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B8" w:rsidRPr="00FA4C5C" w:rsidRDefault="008643B8" w:rsidP="0033404E">
      <w:pPr>
        <w:tabs>
          <w:tab w:val="left" w:pos="993"/>
        </w:tabs>
        <w:spacing w:line="360" w:lineRule="auto"/>
        <w:jc w:val="center"/>
        <w:rPr>
          <w:rFonts w:ascii="Times New Roman" w:hAnsi="Times New Roman" w:cs="Times New Roman"/>
          <w:b/>
          <w:sz w:val="24"/>
          <w:szCs w:val="24"/>
        </w:rPr>
      </w:pPr>
      <w:r w:rsidRPr="00FA4C5C">
        <w:rPr>
          <w:rFonts w:ascii="Times New Roman" w:hAnsi="Times New Roman" w:cs="Times New Roman"/>
          <w:b/>
          <w:sz w:val="24"/>
          <w:szCs w:val="24"/>
        </w:rPr>
        <w:t>CONCESSÃO DOS SERVIÇOS PÚBLICOS DE ABASTECIMENTO DE ÁGUA E ESGOTAMENTO SANITÁRIO</w:t>
      </w:r>
    </w:p>
    <w:p w:rsidR="008643B8" w:rsidRPr="00FA4C5C" w:rsidRDefault="008643B8" w:rsidP="0033404E">
      <w:pPr>
        <w:tabs>
          <w:tab w:val="left" w:pos="993"/>
        </w:tabs>
        <w:spacing w:line="360" w:lineRule="auto"/>
        <w:jc w:val="center"/>
        <w:rPr>
          <w:rFonts w:ascii="Times New Roman" w:hAnsi="Times New Roman" w:cs="Times New Roman"/>
          <w:b/>
          <w:sz w:val="24"/>
          <w:szCs w:val="24"/>
        </w:rPr>
      </w:pPr>
      <w:r w:rsidRPr="00FA4C5C">
        <w:rPr>
          <w:rFonts w:ascii="Times New Roman" w:hAnsi="Times New Roman" w:cs="Times New Roman"/>
          <w:b/>
          <w:sz w:val="24"/>
          <w:szCs w:val="24"/>
        </w:rPr>
        <w:t>PRESTADOS NO MUNICÍPIO DE SANTO ANTÔNIO DE PÁDUA</w:t>
      </w:r>
    </w:p>
    <w:tbl>
      <w:tblPr>
        <w:tblW w:w="10086" w:type="dxa"/>
        <w:jc w:val="center"/>
        <w:tblLayout w:type="fixed"/>
        <w:tblLook w:val="0000"/>
      </w:tblPr>
      <w:tblGrid>
        <w:gridCol w:w="10086"/>
      </w:tblGrid>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3B8" w:rsidRPr="00FA4C5C" w:rsidRDefault="008643B8" w:rsidP="0033404E">
            <w:pPr>
              <w:tabs>
                <w:tab w:val="left" w:pos="993"/>
              </w:tabs>
              <w:jc w:val="center"/>
              <w:rPr>
                <w:rFonts w:ascii="Times New Roman" w:hAnsi="Times New Roman" w:cs="Times New Roman"/>
                <w:sz w:val="24"/>
                <w:szCs w:val="24"/>
                <w:lang w:eastAsia="zh-CN"/>
              </w:rPr>
            </w:pPr>
            <w:r w:rsidRPr="00FA4C5C">
              <w:rPr>
                <w:rFonts w:ascii="Times New Roman" w:hAnsi="Times New Roman" w:cs="Times New Roman"/>
                <w:b/>
                <w:bCs/>
                <w:sz w:val="24"/>
                <w:szCs w:val="24"/>
              </w:rPr>
              <w:t>RECIBO DE RETIRADA DE EDITAL</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overflowPunct w:val="0"/>
              <w:snapToGrid w:val="0"/>
              <w:jc w:val="both"/>
              <w:rPr>
                <w:rFonts w:ascii="Times New Roman" w:hAnsi="Times New Roman" w:cs="Times New Roman"/>
                <w:b/>
                <w:bCs/>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b/>
                <w:bCs/>
                <w:sz w:val="24"/>
                <w:szCs w:val="24"/>
              </w:rPr>
              <w:t xml:space="preserve">OBJETO: </w:t>
            </w:r>
            <w:r w:rsidRPr="00FA4C5C">
              <w:rPr>
                <w:rFonts w:ascii="Times New Roman" w:hAnsi="Times New Roman" w:cs="Times New Roman"/>
                <w:b/>
                <w:sz w:val="24"/>
                <w:szCs w:val="24"/>
              </w:rPr>
              <w:t>CONCESSÃO DOS SERVIÇOS DE ABASTECIMENTO DE ÁGUA E ESGOTAMENTO SANITÁRIO E SERVIÇOS COMPLEMENTARES NA ÁREA DA CONCESSÃO.</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686DE5">
            <w:pPr>
              <w:tabs>
                <w:tab w:val="left" w:pos="993"/>
              </w:tabs>
              <w:overflowPunct w:val="0"/>
              <w:jc w:val="both"/>
              <w:rPr>
                <w:rFonts w:ascii="Times New Roman" w:hAnsi="Times New Roman" w:cs="Times New Roman"/>
                <w:b/>
                <w:bCs/>
                <w:sz w:val="24"/>
                <w:szCs w:val="24"/>
              </w:rPr>
            </w:pPr>
            <w:r w:rsidRPr="00FA4C5C">
              <w:rPr>
                <w:rFonts w:ascii="Times New Roman" w:hAnsi="Times New Roman" w:cs="Times New Roman"/>
                <w:b/>
                <w:bCs/>
                <w:sz w:val="24"/>
                <w:szCs w:val="24"/>
              </w:rPr>
              <w:t>EDITAL 0</w:t>
            </w:r>
            <w:r w:rsidR="00686DE5">
              <w:rPr>
                <w:rFonts w:ascii="Times New Roman" w:hAnsi="Times New Roman" w:cs="Times New Roman"/>
                <w:b/>
                <w:bCs/>
                <w:sz w:val="24"/>
                <w:szCs w:val="24"/>
              </w:rPr>
              <w:t>40</w:t>
            </w:r>
            <w:r w:rsidRPr="00FA4C5C">
              <w:rPr>
                <w:rFonts w:ascii="Times New Roman" w:hAnsi="Times New Roman" w:cs="Times New Roman"/>
                <w:b/>
                <w:bCs/>
                <w:sz w:val="24"/>
                <w:szCs w:val="24"/>
              </w:rPr>
              <w:t>/202</w:t>
            </w:r>
            <w:r w:rsidR="002B0468">
              <w:rPr>
                <w:rFonts w:ascii="Times New Roman" w:hAnsi="Times New Roman" w:cs="Times New Roman"/>
                <w:b/>
                <w:bCs/>
                <w:sz w:val="24"/>
                <w:szCs w:val="24"/>
              </w:rPr>
              <w:t>3</w:t>
            </w:r>
            <w:r w:rsidR="000841AC" w:rsidRPr="00FA4C5C">
              <w:rPr>
                <w:rFonts w:ascii="Times New Roman" w:hAnsi="Times New Roman" w:cs="Times New Roman"/>
                <w:b/>
                <w:bCs/>
                <w:sz w:val="24"/>
                <w:szCs w:val="24"/>
              </w:rPr>
              <w:t xml:space="preserve"> – CONCORRÊNCIA PÚBLICA</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4C2E6C">
            <w:pPr>
              <w:tabs>
                <w:tab w:val="left" w:pos="993"/>
              </w:tabs>
              <w:overflowPunct w:val="0"/>
              <w:jc w:val="both"/>
              <w:rPr>
                <w:rFonts w:ascii="Times New Roman" w:hAnsi="Times New Roman" w:cs="Times New Roman"/>
                <w:b/>
                <w:bCs/>
                <w:sz w:val="24"/>
                <w:szCs w:val="24"/>
              </w:rPr>
            </w:pPr>
            <w:r w:rsidRPr="00FA4C5C">
              <w:rPr>
                <w:rFonts w:ascii="Times New Roman" w:hAnsi="Times New Roman" w:cs="Times New Roman"/>
                <w:b/>
                <w:bCs/>
                <w:sz w:val="24"/>
                <w:szCs w:val="24"/>
              </w:rPr>
              <w:t>PROCESSO ADMINISTRATIVO Nº</w:t>
            </w:r>
            <w:r w:rsidR="00C10882">
              <w:rPr>
                <w:rFonts w:ascii="Times New Roman" w:hAnsi="Times New Roman" w:cs="Times New Roman"/>
                <w:b/>
                <w:bCs/>
                <w:sz w:val="24"/>
                <w:szCs w:val="24"/>
              </w:rPr>
              <w:t>4746</w:t>
            </w:r>
            <w:r w:rsidRPr="00FA4C5C">
              <w:rPr>
                <w:rFonts w:ascii="Times New Roman" w:hAnsi="Times New Roman" w:cs="Times New Roman"/>
                <w:b/>
                <w:bCs/>
                <w:sz w:val="24"/>
                <w:szCs w:val="24"/>
              </w:rPr>
              <w:t>/202</w:t>
            </w:r>
            <w:r w:rsidR="009B4592">
              <w:rPr>
                <w:rFonts w:ascii="Times New Roman" w:hAnsi="Times New Roman" w:cs="Times New Roman"/>
                <w:b/>
                <w:bCs/>
                <w:sz w:val="24"/>
                <w:szCs w:val="24"/>
              </w:rPr>
              <w:t>3</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2B0468">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b/>
                <w:bCs/>
                <w:sz w:val="24"/>
                <w:szCs w:val="24"/>
              </w:rPr>
              <w:t xml:space="preserve">ABERTURA DAS PROPOSTAS: </w:t>
            </w:r>
            <w:r w:rsidR="00686DE5">
              <w:rPr>
                <w:rFonts w:ascii="Times New Roman" w:hAnsi="Times New Roman" w:cs="Times New Roman"/>
                <w:b/>
                <w:bCs/>
                <w:sz w:val="24"/>
                <w:szCs w:val="24"/>
              </w:rPr>
              <w:t>18/10/2023</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2B0468">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b/>
                <w:bCs/>
                <w:sz w:val="24"/>
                <w:szCs w:val="24"/>
              </w:rPr>
              <w:t xml:space="preserve">HORÁRIO: </w:t>
            </w:r>
            <w:r w:rsidR="00686DE5">
              <w:rPr>
                <w:rFonts w:ascii="Times New Roman" w:hAnsi="Times New Roman" w:cs="Times New Roman"/>
                <w:b/>
                <w:bCs/>
                <w:sz w:val="24"/>
                <w:szCs w:val="24"/>
              </w:rPr>
              <w:t>09h e 30m</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 xml:space="preserve">Razão Social: </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CNPJ nº:</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 xml:space="preserve">Endereço: </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 xml:space="preserve">E-mail: </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 xml:space="preserve">Cidade:                                                                             Estado:                   Telefone: </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Pessoa para contato:</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Recebemos através do acesso à página www.santoantoniodepadua.rj.gov.br/transparencia, nesta data, cópia do instrumento convocatório da licitação acima identificada.</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ED20E6">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Local: _______________________,______de___________________ de 202</w:t>
            </w:r>
            <w:r w:rsidR="00ED20E6">
              <w:rPr>
                <w:rFonts w:ascii="Times New Roman" w:hAnsi="Times New Roman" w:cs="Times New Roman"/>
                <w:sz w:val="24"/>
                <w:szCs w:val="24"/>
              </w:rPr>
              <w:t>3</w:t>
            </w:r>
            <w:r w:rsidRPr="00FA4C5C">
              <w:rPr>
                <w:rFonts w:ascii="Times New Roman" w:hAnsi="Times New Roman" w:cs="Times New Roman"/>
                <w:sz w:val="24"/>
                <w:szCs w:val="24"/>
              </w:rPr>
              <w:t>.</w:t>
            </w: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snapToGrid w:val="0"/>
              <w:jc w:val="both"/>
              <w:rPr>
                <w:rFonts w:ascii="Times New Roman" w:hAnsi="Times New Roman" w:cs="Times New Roman"/>
                <w:sz w:val="24"/>
                <w:szCs w:val="24"/>
              </w:rPr>
            </w:pPr>
          </w:p>
        </w:tc>
      </w:tr>
      <w:tr w:rsidR="008643B8" w:rsidRPr="00FA4C5C" w:rsidTr="0088699A">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8643B8" w:rsidRPr="00FA4C5C" w:rsidRDefault="008643B8" w:rsidP="0033404E">
            <w:pPr>
              <w:tabs>
                <w:tab w:val="left" w:pos="993"/>
              </w:tabs>
              <w:jc w:val="both"/>
              <w:rPr>
                <w:rFonts w:ascii="Times New Roman" w:hAnsi="Times New Roman" w:cs="Times New Roman"/>
                <w:sz w:val="24"/>
                <w:szCs w:val="24"/>
                <w:lang w:eastAsia="zh-CN"/>
              </w:rPr>
            </w:pPr>
            <w:r w:rsidRPr="00FA4C5C">
              <w:rPr>
                <w:rFonts w:ascii="Times New Roman" w:hAnsi="Times New Roman" w:cs="Times New Roman"/>
                <w:sz w:val="24"/>
                <w:szCs w:val="24"/>
              </w:rPr>
              <w:t>Assinatura:</w:t>
            </w:r>
          </w:p>
        </w:tc>
      </w:tr>
    </w:tbl>
    <w:p w:rsidR="008643B8" w:rsidRPr="00FA4C5C" w:rsidRDefault="008643B8" w:rsidP="0033404E">
      <w:pPr>
        <w:pStyle w:val="Corpodetexto"/>
        <w:tabs>
          <w:tab w:val="left" w:pos="993"/>
        </w:tabs>
        <w:rPr>
          <w:rFonts w:ascii="Times New Roman" w:hAnsi="Times New Roman" w:cs="Times New Roman"/>
          <w:sz w:val="24"/>
          <w:szCs w:val="24"/>
        </w:rPr>
      </w:pPr>
    </w:p>
    <w:p w:rsidR="008643B8" w:rsidRPr="00FA4C5C" w:rsidRDefault="008643B8" w:rsidP="0033404E">
      <w:pPr>
        <w:tabs>
          <w:tab w:val="left" w:pos="993"/>
        </w:tabs>
        <w:overflowPunct w:val="0"/>
        <w:adjustRightInd w:val="0"/>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Senhor Licitante,</w:t>
      </w:r>
    </w:p>
    <w:p w:rsidR="008643B8" w:rsidRPr="00FA4C5C" w:rsidRDefault="008643B8" w:rsidP="0033404E">
      <w:pPr>
        <w:tabs>
          <w:tab w:val="left" w:pos="993"/>
        </w:tabs>
        <w:overflowPunct w:val="0"/>
        <w:adjustRightInd w:val="0"/>
        <w:spacing w:line="360" w:lineRule="auto"/>
        <w:jc w:val="both"/>
        <w:rPr>
          <w:rFonts w:ascii="Times New Roman" w:hAnsi="Times New Roman" w:cs="Times New Roman"/>
          <w:sz w:val="24"/>
          <w:szCs w:val="24"/>
        </w:rPr>
      </w:pPr>
    </w:p>
    <w:p w:rsidR="008643B8" w:rsidRPr="00FA4C5C" w:rsidRDefault="008643B8" w:rsidP="00143AB7">
      <w:pPr>
        <w:tabs>
          <w:tab w:val="left" w:pos="993"/>
        </w:tabs>
        <w:overflowPunct w:val="0"/>
        <w:adjustRightInd w:val="0"/>
        <w:spacing w:line="360" w:lineRule="auto"/>
        <w:ind w:right="-564"/>
        <w:jc w:val="both"/>
        <w:rPr>
          <w:rFonts w:ascii="Times New Roman" w:hAnsi="Times New Roman" w:cs="Times New Roman"/>
          <w:sz w:val="24"/>
          <w:szCs w:val="24"/>
        </w:rPr>
      </w:pPr>
      <w:r w:rsidRPr="00FA4C5C">
        <w:rPr>
          <w:rFonts w:ascii="Times New Roman" w:hAnsi="Times New Roman" w:cs="Times New Roman"/>
          <w:sz w:val="24"/>
          <w:szCs w:val="24"/>
        </w:rPr>
        <w:t>Visando comunicação futura entre a Prefeitura Municipal de Santo Antônio de Pádua e essa empresa, solicito de Vossa Senhoria preencher o recibo de entrega do edital e remeter ao Setor de Licitação, através do e-mail: licitacao@santoantoniodepadua.rj.gov.br.</w:t>
      </w:r>
    </w:p>
    <w:p w:rsidR="004A5FF2" w:rsidRPr="00FA4C5C" w:rsidRDefault="008643B8" w:rsidP="00143AB7">
      <w:pPr>
        <w:tabs>
          <w:tab w:val="left" w:pos="993"/>
        </w:tabs>
        <w:spacing w:line="360" w:lineRule="auto"/>
        <w:ind w:right="-564"/>
        <w:jc w:val="both"/>
        <w:rPr>
          <w:rFonts w:ascii="Times New Roman" w:hAnsi="Times New Roman" w:cs="Times New Roman"/>
          <w:b/>
          <w:sz w:val="24"/>
          <w:szCs w:val="24"/>
        </w:rPr>
      </w:pPr>
      <w:r w:rsidRPr="00FA4C5C">
        <w:rPr>
          <w:rFonts w:ascii="Times New Roman" w:hAnsi="Times New Roman" w:cs="Times New Roman"/>
          <w:sz w:val="24"/>
          <w:szCs w:val="24"/>
        </w:rPr>
        <w:t xml:space="preserve">A não remessa do recibo exime a Comissão de </w:t>
      </w:r>
      <w:r w:rsidR="008D448E" w:rsidRPr="00FA4C5C">
        <w:rPr>
          <w:rFonts w:ascii="Times New Roman" w:hAnsi="Times New Roman" w:cs="Times New Roman"/>
          <w:sz w:val="24"/>
          <w:szCs w:val="24"/>
        </w:rPr>
        <w:t>Licitação</w:t>
      </w:r>
      <w:r w:rsidRPr="00FA4C5C">
        <w:rPr>
          <w:rFonts w:ascii="Times New Roman" w:hAnsi="Times New Roman" w:cs="Times New Roman"/>
          <w:sz w:val="24"/>
          <w:szCs w:val="24"/>
        </w:rPr>
        <w:t xml:space="preserve"> da comunicação de eventuais retificações ocorridas no instrumento convocatório, bem como de quaisquer informações adicionais.</w:t>
      </w:r>
    </w:p>
    <w:p w:rsidR="009B4592" w:rsidRDefault="009B4592" w:rsidP="0033404E">
      <w:pPr>
        <w:pStyle w:val="Ttulo1"/>
        <w:tabs>
          <w:tab w:val="left" w:pos="993"/>
        </w:tabs>
        <w:spacing w:line="360" w:lineRule="auto"/>
        <w:ind w:left="0" w:firstLine="0"/>
        <w:jc w:val="center"/>
        <w:rPr>
          <w:rFonts w:ascii="Times New Roman" w:hAnsi="Times New Roman" w:cs="Times New Roman"/>
          <w:sz w:val="24"/>
          <w:szCs w:val="24"/>
        </w:rPr>
      </w:pPr>
      <w:bookmarkStart w:id="1" w:name="_Toc131072303"/>
    </w:p>
    <w:p w:rsidR="00822F4F" w:rsidRDefault="00822F4F" w:rsidP="0033404E">
      <w:pPr>
        <w:pStyle w:val="Ttulo1"/>
        <w:tabs>
          <w:tab w:val="left" w:pos="993"/>
        </w:tabs>
        <w:spacing w:line="360" w:lineRule="auto"/>
        <w:ind w:left="0" w:firstLine="0"/>
        <w:jc w:val="center"/>
        <w:rPr>
          <w:rFonts w:ascii="Times New Roman" w:hAnsi="Times New Roman" w:cs="Times New Roman"/>
          <w:sz w:val="24"/>
          <w:szCs w:val="24"/>
        </w:rPr>
      </w:pPr>
    </w:p>
    <w:p w:rsidR="00822F4F" w:rsidRDefault="00822F4F" w:rsidP="0033404E">
      <w:pPr>
        <w:pStyle w:val="Ttulo1"/>
        <w:tabs>
          <w:tab w:val="left" w:pos="993"/>
        </w:tabs>
        <w:spacing w:line="360" w:lineRule="auto"/>
        <w:ind w:left="0" w:firstLine="0"/>
        <w:jc w:val="center"/>
        <w:rPr>
          <w:rFonts w:ascii="Times New Roman" w:hAnsi="Times New Roman" w:cs="Times New Roman"/>
          <w:sz w:val="24"/>
          <w:szCs w:val="24"/>
        </w:rPr>
      </w:pPr>
    </w:p>
    <w:p w:rsidR="00822F4F" w:rsidRDefault="00822F4F" w:rsidP="0033404E">
      <w:pPr>
        <w:pStyle w:val="Ttulo1"/>
        <w:tabs>
          <w:tab w:val="left" w:pos="993"/>
        </w:tabs>
        <w:spacing w:line="360" w:lineRule="auto"/>
        <w:ind w:left="0" w:firstLine="0"/>
        <w:jc w:val="center"/>
        <w:rPr>
          <w:rFonts w:ascii="Times New Roman" w:hAnsi="Times New Roman" w:cs="Times New Roman"/>
          <w:sz w:val="24"/>
          <w:szCs w:val="24"/>
        </w:rPr>
      </w:pPr>
    </w:p>
    <w:p w:rsidR="00822F4F" w:rsidRDefault="00822F4F" w:rsidP="0033404E">
      <w:pPr>
        <w:pStyle w:val="Ttulo1"/>
        <w:tabs>
          <w:tab w:val="left" w:pos="993"/>
        </w:tabs>
        <w:spacing w:line="360" w:lineRule="auto"/>
        <w:ind w:left="0" w:firstLine="0"/>
        <w:jc w:val="center"/>
        <w:rPr>
          <w:rFonts w:ascii="Times New Roman" w:hAnsi="Times New Roman" w:cs="Times New Roman"/>
          <w:sz w:val="24"/>
          <w:szCs w:val="24"/>
        </w:rPr>
      </w:pPr>
    </w:p>
    <w:p w:rsidR="0066251F" w:rsidRDefault="003B7D51" w:rsidP="009B4592">
      <w:pPr>
        <w:pStyle w:val="Ttulo1"/>
        <w:tabs>
          <w:tab w:val="left" w:pos="993"/>
        </w:tabs>
        <w:ind w:left="0" w:firstLine="0"/>
        <w:jc w:val="center"/>
        <w:rPr>
          <w:rFonts w:ascii="Times New Roman" w:hAnsi="Times New Roman" w:cs="Times New Roman"/>
          <w:sz w:val="24"/>
          <w:szCs w:val="24"/>
        </w:rPr>
      </w:pPr>
      <w:r w:rsidRPr="00FA4C5C">
        <w:rPr>
          <w:rFonts w:ascii="Times New Roman" w:hAnsi="Times New Roman" w:cs="Times New Roman"/>
          <w:sz w:val="24"/>
          <w:szCs w:val="24"/>
        </w:rPr>
        <w:t>ÍNDICE</w:t>
      </w:r>
      <w:bookmarkEnd w:id="1"/>
    </w:p>
    <w:p w:rsidR="00822F4F" w:rsidRDefault="00822F4F" w:rsidP="009B4592">
      <w:pPr>
        <w:pStyle w:val="Ttulo1"/>
        <w:tabs>
          <w:tab w:val="left" w:pos="993"/>
        </w:tabs>
        <w:ind w:left="0" w:firstLine="0"/>
        <w:jc w:val="center"/>
        <w:rPr>
          <w:rFonts w:ascii="Times New Roman" w:hAnsi="Times New Roman" w:cs="Times New Roman"/>
          <w:sz w:val="24"/>
          <w:szCs w:val="24"/>
        </w:rPr>
      </w:pPr>
    </w:p>
    <w:p w:rsidR="00822F4F" w:rsidRDefault="00822F4F" w:rsidP="009B4592">
      <w:pPr>
        <w:pStyle w:val="Ttulo1"/>
        <w:tabs>
          <w:tab w:val="left" w:pos="993"/>
        </w:tabs>
        <w:ind w:left="0" w:firstLine="0"/>
        <w:jc w:val="center"/>
        <w:rPr>
          <w:rFonts w:ascii="Times New Roman" w:hAnsi="Times New Roman" w:cs="Times New Roman"/>
          <w:sz w:val="24"/>
          <w:szCs w:val="24"/>
        </w:rPr>
      </w:pPr>
    </w:p>
    <w:p w:rsidR="00822F4F" w:rsidRDefault="00822F4F" w:rsidP="009B4592">
      <w:pPr>
        <w:pStyle w:val="Ttulo1"/>
        <w:tabs>
          <w:tab w:val="left" w:pos="993"/>
        </w:tabs>
        <w:ind w:left="0" w:firstLine="0"/>
        <w:jc w:val="center"/>
        <w:rPr>
          <w:rFonts w:ascii="Times New Roman" w:hAnsi="Times New Roman" w:cs="Times New Roman"/>
          <w:sz w:val="24"/>
          <w:szCs w:val="24"/>
        </w:rPr>
      </w:pPr>
    </w:p>
    <w:p w:rsidR="00822F4F" w:rsidRDefault="00822F4F" w:rsidP="009B4592">
      <w:pPr>
        <w:pStyle w:val="Ttulo1"/>
        <w:tabs>
          <w:tab w:val="left" w:pos="993"/>
        </w:tabs>
        <w:ind w:left="0" w:firstLine="0"/>
        <w:jc w:val="center"/>
        <w:rPr>
          <w:rFonts w:ascii="Times New Roman" w:hAnsi="Times New Roman" w:cs="Times New Roman"/>
          <w:sz w:val="24"/>
          <w:szCs w:val="24"/>
        </w:rPr>
      </w:pPr>
    </w:p>
    <w:sdt>
      <w:sdtPr>
        <w:rPr>
          <w:rFonts w:ascii="Times New Roman" w:eastAsia="Calibri" w:hAnsi="Times New Roman" w:cs="Times New Roman"/>
          <w:color w:val="auto"/>
          <w:sz w:val="24"/>
          <w:szCs w:val="24"/>
          <w:lang w:val="pt-PT" w:eastAsia="en-US"/>
        </w:rPr>
        <w:id w:val="211463315"/>
        <w:docPartObj>
          <w:docPartGallery w:val="Table of Contents"/>
          <w:docPartUnique/>
        </w:docPartObj>
      </w:sdtPr>
      <w:sdtEndPr>
        <w:rPr>
          <w:b/>
          <w:bCs/>
        </w:rPr>
      </w:sdtEndPr>
      <w:sdtContent>
        <w:p w:rsidR="005F7B80" w:rsidRDefault="005F7B80" w:rsidP="0033404E">
          <w:pPr>
            <w:pStyle w:val="CabealhodoSumrio"/>
            <w:tabs>
              <w:tab w:val="left" w:pos="993"/>
            </w:tabs>
            <w:rPr>
              <w:rFonts w:ascii="Times New Roman" w:hAnsi="Times New Roman" w:cs="Times New Roman"/>
              <w:sz w:val="24"/>
              <w:szCs w:val="24"/>
            </w:rPr>
          </w:pPr>
          <w:r w:rsidRPr="00FA4C5C">
            <w:rPr>
              <w:rFonts w:ascii="Times New Roman" w:hAnsi="Times New Roman" w:cs="Times New Roman"/>
              <w:sz w:val="24"/>
              <w:szCs w:val="24"/>
            </w:rPr>
            <w:t>Sumário</w:t>
          </w:r>
        </w:p>
        <w:p w:rsidR="00822F4F" w:rsidRPr="00822F4F" w:rsidRDefault="00822F4F" w:rsidP="00822F4F">
          <w:pPr>
            <w:rPr>
              <w:lang w:val="pt-BR" w:eastAsia="pt-BR"/>
            </w:rPr>
          </w:pPr>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r w:rsidRPr="00726D6C">
            <w:fldChar w:fldCharType="begin"/>
          </w:r>
          <w:r w:rsidR="005F7B80" w:rsidRPr="00FA4C5C">
            <w:instrText xml:space="preserve"> TOC \o "1-3" \h \z \u </w:instrText>
          </w:r>
          <w:r w:rsidRPr="00726D6C">
            <w:fldChar w:fldCharType="separate"/>
          </w:r>
          <w:hyperlink w:anchor="_Toc131072303" w:history="1">
            <w:r w:rsidR="00B30FF9" w:rsidRPr="00FA4C5C">
              <w:rPr>
                <w:rStyle w:val="Hyperlink"/>
                <w:noProof/>
              </w:rPr>
              <w:t>ÍNDICE</w:t>
            </w:r>
            <w:r w:rsidR="00B30FF9" w:rsidRPr="00FA4C5C">
              <w:rPr>
                <w:noProof/>
                <w:webHidden/>
              </w:rPr>
              <w:tab/>
            </w:r>
            <w:r w:rsidRPr="00FA4C5C">
              <w:rPr>
                <w:noProof/>
                <w:webHidden/>
              </w:rPr>
              <w:fldChar w:fldCharType="begin"/>
            </w:r>
            <w:r w:rsidR="00B30FF9" w:rsidRPr="00FA4C5C">
              <w:rPr>
                <w:noProof/>
                <w:webHidden/>
              </w:rPr>
              <w:instrText xml:space="preserve"> PAGEREF _Toc131072303 \h </w:instrText>
            </w:r>
            <w:r w:rsidRPr="00FA4C5C">
              <w:rPr>
                <w:noProof/>
                <w:webHidden/>
              </w:rPr>
            </w:r>
            <w:r w:rsidRPr="00FA4C5C">
              <w:rPr>
                <w:noProof/>
                <w:webHidden/>
              </w:rPr>
              <w:fldChar w:fldCharType="separate"/>
            </w:r>
            <w:r w:rsidR="00B30FF9" w:rsidRPr="00FA4C5C">
              <w:rPr>
                <w:noProof/>
                <w:webHidden/>
              </w:rPr>
              <w:t>2</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04" w:history="1">
            <w:r w:rsidR="00B30FF9" w:rsidRPr="00FA4C5C">
              <w:rPr>
                <w:rStyle w:val="Hyperlink"/>
                <w:noProof/>
              </w:rPr>
              <w:t>1. PREÂMBULO</w:t>
            </w:r>
            <w:r w:rsidR="00B30FF9" w:rsidRPr="00FA4C5C">
              <w:rPr>
                <w:noProof/>
                <w:webHidden/>
              </w:rPr>
              <w:tab/>
            </w:r>
            <w:r w:rsidRPr="00FA4C5C">
              <w:rPr>
                <w:noProof/>
                <w:webHidden/>
              </w:rPr>
              <w:fldChar w:fldCharType="begin"/>
            </w:r>
            <w:r w:rsidR="00B30FF9" w:rsidRPr="00FA4C5C">
              <w:rPr>
                <w:noProof/>
                <w:webHidden/>
              </w:rPr>
              <w:instrText xml:space="preserve"> PAGEREF _Toc131072304 \h </w:instrText>
            </w:r>
            <w:r w:rsidRPr="00FA4C5C">
              <w:rPr>
                <w:noProof/>
                <w:webHidden/>
              </w:rPr>
            </w:r>
            <w:r w:rsidRPr="00FA4C5C">
              <w:rPr>
                <w:noProof/>
                <w:webHidden/>
              </w:rPr>
              <w:fldChar w:fldCharType="separate"/>
            </w:r>
            <w:r w:rsidR="00B30FF9" w:rsidRPr="00FA4C5C">
              <w:rPr>
                <w:noProof/>
                <w:webHidden/>
              </w:rPr>
              <w:t>3</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05" w:history="1">
            <w:r w:rsidR="00B30FF9" w:rsidRPr="00FA4C5C">
              <w:rPr>
                <w:rStyle w:val="Hyperlink"/>
                <w:noProof/>
              </w:rPr>
              <w:t>PROCESSO ADMINISTRATIVO: nº4122/2021.</w:t>
            </w:r>
            <w:r w:rsidR="00B30FF9" w:rsidRPr="00FA4C5C">
              <w:rPr>
                <w:noProof/>
                <w:webHidden/>
              </w:rPr>
              <w:tab/>
            </w:r>
            <w:r w:rsidRPr="00FA4C5C">
              <w:rPr>
                <w:noProof/>
                <w:webHidden/>
              </w:rPr>
              <w:fldChar w:fldCharType="begin"/>
            </w:r>
            <w:r w:rsidR="00B30FF9" w:rsidRPr="00FA4C5C">
              <w:rPr>
                <w:noProof/>
                <w:webHidden/>
              </w:rPr>
              <w:instrText xml:space="preserve"> PAGEREF _Toc131072305 \h </w:instrText>
            </w:r>
            <w:r w:rsidRPr="00FA4C5C">
              <w:rPr>
                <w:noProof/>
                <w:webHidden/>
              </w:rPr>
            </w:r>
            <w:r w:rsidRPr="00FA4C5C">
              <w:rPr>
                <w:noProof/>
                <w:webHidden/>
              </w:rPr>
              <w:fldChar w:fldCharType="separate"/>
            </w:r>
            <w:r w:rsidR="00B30FF9" w:rsidRPr="00FA4C5C">
              <w:rPr>
                <w:noProof/>
                <w:webHidden/>
              </w:rPr>
              <w:t>3</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06" w:history="1">
            <w:r w:rsidR="00B30FF9" w:rsidRPr="00FA4C5C">
              <w:rPr>
                <w:rStyle w:val="Hyperlink"/>
                <w:noProof/>
              </w:rPr>
              <w:t>CAPÍTULOI-DISPOSIÇÕESINICIAIS</w:t>
            </w:r>
            <w:r w:rsidR="00B30FF9" w:rsidRPr="00FA4C5C">
              <w:rPr>
                <w:noProof/>
                <w:webHidden/>
              </w:rPr>
              <w:tab/>
            </w:r>
            <w:r w:rsidRPr="00FA4C5C">
              <w:rPr>
                <w:noProof/>
                <w:webHidden/>
              </w:rPr>
              <w:fldChar w:fldCharType="begin"/>
            </w:r>
            <w:r w:rsidR="00B30FF9" w:rsidRPr="00FA4C5C">
              <w:rPr>
                <w:noProof/>
                <w:webHidden/>
              </w:rPr>
              <w:instrText xml:space="preserve"> PAGEREF _Toc131072306 \h </w:instrText>
            </w:r>
            <w:r w:rsidRPr="00FA4C5C">
              <w:rPr>
                <w:noProof/>
                <w:webHidden/>
              </w:rPr>
            </w:r>
            <w:r w:rsidRPr="00FA4C5C">
              <w:rPr>
                <w:noProof/>
                <w:webHidden/>
              </w:rPr>
              <w:fldChar w:fldCharType="separate"/>
            </w:r>
            <w:r w:rsidR="00B30FF9" w:rsidRPr="00FA4C5C">
              <w:rPr>
                <w:noProof/>
                <w:webHidden/>
              </w:rPr>
              <w:t>5</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07" w:history="1">
            <w:r w:rsidR="00B30FF9" w:rsidRPr="00FA4C5C">
              <w:rPr>
                <w:rStyle w:val="Hyperlink"/>
                <w:noProof/>
              </w:rPr>
              <w:t>1.</w:t>
            </w:r>
            <w:r w:rsidR="00B30FF9" w:rsidRPr="00FA4C5C">
              <w:rPr>
                <w:rFonts w:eastAsiaTheme="minorEastAsia"/>
                <w:i w:val="0"/>
                <w:iCs w:val="0"/>
                <w:noProof/>
                <w:lang w:val="pt-BR" w:eastAsia="pt-BR"/>
              </w:rPr>
              <w:tab/>
            </w:r>
            <w:r w:rsidR="00B30FF9" w:rsidRPr="00FA4C5C">
              <w:rPr>
                <w:rStyle w:val="Hyperlink"/>
                <w:noProof/>
              </w:rPr>
              <w:t>DEFINIÇÕES</w:t>
            </w:r>
            <w:r w:rsidR="00B30FF9" w:rsidRPr="00FA4C5C">
              <w:rPr>
                <w:noProof/>
                <w:webHidden/>
              </w:rPr>
              <w:tab/>
            </w:r>
            <w:r w:rsidRPr="00FA4C5C">
              <w:rPr>
                <w:noProof/>
                <w:webHidden/>
              </w:rPr>
              <w:fldChar w:fldCharType="begin"/>
            </w:r>
            <w:r w:rsidR="00B30FF9" w:rsidRPr="00FA4C5C">
              <w:rPr>
                <w:noProof/>
                <w:webHidden/>
              </w:rPr>
              <w:instrText xml:space="preserve"> PAGEREF _Toc131072307 \h </w:instrText>
            </w:r>
            <w:r w:rsidRPr="00FA4C5C">
              <w:rPr>
                <w:noProof/>
                <w:webHidden/>
              </w:rPr>
            </w:r>
            <w:r w:rsidRPr="00FA4C5C">
              <w:rPr>
                <w:noProof/>
                <w:webHidden/>
              </w:rPr>
              <w:fldChar w:fldCharType="separate"/>
            </w:r>
            <w:r w:rsidR="00B30FF9" w:rsidRPr="00FA4C5C">
              <w:rPr>
                <w:noProof/>
                <w:webHidden/>
              </w:rPr>
              <w:t>5</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08" w:history="1">
            <w:r w:rsidR="00B30FF9" w:rsidRPr="00FA4C5C">
              <w:rPr>
                <w:rStyle w:val="Hyperlink"/>
                <w:noProof/>
              </w:rPr>
              <w:t>2.</w:t>
            </w:r>
            <w:r w:rsidR="00B30FF9" w:rsidRPr="00FA4C5C">
              <w:rPr>
                <w:rFonts w:eastAsiaTheme="minorEastAsia"/>
                <w:i w:val="0"/>
                <w:iCs w:val="0"/>
                <w:noProof/>
                <w:lang w:val="pt-BR" w:eastAsia="pt-BR"/>
              </w:rPr>
              <w:tab/>
            </w:r>
            <w:r w:rsidR="00B30FF9" w:rsidRPr="00FA4C5C">
              <w:rPr>
                <w:rStyle w:val="Hyperlink"/>
                <w:noProof/>
              </w:rPr>
              <w:t>LEGISLAÇÃOAPLICÁVEL</w:t>
            </w:r>
            <w:r w:rsidR="00B30FF9" w:rsidRPr="00FA4C5C">
              <w:rPr>
                <w:noProof/>
                <w:webHidden/>
              </w:rPr>
              <w:tab/>
            </w:r>
            <w:r w:rsidRPr="00FA4C5C">
              <w:rPr>
                <w:noProof/>
                <w:webHidden/>
              </w:rPr>
              <w:fldChar w:fldCharType="begin"/>
            </w:r>
            <w:r w:rsidR="00B30FF9" w:rsidRPr="00FA4C5C">
              <w:rPr>
                <w:noProof/>
                <w:webHidden/>
              </w:rPr>
              <w:instrText xml:space="preserve"> PAGEREF _Toc131072308 \h </w:instrText>
            </w:r>
            <w:r w:rsidRPr="00FA4C5C">
              <w:rPr>
                <w:noProof/>
                <w:webHidden/>
              </w:rPr>
            </w:r>
            <w:r w:rsidRPr="00FA4C5C">
              <w:rPr>
                <w:noProof/>
                <w:webHidden/>
              </w:rPr>
              <w:fldChar w:fldCharType="separate"/>
            </w:r>
            <w:r w:rsidR="00B30FF9" w:rsidRPr="00FA4C5C">
              <w:rPr>
                <w:noProof/>
                <w:webHidden/>
              </w:rPr>
              <w:t>10</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09" w:history="1">
            <w:r w:rsidR="00B30FF9" w:rsidRPr="00FA4C5C">
              <w:rPr>
                <w:rStyle w:val="Hyperlink"/>
                <w:noProof/>
              </w:rPr>
              <w:t>3.</w:t>
            </w:r>
            <w:r w:rsidR="00B30FF9" w:rsidRPr="00FA4C5C">
              <w:rPr>
                <w:rFonts w:eastAsiaTheme="minorEastAsia"/>
                <w:i w:val="0"/>
                <w:iCs w:val="0"/>
                <w:noProof/>
                <w:lang w:val="pt-BR" w:eastAsia="pt-BR"/>
              </w:rPr>
              <w:tab/>
            </w:r>
            <w:r w:rsidR="00B30FF9" w:rsidRPr="00FA4C5C">
              <w:rPr>
                <w:rStyle w:val="Hyperlink"/>
                <w:noProof/>
              </w:rPr>
              <w:t>INTERPRETAÇÃO</w:t>
            </w:r>
            <w:r w:rsidR="00B30FF9" w:rsidRPr="00FA4C5C">
              <w:rPr>
                <w:noProof/>
                <w:webHidden/>
              </w:rPr>
              <w:tab/>
            </w:r>
            <w:r w:rsidRPr="00FA4C5C">
              <w:rPr>
                <w:noProof/>
                <w:webHidden/>
              </w:rPr>
              <w:fldChar w:fldCharType="begin"/>
            </w:r>
            <w:r w:rsidR="00B30FF9" w:rsidRPr="00FA4C5C">
              <w:rPr>
                <w:noProof/>
                <w:webHidden/>
              </w:rPr>
              <w:instrText xml:space="preserve"> PAGEREF _Toc131072309 \h </w:instrText>
            </w:r>
            <w:r w:rsidRPr="00FA4C5C">
              <w:rPr>
                <w:noProof/>
                <w:webHidden/>
              </w:rPr>
            </w:r>
            <w:r w:rsidRPr="00FA4C5C">
              <w:rPr>
                <w:noProof/>
                <w:webHidden/>
              </w:rPr>
              <w:fldChar w:fldCharType="separate"/>
            </w:r>
            <w:r w:rsidR="00B30FF9" w:rsidRPr="00FA4C5C">
              <w:rPr>
                <w:noProof/>
                <w:webHidden/>
              </w:rPr>
              <w:t>11</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0" w:history="1">
            <w:r w:rsidR="00B30FF9" w:rsidRPr="00FA4C5C">
              <w:rPr>
                <w:rStyle w:val="Hyperlink"/>
                <w:noProof/>
              </w:rPr>
              <w:t>4.</w:t>
            </w:r>
            <w:r w:rsidR="00B30FF9" w:rsidRPr="00FA4C5C">
              <w:rPr>
                <w:rFonts w:eastAsiaTheme="minorEastAsia"/>
                <w:i w:val="0"/>
                <w:iCs w:val="0"/>
                <w:noProof/>
                <w:lang w:val="pt-BR" w:eastAsia="pt-BR"/>
              </w:rPr>
              <w:tab/>
            </w:r>
            <w:r w:rsidR="00B30FF9" w:rsidRPr="00FA4C5C">
              <w:rPr>
                <w:rStyle w:val="Hyperlink"/>
                <w:noProof/>
              </w:rPr>
              <w:t>OBJETODALICITAÇÃO</w:t>
            </w:r>
            <w:r w:rsidR="00B30FF9" w:rsidRPr="00FA4C5C">
              <w:rPr>
                <w:noProof/>
                <w:webHidden/>
              </w:rPr>
              <w:tab/>
            </w:r>
            <w:r w:rsidRPr="00FA4C5C">
              <w:rPr>
                <w:noProof/>
                <w:webHidden/>
              </w:rPr>
              <w:fldChar w:fldCharType="begin"/>
            </w:r>
            <w:r w:rsidR="00B30FF9" w:rsidRPr="00FA4C5C">
              <w:rPr>
                <w:noProof/>
                <w:webHidden/>
              </w:rPr>
              <w:instrText xml:space="preserve"> PAGEREF _Toc131072310 \h </w:instrText>
            </w:r>
            <w:r w:rsidRPr="00FA4C5C">
              <w:rPr>
                <w:noProof/>
                <w:webHidden/>
              </w:rPr>
            </w:r>
            <w:r w:rsidRPr="00FA4C5C">
              <w:rPr>
                <w:noProof/>
                <w:webHidden/>
              </w:rPr>
              <w:fldChar w:fldCharType="separate"/>
            </w:r>
            <w:r w:rsidR="00B30FF9" w:rsidRPr="00FA4C5C">
              <w:rPr>
                <w:noProof/>
                <w:webHidden/>
              </w:rPr>
              <w:t>11</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1" w:history="1">
            <w:r w:rsidR="00B30FF9" w:rsidRPr="00FA4C5C">
              <w:rPr>
                <w:rStyle w:val="Hyperlink"/>
                <w:noProof/>
              </w:rPr>
              <w:t>5.</w:t>
            </w:r>
            <w:r w:rsidR="00B30FF9" w:rsidRPr="00FA4C5C">
              <w:rPr>
                <w:rFonts w:eastAsiaTheme="minorEastAsia"/>
                <w:i w:val="0"/>
                <w:iCs w:val="0"/>
                <w:noProof/>
                <w:lang w:val="pt-BR" w:eastAsia="pt-BR"/>
              </w:rPr>
              <w:tab/>
            </w:r>
            <w:r w:rsidR="00B30FF9" w:rsidRPr="00FA4C5C">
              <w:rPr>
                <w:rStyle w:val="Hyperlink"/>
                <w:noProof/>
              </w:rPr>
              <w:t>CRITÉRIODEJULGAMENTO</w:t>
            </w:r>
            <w:r w:rsidR="00B30FF9" w:rsidRPr="00FA4C5C">
              <w:rPr>
                <w:noProof/>
                <w:webHidden/>
              </w:rPr>
              <w:tab/>
            </w:r>
            <w:r w:rsidRPr="00FA4C5C">
              <w:rPr>
                <w:noProof/>
                <w:webHidden/>
              </w:rPr>
              <w:fldChar w:fldCharType="begin"/>
            </w:r>
            <w:r w:rsidR="00B30FF9" w:rsidRPr="00FA4C5C">
              <w:rPr>
                <w:noProof/>
                <w:webHidden/>
              </w:rPr>
              <w:instrText xml:space="preserve"> PAGEREF _Toc131072311 \h </w:instrText>
            </w:r>
            <w:r w:rsidRPr="00FA4C5C">
              <w:rPr>
                <w:noProof/>
                <w:webHidden/>
              </w:rPr>
            </w:r>
            <w:r w:rsidRPr="00FA4C5C">
              <w:rPr>
                <w:noProof/>
                <w:webHidden/>
              </w:rPr>
              <w:fldChar w:fldCharType="separate"/>
            </w:r>
            <w:r w:rsidR="00B30FF9" w:rsidRPr="00FA4C5C">
              <w:rPr>
                <w:noProof/>
                <w:webHidden/>
              </w:rPr>
              <w:t>11</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2" w:history="1">
            <w:r w:rsidR="00B30FF9" w:rsidRPr="00FA4C5C">
              <w:rPr>
                <w:rStyle w:val="Hyperlink"/>
                <w:noProof/>
              </w:rPr>
              <w:t>6.</w:t>
            </w:r>
            <w:r w:rsidR="00B30FF9" w:rsidRPr="00FA4C5C">
              <w:rPr>
                <w:rFonts w:eastAsiaTheme="minorEastAsia"/>
                <w:i w:val="0"/>
                <w:iCs w:val="0"/>
                <w:noProof/>
                <w:lang w:val="pt-BR" w:eastAsia="pt-BR"/>
              </w:rPr>
              <w:tab/>
            </w:r>
            <w:r w:rsidR="00B30FF9" w:rsidRPr="00FA4C5C">
              <w:rPr>
                <w:rStyle w:val="Hyperlink"/>
                <w:noProof/>
              </w:rPr>
              <w:t>VALORESTIMADOPARAACONTRATAÇÃO</w:t>
            </w:r>
            <w:r w:rsidR="00B30FF9" w:rsidRPr="00FA4C5C">
              <w:rPr>
                <w:noProof/>
                <w:webHidden/>
              </w:rPr>
              <w:tab/>
            </w:r>
            <w:r w:rsidRPr="00FA4C5C">
              <w:rPr>
                <w:noProof/>
                <w:webHidden/>
              </w:rPr>
              <w:fldChar w:fldCharType="begin"/>
            </w:r>
            <w:r w:rsidR="00B30FF9" w:rsidRPr="00FA4C5C">
              <w:rPr>
                <w:noProof/>
                <w:webHidden/>
              </w:rPr>
              <w:instrText xml:space="preserve"> PAGEREF _Toc131072312 \h </w:instrText>
            </w:r>
            <w:r w:rsidRPr="00FA4C5C">
              <w:rPr>
                <w:noProof/>
                <w:webHidden/>
              </w:rPr>
            </w:r>
            <w:r w:rsidRPr="00FA4C5C">
              <w:rPr>
                <w:noProof/>
                <w:webHidden/>
              </w:rPr>
              <w:fldChar w:fldCharType="separate"/>
            </w:r>
            <w:r w:rsidR="00B30FF9" w:rsidRPr="00FA4C5C">
              <w:rPr>
                <w:noProof/>
                <w:webHidden/>
              </w:rPr>
              <w:t>12</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3" w:history="1">
            <w:r w:rsidR="00B30FF9" w:rsidRPr="00FA4C5C">
              <w:rPr>
                <w:rStyle w:val="Hyperlink"/>
                <w:noProof/>
              </w:rPr>
              <w:t>7.</w:t>
            </w:r>
            <w:r w:rsidR="00B30FF9" w:rsidRPr="00FA4C5C">
              <w:rPr>
                <w:rFonts w:eastAsiaTheme="minorEastAsia"/>
                <w:i w:val="0"/>
                <w:iCs w:val="0"/>
                <w:noProof/>
                <w:lang w:val="pt-BR" w:eastAsia="pt-BR"/>
              </w:rPr>
              <w:tab/>
            </w:r>
            <w:r w:rsidR="00B30FF9" w:rsidRPr="00FA4C5C">
              <w:rPr>
                <w:rStyle w:val="Hyperlink"/>
                <w:noProof/>
              </w:rPr>
              <w:t>ANEXOSDOEDITAL</w:t>
            </w:r>
            <w:r w:rsidR="00B30FF9" w:rsidRPr="00FA4C5C">
              <w:rPr>
                <w:noProof/>
                <w:webHidden/>
              </w:rPr>
              <w:tab/>
            </w:r>
            <w:r w:rsidRPr="00FA4C5C">
              <w:rPr>
                <w:noProof/>
                <w:webHidden/>
              </w:rPr>
              <w:fldChar w:fldCharType="begin"/>
            </w:r>
            <w:r w:rsidR="00B30FF9" w:rsidRPr="00FA4C5C">
              <w:rPr>
                <w:noProof/>
                <w:webHidden/>
              </w:rPr>
              <w:instrText xml:space="preserve"> PAGEREF _Toc131072313 \h </w:instrText>
            </w:r>
            <w:r w:rsidRPr="00FA4C5C">
              <w:rPr>
                <w:noProof/>
                <w:webHidden/>
              </w:rPr>
            </w:r>
            <w:r w:rsidRPr="00FA4C5C">
              <w:rPr>
                <w:noProof/>
                <w:webHidden/>
              </w:rPr>
              <w:fldChar w:fldCharType="separate"/>
            </w:r>
            <w:r w:rsidR="00B30FF9" w:rsidRPr="00FA4C5C">
              <w:rPr>
                <w:noProof/>
                <w:webHidden/>
              </w:rPr>
              <w:t>13</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4" w:history="1">
            <w:r w:rsidR="00B30FF9" w:rsidRPr="00FA4C5C">
              <w:rPr>
                <w:rStyle w:val="Hyperlink"/>
                <w:noProof/>
              </w:rPr>
              <w:t>8.</w:t>
            </w:r>
            <w:r w:rsidR="00B30FF9" w:rsidRPr="00FA4C5C">
              <w:rPr>
                <w:rFonts w:eastAsiaTheme="minorEastAsia"/>
                <w:i w:val="0"/>
                <w:iCs w:val="0"/>
                <w:noProof/>
                <w:lang w:val="pt-BR" w:eastAsia="pt-BR"/>
              </w:rPr>
              <w:tab/>
            </w:r>
            <w:r w:rsidR="00B30FF9" w:rsidRPr="00FA4C5C">
              <w:rPr>
                <w:rStyle w:val="Hyperlink"/>
                <w:noProof/>
              </w:rPr>
              <w:t>ESTUDOSEMATERIAISMERAMENTEREFERENCIAIS</w:t>
            </w:r>
            <w:r w:rsidR="00B30FF9" w:rsidRPr="00FA4C5C">
              <w:rPr>
                <w:noProof/>
                <w:webHidden/>
              </w:rPr>
              <w:tab/>
            </w:r>
            <w:r w:rsidRPr="00FA4C5C">
              <w:rPr>
                <w:noProof/>
                <w:webHidden/>
              </w:rPr>
              <w:fldChar w:fldCharType="begin"/>
            </w:r>
            <w:r w:rsidR="00B30FF9" w:rsidRPr="00FA4C5C">
              <w:rPr>
                <w:noProof/>
                <w:webHidden/>
              </w:rPr>
              <w:instrText xml:space="preserve"> PAGEREF _Toc131072314 \h </w:instrText>
            </w:r>
            <w:r w:rsidRPr="00FA4C5C">
              <w:rPr>
                <w:noProof/>
                <w:webHidden/>
              </w:rPr>
            </w:r>
            <w:r w:rsidRPr="00FA4C5C">
              <w:rPr>
                <w:noProof/>
                <w:webHidden/>
              </w:rPr>
              <w:fldChar w:fldCharType="separate"/>
            </w:r>
            <w:r w:rsidR="00B30FF9" w:rsidRPr="00FA4C5C">
              <w:rPr>
                <w:noProof/>
                <w:webHidden/>
              </w:rPr>
              <w:t>13</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15" w:history="1">
            <w:r w:rsidR="00B30FF9" w:rsidRPr="00FA4C5C">
              <w:rPr>
                <w:rStyle w:val="Hyperlink"/>
                <w:noProof/>
              </w:rPr>
              <w:t>CAPÍTULOII–PROCEDIMENTOLICITATÓRIO</w:t>
            </w:r>
            <w:r w:rsidR="00B30FF9" w:rsidRPr="00FA4C5C">
              <w:rPr>
                <w:noProof/>
                <w:webHidden/>
              </w:rPr>
              <w:tab/>
            </w:r>
            <w:r w:rsidRPr="00FA4C5C">
              <w:rPr>
                <w:noProof/>
                <w:webHidden/>
              </w:rPr>
              <w:fldChar w:fldCharType="begin"/>
            </w:r>
            <w:r w:rsidR="00B30FF9" w:rsidRPr="00FA4C5C">
              <w:rPr>
                <w:noProof/>
                <w:webHidden/>
              </w:rPr>
              <w:instrText xml:space="preserve"> PAGEREF _Toc131072315 \h </w:instrText>
            </w:r>
            <w:r w:rsidRPr="00FA4C5C">
              <w:rPr>
                <w:noProof/>
                <w:webHidden/>
              </w:rPr>
            </w:r>
            <w:r w:rsidRPr="00FA4C5C">
              <w:rPr>
                <w:noProof/>
                <w:webHidden/>
              </w:rPr>
              <w:fldChar w:fldCharType="separate"/>
            </w:r>
            <w:r w:rsidR="00B30FF9" w:rsidRPr="00FA4C5C">
              <w:rPr>
                <w:noProof/>
                <w:webHidden/>
              </w:rPr>
              <w:t>13</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6" w:history="1">
            <w:r w:rsidR="00B30FF9" w:rsidRPr="00FA4C5C">
              <w:rPr>
                <w:rStyle w:val="Hyperlink"/>
                <w:noProof/>
              </w:rPr>
              <w:t>9.</w:t>
            </w:r>
            <w:r w:rsidR="00B30FF9" w:rsidRPr="00FA4C5C">
              <w:rPr>
                <w:rFonts w:eastAsiaTheme="minorEastAsia"/>
                <w:i w:val="0"/>
                <w:iCs w:val="0"/>
                <w:noProof/>
                <w:lang w:val="pt-BR" w:eastAsia="pt-BR"/>
              </w:rPr>
              <w:tab/>
            </w:r>
            <w:r w:rsidR="00B30FF9" w:rsidRPr="00FA4C5C">
              <w:rPr>
                <w:rStyle w:val="Hyperlink"/>
                <w:noProof/>
              </w:rPr>
              <w:t>DACOMISSÃODELICITAÇÃO</w:t>
            </w:r>
            <w:r w:rsidR="00B30FF9" w:rsidRPr="00FA4C5C">
              <w:rPr>
                <w:noProof/>
                <w:webHidden/>
              </w:rPr>
              <w:tab/>
            </w:r>
            <w:r w:rsidRPr="00FA4C5C">
              <w:rPr>
                <w:noProof/>
                <w:webHidden/>
              </w:rPr>
              <w:fldChar w:fldCharType="begin"/>
            </w:r>
            <w:r w:rsidR="00B30FF9" w:rsidRPr="00FA4C5C">
              <w:rPr>
                <w:noProof/>
                <w:webHidden/>
              </w:rPr>
              <w:instrText xml:space="preserve"> PAGEREF _Toc131072316 \h </w:instrText>
            </w:r>
            <w:r w:rsidRPr="00FA4C5C">
              <w:rPr>
                <w:noProof/>
                <w:webHidden/>
              </w:rPr>
            </w:r>
            <w:r w:rsidRPr="00FA4C5C">
              <w:rPr>
                <w:noProof/>
                <w:webHidden/>
              </w:rPr>
              <w:fldChar w:fldCharType="separate"/>
            </w:r>
            <w:r w:rsidR="00B30FF9" w:rsidRPr="00FA4C5C">
              <w:rPr>
                <w:noProof/>
                <w:webHidden/>
              </w:rPr>
              <w:t>13</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7" w:history="1">
            <w:r w:rsidR="00B30FF9" w:rsidRPr="00FA4C5C">
              <w:rPr>
                <w:rStyle w:val="Hyperlink"/>
                <w:noProof/>
              </w:rPr>
              <w:t>10.</w:t>
            </w:r>
            <w:r w:rsidR="00B30FF9" w:rsidRPr="00FA4C5C">
              <w:rPr>
                <w:rFonts w:eastAsiaTheme="minorEastAsia"/>
                <w:i w:val="0"/>
                <w:iCs w:val="0"/>
                <w:noProof/>
                <w:lang w:val="pt-BR" w:eastAsia="pt-BR"/>
              </w:rPr>
              <w:tab/>
            </w:r>
            <w:r w:rsidR="00B30FF9" w:rsidRPr="00FA4C5C">
              <w:rPr>
                <w:rStyle w:val="Hyperlink"/>
                <w:noProof/>
              </w:rPr>
              <w:t>ESCLARECIMENTOSSOBREOEDITAL</w:t>
            </w:r>
            <w:r w:rsidR="00B30FF9" w:rsidRPr="00FA4C5C">
              <w:rPr>
                <w:noProof/>
                <w:webHidden/>
              </w:rPr>
              <w:tab/>
            </w:r>
            <w:r w:rsidRPr="00FA4C5C">
              <w:rPr>
                <w:noProof/>
                <w:webHidden/>
              </w:rPr>
              <w:fldChar w:fldCharType="begin"/>
            </w:r>
            <w:r w:rsidR="00B30FF9" w:rsidRPr="00FA4C5C">
              <w:rPr>
                <w:noProof/>
                <w:webHidden/>
              </w:rPr>
              <w:instrText xml:space="preserve"> PAGEREF _Toc131072317 \h </w:instrText>
            </w:r>
            <w:r w:rsidRPr="00FA4C5C">
              <w:rPr>
                <w:noProof/>
                <w:webHidden/>
              </w:rPr>
            </w:r>
            <w:r w:rsidRPr="00FA4C5C">
              <w:rPr>
                <w:noProof/>
                <w:webHidden/>
              </w:rPr>
              <w:fldChar w:fldCharType="separate"/>
            </w:r>
            <w:r w:rsidR="00B30FF9" w:rsidRPr="00FA4C5C">
              <w:rPr>
                <w:noProof/>
                <w:webHidden/>
              </w:rPr>
              <w:t>14</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8" w:history="1">
            <w:r w:rsidR="00B30FF9" w:rsidRPr="00FA4C5C">
              <w:rPr>
                <w:rStyle w:val="Hyperlink"/>
                <w:noProof/>
              </w:rPr>
              <w:t>11.</w:t>
            </w:r>
            <w:r w:rsidR="00B30FF9" w:rsidRPr="00FA4C5C">
              <w:rPr>
                <w:rFonts w:eastAsiaTheme="minorEastAsia"/>
                <w:i w:val="0"/>
                <w:iCs w:val="0"/>
                <w:noProof/>
                <w:lang w:val="pt-BR" w:eastAsia="pt-BR"/>
              </w:rPr>
              <w:tab/>
            </w:r>
            <w:r w:rsidR="00B30FF9" w:rsidRPr="00FA4C5C">
              <w:rPr>
                <w:rStyle w:val="Hyperlink"/>
                <w:noProof/>
              </w:rPr>
              <w:t>IMPUGNAÇÃOAOEDITAL</w:t>
            </w:r>
            <w:r w:rsidR="00B30FF9" w:rsidRPr="00FA4C5C">
              <w:rPr>
                <w:noProof/>
                <w:webHidden/>
              </w:rPr>
              <w:tab/>
            </w:r>
            <w:r w:rsidRPr="00FA4C5C">
              <w:rPr>
                <w:noProof/>
                <w:webHidden/>
              </w:rPr>
              <w:fldChar w:fldCharType="begin"/>
            </w:r>
            <w:r w:rsidR="00B30FF9" w:rsidRPr="00FA4C5C">
              <w:rPr>
                <w:noProof/>
                <w:webHidden/>
              </w:rPr>
              <w:instrText xml:space="preserve"> PAGEREF _Toc131072318 \h </w:instrText>
            </w:r>
            <w:r w:rsidRPr="00FA4C5C">
              <w:rPr>
                <w:noProof/>
                <w:webHidden/>
              </w:rPr>
            </w:r>
            <w:r w:rsidRPr="00FA4C5C">
              <w:rPr>
                <w:noProof/>
                <w:webHidden/>
              </w:rPr>
              <w:fldChar w:fldCharType="separate"/>
            </w:r>
            <w:r w:rsidR="00B30FF9" w:rsidRPr="00FA4C5C">
              <w:rPr>
                <w:noProof/>
                <w:webHidden/>
              </w:rPr>
              <w:t>15</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19" w:history="1">
            <w:r w:rsidR="00B30FF9" w:rsidRPr="00FA4C5C">
              <w:rPr>
                <w:rStyle w:val="Hyperlink"/>
                <w:noProof/>
              </w:rPr>
              <w:t>12.</w:t>
            </w:r>
            <w:r w:rsidR="00B30FF9" w:rsidRPr="00FA4C5C">
              <w:rPr>
                <w:rFonts w:eastAsiaTheme="minorEastAsia"/>
                <w:i w:val="0"/>
                <w:iCs w:val="0"/>
                <w:noProof/>
                <w:lang w:val="pt-BR" w:eastAsia="pt-BR"/>
              </w:rPr>
              <w:tab/>
            </w:r>
            <w:r w:rsidR="00B30FF9" w:rsidRPr="00FA4C5C">
              <w:rPr>
                <w:rStyle w:val="Hyperlink"/>
                <w:noProof/>
              </w:rPr>
              <w:t>ALTERAÇÕESNOEDITAL</w:t>
            </w:r>
            <w:r w:rsidR="00B30FF9" w:rsidRPr="00FA4C5C">
              <w:rPr>
                <w:noProof/>
                <w:webHidden/>
              </w:rPr>
              <w:tab/>
            </w:r>
            <w:r w:rsidRPr="00FA4C5C">
              <w:rPr>
                <w:noProof/>
                <w:webHidden/>
              </w:rPr>
              <w:fldChar w:fldCharType="begin"/>
            </w:r>
            <w:r w:rsidR="00B30FF9" w:rsidRPr="00FA4C5C">
              <w:rPr>
                <w:noProof/>
                <w:webHidden/>
              </w:rPr>
              <w:instrText xml:space="preserve"> PAGEREF _Toc131072319 \h </w:instrText>
            </w:r>
            <w:r w:rsidRPr="00FA4C5C">
              <w:rPr>
                <w:noProof/>
                <w:webHidden/>
              </w:rPr>
            </w:r>
            <w:r w:rsidRPr="00FA4C5C">
              <w:rPr>
                <w:noProof/>
                <w:webHidden/>
              </w:rPr>
              <w:fldChar w:fldCharType="separate"/>
            </w:r>
            <w:r w:rsidR="00B30FF9" w:rsidRPr="00FA4C5C">
              <w:rPr>
                <w:noProof/>
                <w:webHidden/>
              </w:rPr>
              <w:t>15</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20" w:history="1">
            <w:r w:rsidR="00B30FF9" w:rsidRPr="00FA4C5C">
              <w:rPr>
                <w:rStyle w:val="Hyperlink"/>
                <w:noProof/>
              </w:rPr>
              <w:t>CAPÍTULOIII –CONDIÇÕESGERAIS</w:t>
            </w:r>
            <w:r w:rsidR="00B30FF9" w:rsidRPr="00FA4C5C">
              <w:rPr>
                <w:noProof/>
                <w:webHidden/>
              </w:rPr>
              <w:tab/>
            </w:r>
            <w:r w:rsidRPr="00FA4C5C">
              <w:rPr>
                <w:noProof/>
                <w:webHidden/>
              </w:rPr>
              <w:fldChar w:fldCharType="begin"/>
            </w:r>
            <w:r w:rsidR="00B30FF9" w:rsidRPr="00FA4C5C">
              <w:rPr>
                <w:noProof/>
                <w:webHidden/>
              </w:rPr>
              <w:instrText xml:space="preserve"> PAGEREF _Toc131072320 \h </w:instrText>
            </w:r>
            <w:r w:rsidRPr="00FA4C5C">
              <w:rPr>
                <w:noProof/>
                <w:webHidden/>
              </w:rPr>
            </w:r>
            <w:r w:rsidRPr="00FA4C5C">
              <w:rPr>
                <w:noProof/>
                <w:webHidden/>
              </w:rPr>
              <w:fldChar w:fldCharType="separate"/>
            </w:r>
            <w:r w:rsidR="00B30FF9" w:rsidRPr="00FA4C5C">
              <w:rPr>
                <w:noProof/>
                <w:webHidden/>
              </w:rPr>
              <w:t>16</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1" w:history="1">
            <w:r w:rsidR="00B30FF9" w:rsidRPr="00FA4C5C">
              <w:rPr>
                <w:rStyle w:val="Hyperlink"/>
                <w:noProof/>
              </w:rPr>
              <w:t>13.</w:t>
            </w:r>
            <w:r w:rsidR="00B30FF9" w:rsidRPr="00FA4C5C">
              <w:rPr>
                <w:rFonts w:eastAsiaTheme="minorEastAsia"/>
                <w:i w:val="0"/>
                <w:iCs w:val="0"/>
                <w:noProof/>
                <w:lang w:val="pt-BR" w:eastAsia="pt-BR"/>
              </w:rPr>
              <w:tab/>
            </w:r>
            <w:r w:rsidR="00B30FF9" w:rsidRPr="00FA4C5C">
              <w:rPr>
                <w:rStyle w:val="Hyperlink"/>
                <w:noProof/>
              </w:rPr>
              <w:t>CONDIÇÕESDEPARTICIPAÇÃO</w:t>
            </w:r>
            <w:r w:rsidR="00B30FF9" w:rsidRPr="00FA4C5C">
              <w:rPr>
                <w:noProof/>
                <w:webHidden/>
              </w:rPr>
              <w:tab/>
            </w:r>
            <w:r w:rsidRPr="00FA4C5C">
              <w:rPr>
                <w:noProof/>
                <w:webHidden/>
              </w:rPr>
              <w:fldChar w:fldCharType="begin"/>
            </w:r>
            <w:r w:rsidR="00B30FF9" w:rsidRPr="00FA4C5C">
              <w:rPr>
                <w:noProof/>
                <w:webHidden/>
              </w:rPr>
              <w:instrText xml:space="preserve"> PAGEREF _Toc131072321 \h </w:instrText>
            </w:r>
            <w:r w:rsidRPr="00FA4C5C">
              <w:rPr>
                <w:noProof/>
                <w:webHidden/>
              </w:rPr>
            </w:r>
            <w:r w:rsidRPr="00FA4C5C">
              <w:rPr>
                <w:noProof/>
                <w:webHidden/>
              </w:rPr>
              <w:fldChar w:fldCharType="separate"/>
            </w:r>
            <w:r w:rsidR="00B30FF9" w:rsidRPr="00FA4C5C">
              <w:rPr>
                <w:noProof/>
                <w:webHidden/>
              </w:rPr>
              <w:t>16</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2" w:history="1">
            <w:r w:rsidR="00B30FF9" w:rsidRPr="00FA4C5C">
              <w:rPr>
                <w:rStyle w:val="Hyperlink"/>
                <w:noProof/>
              </w:rPr>
              <w:t>14.</w:t>
            </w:r>
            <w:r w:rsidR="00B30FF9" w:rsidRPr="00FA4C5C">
              <w:rPr>
                <w:rFonts w:eastAsiaTheme="minorEastAsia"/>
                <w:i w:val="0"/>
                <w:iCs w:val="0"/>
                <w:noProof/>
                <w:lang w:val="pt-BR" w:eastAsia="pt-BR"/>
              </w:rPr>
              <w:tab/>
            </w:r>
            <w:r w:rsidR="00B30FF9" w:rsidRPr="00FA4C5C">
              <w:rPr>
                <w:rStyle w:val="Hyperlink"/>
                <w:noProof/>
              </w:rPr>
              <w:t>ACEITAÇÃODOSTERMOSDOEDITAL</w:t>
            </w:r>
            <w:r w:rsidR="00B30FF9" w:rsidRPr="00FA4C5C">
              <w:rPr>
                <w:noProof/>
                <w:webHidden/>
              </w:rPr>
              <w:tab/>
            </w:r>
            <w:r w:rsidRPr="00FA4C5C">
              <w:rPr>
                <w:noProof/>
                <w:webHidden/>
              </w:rPr>
              <w:fldChar w:fldCharType="begin"/>
            </w:r>
            <w:r w:rsidR="00B30FF9" w:rsidRPr="00FA4C5C">
              <w:rPr>
                <w:noProof/>
                <w:webHidden/>
              </w:rPr>
              <w:instrText xml:space="preserve"> PAGEREF _Toc131072322 \h </w:instrText>
            </w:r>
            <w:r w:rsidRPr="00FA4C5C">
              <w:rPr>
                <w:noProof/>
                <w:webHidden/>
              </w:rPr>
            </w:r>
            <w:r w:rsidRPr="00FA4C5C">
              <w:rPr>
                <w:noProof/>
                <w:webHidden/>
              </w:rPr>
              <w:fldChar w:fldCharType="separate"/>
            </w:r>
            <w:r w:rsidR="00B30FF9" w:rsidRPr="00FA4C5C">
              <w:rPr>
                <w:noProof/>
                <w:webHidden/>
              </w:rPr>
              <w:t>17</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3" w:history="1">
            <w:r w:rsidR="00B30FF9" w:rsidRPr="00FA4C5C">
              <w:rPr>
                <w:rStyle w:val="Hyperlink"/>
                <w:noProof/>
              </w:rPr>
              <w:t>15.</w:t>
            </w:r>
            <w:r w:rsidR="00B30FF9" w:rsidRPr="00FA4C5C">
              <w:rPr>
                <w:rFonts w:eastAsiaTheme="minorEastAsia"/>
                <w:i w:val="0"/>
                <w:iCs w:val="0"/>
                <w:noProof/>
                <w:lang w:val="pt-BR" w:eastAsia="pt-BR"/>
              </w:rPr>
              <w:tab/>
            </w:r>
            <w:r w:rsidR="00B30FF9" w:rsidRPr="00FA4C5C">
              <w:rPr>
                <w:rStyle w:val="Hyperlink"/>
                <w:noProof/>
              </w:rPr>
              <w:t>VISITATÉCNICA</w:t>
            </w:r>
            <w:r w:rsidR="00B30FF9" w:rsidRPr="00FA4C5C">
              <w:rPr>
                <w:noProof/>
                <w:webHidden/>
              </w:rPr>
              <w:tab/>
            </w:r>
            <w:r w:rsidRPr="00FA4C5C">
              <w:rPr>
                <w:noProof/>
                <w:webHidden/>
              </w:rPr>
              <w:fldChar w:fldCharType="begin"/>
            </w:r>
            <w:r w:rsidR="00B30FF9" w:rsidRPr="00FA4C5C">
              <w:rPr>
                <w:noProof/>
                <w:webHidden/>
              </w:rPr>
              <w:instrText xml:space="preserve"> PAGEREF _Toc131072323 \h </w:instrText>
            </w:r>
            <w:r w:rsidRPr="00FA4C5C">
              <w:rPr>
                <w:noProof/>
                <w:webHidden/>
              </w:rPr>
            </w:r>
            <w:r w:rsidRPr="00FA4C5C">
              <w:rPr>
                <w:noProof/>
                <w:webHidden/>
              </w:rPr>
              <w:fldChar w:fldCharType="separate"/>
            </w:r>
            <w:r w:rsidR="00B30FF9" w:rsidRPr="00FA4C5C">
              <w:rPr>
                <w:noProof/>
                <w:webHidden/>
              </w:rPr>
              <w:t>17</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4" w:history="1">
            <w:r w:rsidR="00B30FF9" w:rsidRPr="00FA4C5C">
              <w:rPr>
                <w:rStyle w:val="Hyperlink"/>
                <w:noProof/>
              </w:rPr>
              <w:t>16.</w:t>
            </w:r>
            <w:r w:rsidR="00B30FF9" w:rsidRPr="00FA4C5C">
              <w:rPr>
                <w:rFonts w:eastAsiaTheme="minorEastAsia"/>
                <w:i w:val="0"/>
                <w:iCs w:val="0"/>
                <w:noProof/>
                <w:lang w:val="pt-BR" w:eastAsia="pt-BR"/>
              </w:rPr>
              <w:tab/>
            </w:r>
            <w:r w:rsidR="00B30FF9" w:rsidRPr="00FA4C5C">
              <w:rPr>
                <w:rStyle w:val="Hyperlink"/>
                <w:noProof/>
              </w:rPr>
              <w:t>CUSTODASLICITANTES</w:t>
            </w:r>
            <w:r w:rsidR="00B30FF9" w:rsidRPr="00FA4C5C">
              <w:rPr>
                <w:noProof/>
                <w:webHidden/>
              </w:rPr>
              <w:tab/>
            </w:r>
            <w:r w:rsidRPr="00FA4C5C">
              <w:rPr>
                <w:noProof/>
                <w:webHidden/>
              </w:rPr>
              <w:fldChar w:fldCharType="begin"/>
            </w:r>
            <w:r w:rsidR="00B30FF9" w:rsidRPr="00FA4C5C">
              <w:rPr>
                <w:noProof/>
                <w:webHidden/>
              </w:rPr>
              <w:instrText xml:space="preserve"> PAGEREF _Toc131072324 \h </w:instrText>
            </w:r>
            <w:r w:rsidRPr="00FA4C5C">
              <w:rPr>
                <w:noProof/>
                <w:webHidden/>
              </w:rPr>
            </w:r>
            <w:r w:rsidRPr="00FA4C5C">
              <w:rPr>
                <w:noProof/>
                <w:webHidden/>
              </w:rPr>
              <w:fldChar w:fldCharType="separate"/>
            </w:r>
            <w:r w:rsidR="00B30FF9" w:rsidRPr="00FA4C5C">
              <w:rPr>
                <w:noProof/>
                <w:webHidden/>
              </w:rPr>
              <w:t>18</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5" w:history="1">
            <w:r w:rsidR="00B30FF9" w:rsidRPr="00FA4C5C">
              <w:rPr>
                <w:rStyle w:val="Hyperlink"/>
                <w:noProof/>
              </w:rPr>
              <w:t>17.</w:t>
            </w:r>
            <w:r w:rsidR="00B30FF9" w:rsidRPr="00FA4C5C">
              <w:rPr>
                <w:rFonts w:eastAsiaTheme="minorEastAsia"/>
                <w:i w:val="0"/>
                <w:iCs w:val="0"/>
                <w:noProof/>
                <w:lang w:val="pt-BR" w:eastAsia="pt-BR"/>
              </w:rPr>
              <w:tab/>
            </w:r>
            <w:r w:rsidR="00B30FF9" w:rsidRPr="00FA4C5C">
              <w:rPr>
                <w:rStyle w:val="Hyperlink"/>
                <w:noProof/>
              </w:rPr>
              <w:t>REPRESENTANTESCREDENCIADOS</w:t>
            </w:r>
            <w:r w:rsidR="00B30FF9" w:rsidRPr="00FA4C5C">
              <w:rPr>
                <w:noProof/>
                <w:webHidden/>
              </w:rPr>
              <w:tab/>
            </w:r>
            <w:r w:rsidRPr="00FA4C5C">
              <w:rPr>
                <w:noProof/>
                <w:webHidden/>
              </w:rPr>
              <w:fldChar w:fldCharType="begin"/>
            </w:r>
            <w:r w:rsidR="00B30FF9" w:rsidRPr="00FA4C5C">
              <w:rPr>
                <w:noProof/>
                <w:webHidden/>
              </w:rPr>
              <w:instrText xml:space="preserve"> PAGEREF _Toc131072325 \h </w:instrText>
            </w:r>
            <w:r w:rsidRPr="00FA4C5C">
              <w:rPr>
                <w:noProof/>
                <w:webHidden/>
              </w:rPr>
            </w:r>
            <w:r w:rsidRPr="00FA4C5C">
              <w:rPr>
                <w:noProof/>
                <w:webHidden/>
              </w:rPr>
              <w:fldChar w:fldCharType="separate"/>
            </w:r>
            <w:r w:rsidR="00B30FF9" w:rsidRPr="00FA4C5C">
              <w:rPr>
                <w:noProof/>
                <w:webHidden/>
              </w:rPr>
              <w:t>19</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26" w:history="1">
            <w:r w:rsidR="00B30FF9" w:rsidRPr="00FA4C5C">
              <w:rPr>
                <w:rStyle w:val="Hyperlink"/>
                <w:noProof/>
              </w:rPr>
              <w:t>CAPÍTULOIV–GARANTIADEPROPOSTA,PROPOSTACOMERCIALEDOCUMENTOSDEHABILITAÇÃO</w:t>
            </w:r>
            <w:r w:rsidR="00B30FF9" w:rsidRPr="00FA4C5C">
              <w:rPr>
                <w:noProof/>
                <w:webHidden/>
              </w:rPr>
              <w:tab/>
            </w:r>
            <w:r w:rsidRPr="00FA4C5C">
              <w:rPr>
                <w:noProof/>
                <w:webHidden/>
              </w:rPr>
              <w:fldChar w:fldCharType="begin"/>
            </w:r>
            <w:r w:rsidR="00B30FF9" w:rsidRPr="00FA4C5C">
              <w:rPr>
                <w:noProof/>
                <w:webHidden/>
              </w:rPr>
              <w:instrText xml:space="preserve"> PAGEREF _Toc131072326 \h </w:instrText>
            </w:r>
            <w:r w:rsidRPr="00FA4C5C">
              <w:rPr>
                <w:noProof/>
                <w:webHidden/>
              </w:rPr>
            </w:r>
            <w:r w:rsidRPr="00FA4C5C">
              <w:rPr>
                <w:noProof/>
                <w:webHidden/>
              </w:rPr>
              <w:fldChar w:fldCharType="separate"/>
            </w:r>
            <w:r w:rsidR="00B30FF9" w:rsidRPr="00FA4C5C">
              <w:rPr>
                <w:noProof/>
                <w:webHidden/>
              </w:rPr>
              <w:t>19</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7" w:history="1">
            <w:r w:rsidR="00B30FF9" w:rsidRPr="00FA4C5C">
              <w:rPr>
                <w:rStyle w:val="Hyperlink"/>
                <w:noProof/>
              </w:rPr>
              <w:t>18.</w:t>
            </w:r>
            <w:r w:rsidR="00B30FF9" w:rsidRPr="00FA4C5C">
              <w:rPr>
                <w:rFonts w:eastAsiaTheme="minorEastAsia"/>
                <w:i w:val="0"/>
                <w:iCs w:val="0"/>
                <w:noProof/>
                <w:lang w:val="pt-BR" w:eastAsia="pt-BR"/>
              </w:rPr>
              <w:tab/>
            </w:r>
            <w:r w:rsidR="00B30FF9" w:rsidRPr="00FA4C5C">
              <w:rPr>
                <w:rStyle w:val="Hyperlink"/>
                <w:noProof/>
              </w:rPr>
              <w:t>REGRASGERAISDEAPRESENTAÇÃODA DOCUMENTAÇÃO</w:t>
            </w:r>
            <w:r w:rsidR="00B30FF9" w:rsidRPr="00FA4C5C">
              <w:rPr>
                <w:noProof/>
                <w:webHidden/>
              </w:rPr>
              <w:tab/>
            </w:r>
            <w:r w:rsidRPr="00FA4C5C">
              <w:rPr>
                <w:noProof/>
                <w:webHidden/>
              </w:rPr>
              <w:fldChar w:fldCharType="begin"/>
            </w:r>
            <w:r w:rsidR="00B30FF9" w:rsidRPr="00FA4C5C">
              <w:rPr>
                <w:noProof/>
                <w:webHidden/>
              </w:rPr>
              <w:instrText xml:space="preserve"> PAGEREF _Toc131072327 \h </w:instrText>
            </w:r>
            <w:r w:rsidRPr="00FA4C5C">
              <w:rPr>
                <w:noProof/>
                <w:webHidden/>
              </w:rPr>
            </w:r>
            <w:r w:rsidRPr="00FA4C5C">
              <w:rPr>
                <w:noProof/>
                <w:webHidden/>
              </w:rPr>
              <w:fldChar w:fldCharType="separate"/>
            </w:r>
            <w:r w:rsidR="00B30FF9" w:rsidRPr="00FA4C5C">
              <w:rPr>
                <w:noProof/>
                <w:webHidden/>
              </w:rPr>
              <w:t>20</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8" w:history="1">
            <w:r w:rsidR="00B30FF9" w:rsidRPr="00FA4C5C">
              <w:rPr>
                <w:rStyle w:val="Hyperlink"/>
                <w:noProof/>
              </w:rPr>
              <w:t>19.</w:t>
            </w:r>
            <w:r w:rsidR="00B30FF9" w:rsidRPr="00FA4C5C">
              <w:rPr>
                <w:rFonts w:eastAsiaTheme="minorEastAsia"/>
                <w:i w:val="0"/>
                <w:iCs w:val="0"/>
                <w:noProof/>
                <w:lang w:val="pt-BR" w:eastAsia="pt-BR"/>
              </w:rPr>
              <w:tab/>
            </w:r>
            <w:r w:rsidR="00B30FF9" w:rsidRPr="00FA4C5C">
              <w:rPr>
                <w:rStyle w:val="Hyperlink"/>
                <w:noProof/>
              </w:rPr>
              <w:t>GARANTIADEPROPOSTA</w:t>
            </w:r>
            <w:r w:rsidR="00B30FF9" w:rsidRPr="00FA4C5C">
              <w:rPr>
                <w:noProof/>
                <w:webHidden/>
              </w:rPr>
              <w:tab/>
            </w:r>
            <w:r w:rsidRPr="00FA4C5C">
              <w:rPr>
                <w:noProof/>
                <w:webHidden/>
              </w:rPr>
              <w:fldChar w:fldCharType="begin"/>
            </w:r>
            <w:r w:rsidR="00B30FF9" w:rsidRPr="00FA4C5C">
              <w:rPr>
                <w:noProof/>
                <w:webHidden/>
              </w:rPr>
              <w:instrText xml:space="preserve"> PAGEREF _Toc131072328 \h </w:instrText>
            </w:r>
            <w:r w:rsidRPr="00FA4C5C">
              <w:rPr>
                <w:noProof/>
                <w:webHidden/>
              </w:rPr>
            </w:r>
            <w:r w:rsidRPr="00FA4C5C">
              <w:rPr>
                <w:noProof/>
                <w:webHidden/>
              </w:rPr>
              <w:fldChar w:fldCharType="separate"/>
            </w:r>
            <w:r w:rsidR="00B30FF9" w:rsidRPr="00FA4C5C">
              <w:rPr>
                <w:noProof/>
                <w:webHidden/>
              </w:rPr>
              <w:t>22</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29" w:history="1">
            <w:r w:rsidR="00B30FF9" w:rsidRPr="00FA4C5C">
              <w:rPr>
                <w:rStyle w:val="Hyperlink"/>
                <w:noProof/>
              </w:rPr>
              <w:t>20.</w:t>
            </w:r>
            <w:r w:rsidR="00B30FF9" w:rsidRPr="00FA4C5C">
              <w:rPr>
                <w:rFonts w:eastAsiaTheme="minorEastAsia"/>
                <w:i w:val="0"/>
                <w:iCs w:val="0"/>
                <w:noProof/>
                <w:lang w:val="pt-BR" w:eastAsia="pt-BR"/>
              </w:rPr>
              <w:tab/>
            </w:r>
            <w:r w:rsidR="00B30FF9" w:rsidRPr="00FA4C5C">
              <w:rPr>
                <w:rStyle w:val="Hyperlink"/>
                <w:noProof/>
              </w:rPr>
              <w:t>PROPOSTACOMERCIAL</w:t>
            </w:r>
            <w:r w:rsidR="00B30FF9" w:rsidRPr="00FA4C5C">
              <w:rPr>
                <w:noProof/>
                <w:webHidden/>
              </w:rPr>
              <w:tab/>
            </w:r>
            <w:r w:rsidRPr="00FA4C5C">
              <w:rPr>
                <w:noProof/>
                <w:webHidden/>
              </w:rPr>
              <w:fldChar w:fldCharType="begin"/>
            </w:r>
            <w:r w:rsidR="00B30FF9" w:rsidRPr="00FA4C5C">
              <w:rPr>
                <w:noProof/>
                <w:webHidden/>
              </w:rPr>
              <w:instrText xml:space="preserve"> PAGEREF _Toc131072329 \h </w:instrText>
            </w:r>
            <w:r w:rsidRPr="00FA4C5C">
              <w:rPr>
                <w:noProof/>
                <w:webHidden/>
              </w:rPr>
            </w:r>
            <w:r w:rsidRPr="00FA4C5C">
              <w:rPr>
                <w:noProof/>
                <w:webHidden/>
              </w:rPr>
              <w:fldChar w:fldCharType="separate"/>
            </w:r>
            <w:r w:rsidR="00B30FF9" w:rsidRPr="00FA4C5C">
              <w:rPr>
                <w:noProof/>
                <w:webHidden/>
              </w:rPr>
              <w:t>24</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30" w:history="1">
            <w:r w:rsidR="00B30FF9" w:rsidRPr="00FA4C5C">
              <w:rPr>
                <w:rStyle w:val="Hyperlink"/>
                <w:noProof/>
              </w:rPr>
              <w:t>21.</w:t>
            </w:r>
            <w:r w:rsidR="00B30FF9" w:rsidRPr="00FA4C5C">
              <w:rPr>
                <w:rFonts w:eastAsiaTheme="minorEastAsia"/>
                <w:i w:val="0"/>
                <w:iCs w:val="0"/>
                <w:noProof/>
                <w:lang w:val="pt-BR" w:eastAsia="pt-BR"/>
              </w:rPr>
              <w:tab/>
            </w:r>
            <w:r w:rsidR="00B30FF9" w:rsidRPr="00FA4C5C">
              <w:rPr>
                <w:rStyle w:val="Hyperlink"/>
                <w:noProof/>
              </w:rPr>
              <w:t>DOCUMENTOSDEHABILITAÇÃO</w:t>
            </w:r>
            <w:r w:rsidR="00B30FF9" w:rsidRPr="00FA4C5C">
              <w:rPr>
                <w:noProof/>
                <w:webHidden/>
              </w:rPr>
              <w:tab/>
            </w:r>
            <w:r w:rsidRPr="00FA4C5C">
              <w:rPr>
                <w:noProof/>
                <w:webHidden/>
              </w:rPr>
              <w:fldChar w:fldCharType="begin"/>
            </w:r>
            <w:r w:rsidR="00B30FF9" w:rsidRPr="00FA4C5C">
              <w:rPr>
                <w:noProof/>
                <w:webHidden/>
              </w:rPr>
              <w:instrText xml:space="preserve"> PAGEREF _Toc131072330 \h </w:instrText>
            </w:r>
            <w:r w:rsidRPr="00FA4C5C">
              <w:rPr>
                <w:noProof/>
                <w:webHidden/>
              </w:rPr>
            </w:r>
            <w:r w:rsidRPr="00FA4C5C">
              <w:rPr>
                <w:noProof/>
                <w:webHidden/>
              </w:rPr>
              <w:fldChar w:fldCharType="separate"/>
            </w:r>
            <w:r w:rsidR="00B30FF9" w:rsidRPr="00FA4C5C">
              <w:rPr>
                <w:noProof/>
                <w:webHidden/>
              </w:rPr>
              <w:t>26</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31" w:history="1">
            <w:r w:rsidR="00B30FF9" w:rsidRPr="00FA4C5C">
              <w:rPr>
                <w:rStyle w:val="Hyperlink"/>
                <w:noProof/>
              </w:rPr>
              <w:t>Disposiçõesgerais</w:t>
            </w:r>
            <w:r w:rsidR="00B30FF9" w:rsidRPr="00FA4C5C">
              <w:rPr>
                <w:noProof/>
                <w:webHidden/>
              </w:rPr>
              <w:tab/>
            </w:r>
            <w:r w:rsidRPr="00FA4C5C">
              <w:rPr>
                <w:noProof/>
                <w:webHidden/>
              </w:rPr>
              <w:fldChar w:fldCharType="begin"/>
            </w:r>
            <w:r w:rsidR="00B30FF9" w:rsidRPr="00FA4C5C">
              <w:rPr>
                <w:noProof/>
                <w:webHidden/>
              </w:rPr>
              <w:instrText xml:space="preserve"> PAGEREF _Toc131072331 \h </w:instrText>
            </w:r>
            <w:r w:rsidRPr="00FA4C5C">
              <w:rPr>
                <w:noProof/>
                <w:webHidden/>
              </w:rPr>
            </w:r>
            <w:r w:rsidRPr="00FA4C5C">
              <w:rPr>
                <w:noProof/>
                <w:webHidden/>
              </w:rPr>
              <w:fldChar w:fldCharType="separate"/>
            </w:r>
            <w:r w:rsidR="00B30FF9" w:rsidRPr="00FA4C5C">
              <w:rPr>
                <w:noProof/>
                <w:webHidden/>
              </w:rPr>
              <w:t>26</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32" w:history="1">
            <w:r w:rsidR="00B30FF9" w:rsidRPr="00FA4C5C">
              <w:rPr>
                <w:rStyle w:val="Hyperlink"/>
                <w:noProof/>
              </w:rPr>
              <w:t>HabilitaçãoJurídica</w:t>
            </w:r>
            <w:r w:rsidR="00B30FF9" w:rsidRPr="00FA4C5C">
              <w:rPr>
                <w:noProof/>
                <w:webHidden/>
              </w:rPr>
              <w:tab/>
            </w:r>
            <w:r w:rsidRPr="00FA4C5C">
              <w:rPr>
                <w:noProof/>
                <w:webHidden/>
              </w:rPr>
              <w:fldChar w:fldCharType="begin"/>
            </w:r>
            <w:r w:rsidR="00B30FF9" w:rsidRPr="00FA4C5C">
              <w:rPr>
                <w:noProof/>
                <w:webHidden/>
              </w:rPr>
              <w:instrText xml:space="preserve"> PAGEREF _Toc131072332 \h </w:instrText>
            </w:r>
            <w:r w:rsidRPr="00FA4C5C">
              <w:rPr>
                <w:noProof/>
                <w:webHidden/>
              </w:rPr>
            </w:r>
            <w:r w:rsidRPr="00FA4C5C">
              <w:rPr>
                <w:noProof/>
                <w:webHidden/>
              </w:rPr>
              <w:fldChar w:fldCharType="separate"/>
            </w:r>
            <w:r w:rsidR="00B30FF9" w:rsidRPr="00FA4C5C">
              <w:rPr>
                <w:noProof/>
                <w:webHidden/>
              </w:rPr>
              <w:t>26</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33" w:history="1">
            <w:r w:rsidR="00B30FF9" w:rsidRPr="00FA4C5C">
              <w:rPr>
                <w:rStyle w:val="Hyperlink"/>
                <w:noProof/>
              </w:rPr>
              <w:t>Qualificaçãoeconômico-financeira</w:t>
            </w:r>
            <w:r w:rsidR="00B30FF9" w:rsidRPr="00FA4C5C">
              <w:rPr>
                <w:noProof/>
                <w:webHidden/>
              </w:rPr>
              <w:tab/>
            </w:r>
            <w:r w:rsidRPr="00FA4C5C">
              <w:rPr>
                <w:noProof/>
                <w:webHidden/>
              </w:rPr>
              <w:fldChar w:fldCharType="begin"/>
            </w:r>
            <w:r w:rsidR="00B30FF9" w:rsidRPr="00FA4C5C">
              <w:rPr>
                <w:noProof/>
                <w:webHidden/>
              </w:rPr>
              <w:instrText xml:space="preserve"> PAGEREF _Toc131072333 \h </w:instrText>
            </w:r>
            <w:r w:rsidRPr="00FA4C5C">
              <w:rPr>
                <w:noProof/>
                <w:webHidden/>
              </w:rPr>
            </w:r>
            <w:r w:rsidRPr="00FA4C5C">
              <w:rPr>
                <w:noProof/>
                <w:webHidden/>
              </w:rPr>
              <w:fldChar w:fldCharType="separate"/>
            </w:r>
            <w:r w:rsidR="00B30FF9" w:rsidRPr="00FA4C5C">
              <w:rPr>
                <w:noProof/>
                <w:webHidden/>
              </w:rPr>
              <w:t>28</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34" w:history="1">
            <w:r w:rsidR="00B30FF9" w:rsidRPr="00FA4C5C">
              <w:rPr>
                <w:rStyle w:val="Hyperlink"/>
                <w:noProof/>
              </w:rPr>
              <w:t>Qualificação-técnica</w:t>
            </w:r>
            <w:r w:rsidR="00B30FF9" w:rsidRPr="00FA4C5C">
              <w:rPr>
                <w:noProof/>
                <w:webHidden/>
              </w:rPr>
              <w:tab/>
            </w:r>
            <w:r w:rsidRPr="00FA4C5C">
              <w:rPr>
                <w:noProof/>
                <w:webHidden/>
              </w:rPr>
              <w:fldChar w:fldCharType="begin"/>
            </w:r>
            <w:r w:rsidR="00B30FF9" w:rsidRPr="00FA4C5C">
              <w:rPr>
                <w:noProof/>
                <w:webHidden/>
              </w:rPr>
              <w:instrText xml:space="preserve"> PAGEREF _Toc131072334 \h </w:instrText>
            </w:r>
            <w:r w:rsidRPr="00FA4C5C">
              <w:rPr>
                <w:noProof/>
                <w:webHidden/>
              </w:rPr>
            </w:r>
            <w:r w:rsidRPr="00FA4C5C">
              <w:rPr>
                <w:noProof/>
                <w:webHidden/>
              </w:rPr>
              <w:fldChar w:fldCharType="separate"/>
            </w:r>
            <w:r w:rsidR="00B30FF9" w:rsidRPr="00FA4C5C">
              <w:rPr>
                <w:noProof/>
                <w:webHidden/>
              </w:rPr>
              <w:t>29</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35" w:history="1">
            <w:r w:rsidR="00B30FF9" w:rsidRPr="00FA4C5C">
              <w:rPr>
                <w:rStyle w:val="Hyperlink"/>
                <w:noProof/>
              </w:rPr>
              <w:t>Regularidadefiscaletrabalhista</w:t>
            </w:r>
            <w:r w:rsidR="00B30FF9" w:rsidRPr="00FA4C5C">
              <w:rPr>
                <w:noProof/>
                <w:webHidden/>
              </w:rPr>
              <w:tab/>
            </w:r>
            <w:r w:rsidRPr="00FA4C5C">
              <w:rPr>
                <w:noProof/>
                <w:webHidden/>
              </w:rPr>
              <w:fldChar w:fldCharType="begin"/>
            </w:r>
            <w:r w:rsidR="00B30FF9" w:rsidRPr="00FA4C5C">
              <w:rPr>
                <w:noProof/>
                <w:webHidden/>
              </w:rPr>
              <w:instrText xml:space="preserve"> PAGEREF _Toc131072335 \h </w:instrText>
            </w:r>
            <w:r w:rsidRPr="00FA4C5C">
              <w:rPr>
                <w:noProof/>
                <w:webHidden/>
              </w:rPr>
            </w:r>
            <w:r w:rsidRPr="00FA4C5C">
              <w:rPr>
                <w:noProof/>
                <w:webHidden/>
              </w:rPr>
              <w:fldChar w:fldCharType="separate"/>
            </w:r>
            <w:r w:rsidR="00B30FF9" w:rsidRPr="00FA4C5C">
              <w:rPr>
                <w:noProof/>
                <w:webHidden/>
              </w:rPr>
              <w:t>30</w:t>
            </w:r>
            <w:r w:rsidRPr="00FA4C5C">
              <w:rPr>
                <w:noProof/>
                <w:webHidden/>
              </w:rPr>
              <w:fldChar w:fldCharType="end"/>
            </w:r>
          </w:hyperlink>
        </w:p>
        <w:p w:rsidR="00B30FF9" w:rsidRPr="00FA4C5C" w:rsidRDefault="00726D6C" w:rsidP="0033404E">
          <w:pPr>
            <w:pStyle w:val="Sumrio2"/>
            <w:tabs>
              <w:tab w:val="left" w:pos="993"/>
              <w:tab w:val="right" w:leader="dot" w:pos="9660"/>
            </w:tabs>
            <w:rPr>
              <w:rFonts w:eastAsiaTheme="minorEastAsia"/>
              <w:noProof/>
              <w:lang w:val="pt-BR" w:eastAsia="pt-BR"/>
            </w:rPr>
          </w:pPr>
          <w:hyperlink w:anchor="_Toc131072336" w:history="1">
            <w:r w:rsidR="00B30FF9" w:rsidRPr="00FA4C5C">
              <w:rPr>
                <w:rStyle w:val="Hyperlink"/>
                <w:noProof/>
              </w:rPr>
              <w:t>Declarações</w:t>
            </w:r>
            <w:r w:rsidR="00B30FF9" w:rsidRPr="00FA4C5C">
              <w:rPr>
                <w:noProof/>
                <w:webHidden/>
              </w:rPr>
              <w:tab/>
            </w:r>
            <w:r w:rsidRPr="00FA4C5C">
              <w:rPr>
                <w:noProof/>
                <w:webHidden/>
              </w:rPr>
              <w:fldChar w:fldCharType="begin"/>
            </w:r>
            <w:r w:rsidR="00B30FF9" w:rsidRPr="00FA4C5C">
              <w:rPr>
                <w:noProof/>
                <w:webHidden/>
              </w:rPr>
              <w:instrText xml:space="preserve"> PAGEREF _Toc131072336 \h </w:instrText>
            </w:r>
            <w:r w:rsidRPr="00FA4C5C">
              <w:rPr>
                <w:noProof/>
                <w:webHidden/>
              </w:rPr>
            </w:r>
            <w:r w:rsidRPr="00FA4C5C">
              <w:rPr>
                <w:noProof/>
                <w:webHidden/>
              </w:rPr>
              <w:fldChar w:fldCharType="separate"/>
            </w:r>
            <w:r w:rsidR="00B30FF9" w:rsidRPr="00FA4C5C">
              <w:rPr>
                <w:noProof/>
                <w:webHidden/>
              </w:rPr>
              <w:t>31</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37" w:history="1">
            <w:r w:rsidR="00B30FF9" w:rsidRPr="00FA4C5C">
              <w:rPr>
                <w:rStyle w:val="Hyperlink"/>
                <w:noProof/>
              </w:rPr>
              <w:t>22.</w:t>
            </w:r>
            <w:r w:rsidR="00B30FF9" w:rsidRPr="00FA4C5C">
              <w:rPr>
                <w:rFonts w:eastAsiaTheme="minorEastAsia"/>
                <w:i w:val="0"/>
                <w:iCs w:val="0"/>
                <w:noProof/>
                <w:lang w:val="pt-BR" w:eastAsia="pt-BR"/>
              </w:rPr>
              <w:tab/>
            </w:r>
            <w:r w:rsidR="00B30FF9" w:rsidRPr="00FA4C5C">
              <w:rPr>
                <w:rStyle w:val="Hyperlink"/>
                <w:noProof/>
              </w:rPr>
              <w:t>PARTICIPAÇÃOEMCONSÓRCIO</w:t>
            </w:r>
            <w:r w:rsidR="00B30FF9" w:rsidRPr="00FA4C5C">
              <w:rPr>
                <w:noProof/>
                <w:webHidden/>
              </w:rPr>
              <w:tab/>
            </w:r>
            <w:r w:rsidRPr="00FA4C5C">
              <w:rPr>
                <w:noProof/>
                <w:webHidden/>
              </w:rPr>
              <w:fldChar w:fldCharType="begin"/>
            </w:r>
            <w:r w:rsidR="00B30FF9" w:rsidRPr="00FA4C5C">
              <w:rPr>
                <w:noProof/>
                <w:webHidden/>
              </w:rPr>
              <w:instrText xml:space="preserve"> PAGEREF _Toc131072337 \h </w:instrText>
            </w:r>
            <w:r w:rsidRPr="00FA4C5C">
              <w:rPr>
                <w:noProof/>
                <w:webHidden/>
              </w:rPr>
            </w:r>
            <w:r w:rsidRPr="00FA4C5C">
              <w:rPr>
                <w:noProof/>
                <w:webHidden/>
              </w:rPr>
              <w:fldChar w:fldCharType="separate"/>
            </w:r>
            <w:r w:rsidR="00B30FF9" w:rsidRPr="00FA4C5C">
              <w:rPr>
                <w:noProof/>
                <w:webHidden/>
              </w:rPr>
              <w:t>31</w:t>
            </w:r>
            <w:r w:rsidRPr="00FA4C5C">
              <w:rPr>
                <w:noProof/>
                <w:webHidden/>
              </w:rPr>
              <w:fldChar w:fldCharType="end"/>
            </w:r>
          </w:hyperlink>
        </w:p>
        <w:p w:rsidR="00822F4F" w:rsidRDefault="00822F4F" w:rsidP="0033404E">
          <w:pPr>
            <w:pStyle w:val="Sumrio1"/>
            <w:tabs>
              <w:tab w:val="left" w:pos="993"/>
              <w:tab w:val="left" w:pos="1351"/>
              <w:tab w:val="right" w:leader="dot" w:pos="9660"/>
            </w:tabs>
          </w:pPr>
        </w:p>
        <w:p w:rsidR="00822F4F" w:rsidRDefault="00822F4F" w:rsidP="0033404E">
          <w:pPr>
            <w:pStyle w:val="Sumrio1"/>
            <w:tabs>
              <w:tab w:val="left" w:pos="993"/>
              <w:tab w:val="left" w:pos="1351"/>
              <w:tab w:val="right" w:leader="dot" w:pos="9660"/>
            </w:tabs>
          </w:pPr>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38" w:history="1">
            <w:r w:rsidR="00B30FF9" w:rsidRPr="00FA4C5C">
              <w:rPr>
                <w:rStyle w:val="Hyperlink"/>
                <w:noProof/>
              </w:rPr>
              <w:t>23.</w:t>
            </w:r>
            <w:r w:rsidR="00B30FF9" w:rsidRPr="00FA4C5C">
              <w:rPr>
                <w:rFonts w:eastAsiaTheme="minorEastAsia"/>
                <w:i w:val="0"/>
                <w:iCs w:val="0"/>
                <w:noProof/>
                <w:lang w:val="pt-BR" w:eastAsia="pt-BR"/>
              </w:rPr>
              <w:tab/>
            </w:r>
            <w:r w:rsidR="00B30FF9" w:rsidRPr="00FA4C5C">
              <w:rPr>
                <w:rStyle w:val="Hyperlink"/>
                <w:noProof/>
              </w:rPr>
              <w:t>PARTICIPAÇÃODELICITANTESESTRANGEIRAS</w:t>
            </w:r>
            <w:r w:rsidR="00B30FF9" w:rsidRPr="00FA4C5C">
              <w:rPr>
                <w:noProof/>
                <w:webHidden/>
              </w:rPr>
              <w:tab/>
            </w:r>
            <w:r w:rsidRPr="00FA4C5C">
              <w:rPr>
                <w:noProof/>
                <w:webHidden/>
              </w:rPr>
              <w:fldChar w:fldCharType="begin"/>
            </w:r>
            <w:r w:rsidR="00B30FF9" w:rsidRPr="00FA4C5C">
              <w:rPr>
                <w:noProof/>
                <w:webHidden/>
              </w:rPr>
              <w:instrText xml:space="preserve"> PAGEREF _Toc131072338 \h </w:instrText>
            </w:r>
            <w:r w:rsidRPr="00FA4C5C">
              <w:rPr>
                <w:noProof/>
                <w:webHidden/>
              </w:rPr>
            </w:r>
            <w:r w:rsidRPr="00FA4C5C">
              <w:rPr>
                <w:noProof/>
                <w:webHidden/>
              </w:rPr>
              <w:fldChar w:fldCharType="separate"/>
            </w:r>
            <w:r w:rsidR="00B30FF9" w:rsidRPr="00FA4C5C">
              <w:rPr>
                <w:noProof/>
                <w:webHidden/>
              </w:rPr>
              <w:t>32</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39" w:history="1">
            <w:r w:rsidR="00B30FF9" w:rsidRPr="00FA4C5C">
              <w:rPr>
                <w:rStyle w:val="Hyperlink"/>
                <w:noProof/>
              </w:rPr>
              <w:t>CAPÍTULOV –PROCEDIMENTODEANÁLISEEJULGAMENTO</w:t>
            </w:r>
            <w:r w:rsidR="00B30FF9" w:rsidRPr="00FA4C5C">
              <w:rPr>
                <w:noProof/>
                <w:webHidden/>
              </w:rPr>
              <w:tab/>
            </w:r>
            <w:r w:rsidRPr="00FA4C5C">
              <w:rPr>
                <w:noProof/>
                <w:webHidden/>
              </w:rPr>
              <w:fldChar w:fldCharType="begin"/>
            </w:r>
            <w:r w:rsidR="00B30FF9" w:rsidRPr="00FA4C5C">
              <w:rPr>
                <w:noProof/>
                <w:webHidden/>
              </w:rPr>
              <w:instrText xml:space="preserve"> PAGEREF _Toc131072339 \h </w:instrText>
            </w:r>
            <w:r w:rsidRPr="00FA4C5C">
              <w:rPr>
                <w:noProof/>
                <w:webHidden/>
              </w:rPr>
            </w:r>
            <w:r w:rsidRPr="00FA4C5C">
              <w:rPr>
                <w:noProof/>
                <w:webHidden/>
              </w:rPr>
              <w:fldChar w:fldCharType="separate"/>
            </w:r>
            <w:r w:rsidR="00B30FF9" w:rsidRPr="00FA4C5C">
              <w:rPr>
                <w:noProof/>
                <w:webHidden/>
              </w:rPr>
              <w:t>33</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0" w:history="1">
            <w:r w:rsidR="00B30FF9" w:rsidRPr="00FA4C5C">
              <w:rPr>
                <w:rStyle w:val="Hyperlink"/>
                <w:noProof/>
              </w:rPr>
              <w:t>24.</w:t>
            </w:r>
            <w:r w:rsidR="00B30FF9" w:rsidRPr="00FA4C5C">
              <w:rPr>
                <w:rFonts w:eastAsiaTheme="minorEastAsia"/>
                <w:i w:val="0"/>
                <w:iCs w:val="0"/>
                <w:noProof/>
                <w:lang w:val="pt-BR" w:eastAsia="pt-BR"/>
              </w:rPr>
              <w:tab/>
            </w:r>
            <w:r w:rsidR="00B30FF9" w:rsidRPr="00FA4C5C">
              <w:rPr>
                <w:rStyle w:val="Hyperlink"/>
                <w:noProof/>
              </w:rPr>
              <w:t>SESSÃODEABERTURADALICITAÇÃO</w:t>
            </w:r>
            <w:r w:rsidR="00B30FF9" w:rsidRPr="00FA4C5C">
              <w:rPr>
                <w:noProof/>
                <w:webHidden/>
              </w:rPr>
              <w:tab/>
            </w:r>
            <w:r w:rsidRPr="00FA4C5C">
              <w:rPr>
                <w:noProof/>
                <w:webHidden/>
              </w:rPr>
              <w:fldChar w:fldCharType="begin"/>
            </w:r>
            <w:r w:rsidR="00B30FF9" w:rsidRPr="00FA4C5C">
              <w:rPr>
                <w:noProof/>
                <w:webHidden/>
              </w:rPr>
              <w:instrText xml:space="preserve"> PAGEREF _Toc131072340 \h </w:instrText>
            </w:r>
            <w:r w:rsidRPr="00FA4C5C">
              <w:rPr>
                <w:noProof/>
                <w:webHidden/>
              </w:rPr>
            </w:r>
            <w:r w:rsidRPr="00FA4C5C">
              <w:rPr>
                <w:noProof/>
                <w:webHidden/>
              </w:rPr>
              <w:fldChar w:fldCharType="separate"/>
            </w:r>
            <w:r w:rsidR="00B30FF9" w:rsidRPr="00FA4C5C">
              <w:rPr>
                <w:noProof/>
                <w:webHidden/>
              </w:rPr>
              <w:t>33</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1" w:history="1">
            <w:r w:rsidR="00B30FF9" w:rsidRPr="00FA4C5C">
              <w:rPr>
                <w:rStyle w:val="Hyperlink"/>
                <w:noProof/>
              </w:rPr>
              <w:t>25.</w:t>
            </w:r>
            <w:r w:rsidR="00B30FF9" w:rsidRPr="00FA4C5C">
              <w:rPr>
                <w:rFonts w:eastAsiaTheme="minorEastAsia"/>
                <w:i w:val="0"/>
                <w:iCs w:val="0"/>
                <w:noProof/>
                <w:lang w:val="pt-BR" w:eastAsia="pt-BR"/>
              </w:rPr>
              <w:tab/>
            </w:r>
            <w:r w:rsidR="00B30FF9" w:rsidRPr="00FA4C5C">
              <w:rPr>
                <w:rStyle w:val="Hyperlink"/>
                <w:noProof/>
              </w:rPr>
              <w:t>ABERTURA,EXAMEeJULGAMENTODASPROPOSTASCOMERCIAIS</w:t>
            </w:r>
            <w:r w:rsidR="00B30FF9" w:rsidRPr="00FA4C5C">
              <w:rPr>
                <w:noProof/>
                <w:webHidden/>
              </w:rPr>
              <w:tab/>
            </w:r>
            <w:r w:rsidRPr="00FA4C5C">
              <w:rPr>
                <w:noProof/>
                <w:webHidden/>
              </w:rPr>
              <w:fldChar w:fldCharType="begin"/>
            </w:r>
            <w:r w:rsidR="00B30FF9" w:rsidRPr="00FA4C5C">
              <w:rPr>
                <w:noProof/>
                <w:webHidden/>
              </w:rPr>
              <w:instrText xml:space="preserve"> PAGEREF _Toc131072341 \h </w:instrText>
            </w:r>
            <w:r w:rsidRPr="00FA4C5C">
              <w:rPr>
                <w:noProof/>
                <w:webHidden/>
              </w:rPr>
            </w:r>
            <w:r w:rsidRPr="00FA4C5C">
              <w:rPr>
                <w:noProof/>
                <w:webHidden/>
              </w:rPr>
              <w:fldChar w:fldCharType="separate"/>
            </w:r>
            <w:r w:rsidR="00B30FF9" w:rsidRPr="00FA4C5C">
              <w:rPr>
                <w:noProof/>
                <w:webHidden/>
              </w:rPr>
              <w:t>34</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2" w:history="1">
            <w:r w:rsidR="00B30FF9" w:rsidRPr="00FA4C5C">
              <w:rPr>
                <w:rStyle w:val="Hyperlink"/>
                <w:noProof/>
              </w:rPr>
              <w:t>26.</w:t>
            </w:r>
            <w:r w:rsidR="00B30FF9" w:rsidRPr="00FA4C5C">
              <w:rPr>
                <w:rFonts w:eastAsiaTheme="minorEastAsia"/>
                <w:i w:val="0"/>
                <w:iCs w:val="0"/>
                <w:noProof/>
                <w:lang w:val="pt-BR" w:eastAsia="pt-BR"/>
              </w:rPr>
              <w:tab/>
            </w:r>
            <w:r w:rsidR="00B30FF9" w:rsidRPr="00FA4C5C">
              <w:rPr>
                <w:rStyle w:val="Hyperlink"/>
                <w:noProof/>
              </w:rPr>
              <w:t>ABERTURA,EXAMEEJULGAMENTODOSDOCUMENTOSDEHABILITAÇÃO</w:t>
            </w:r>
            <w:r w:rsidR="00B30FF9" w:rsidRPr="00FA4C5C">
              <w:rPr>
                <w:noProof/>
                <w:webHidden/>
              </w:rPr>
              <w:tab/>
            </w:r>
            <w:r w:rsidRPr="00FA4C5C">
              <w:rPr>
                <w:noProof/>
                <w:webHidden/>
              </w:rPr>
              <w:fldChar w:fldCharType="begin"/>
            </w:r>
            <w:r w:rsidR="00B30FF9" w:rsidRPr="00FA4C5C">
              <w:rPr>
                <w:noProof/>
                <w:webHidden/>
              </w:rPr>
              <w:instrText xml:space="preserve"> PAGEREF _Toc131072342 \h </w:instrText>
            </w:r>
            <w:r w:rsidRPr="00FA4C5C">
              <w:rPr>
                <w:noProof/>
                <w:webHidden/>
              </w:rPr>
            </w:r>
            <w:r w:rsidRPr="00FA4C5C">
              <w:rPr>
                <w:noProof/>
                <w:webHidden/>
              </w:rPr>
              <w:fldChar w:fldCharType="separate"/>
            </w:r>
            <w:r w:rsidR="00B30FF9" w:rsidRPr="00FA4C5C">
              <w:rPr>
                <w:noProof/>
                <w:webHidden/>
              </w:rPr>
              <w:t>37</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3" w:history="1">
            <w:r w:rsidR="00B30FF9" w:rsidRPr="00FA4C5C">
              <w:rPr>
                <w:rStyle w:val="Hyperlink"/>
                <w:noProof/>
              </w:rPr>
              <w:t>27.</w:t>
            </w:r>
            <w:r w:rsidR="00B30FF9" w:rsidRPr="00FA4C5C">
              <w:rPr>
                <w:rFonts w:eastAsiaTheme="minorEastAsia"/>
                <w:i w:val="0"/>
                <w:iCs w:val="0"/>
                <w:noProof/>
                <w:lang w:val="pt-BR" w:eastAsia="pt-BR"/>
              </w:rPr>
              <w:tab/>
            </w:r>
            <w:r w:rsidR="00B30FF9" w:rsidRPr="00FA4C5C">
              <w:rPr>
                <w:rStyle w:val="Hyperlink"/>
                <w:noProof/>
              </w:rPr>
              <w:t>RECURSOS</w:t>
            </w:r>
            <w:r w:rsidR="00B30FF9" w:rsidRPr="00FA4C5C">
              <w:rPr>
                <w:noProof/>
                <w:webHidden/>
              </w:rPr>
              <w:tab/>
            </w:r>
            <w:r w:rsidRPr="00FA4C5C">
              <w:rPr>
                <w:noProof/>
                <w:webHidden/>
              </w:rPr>
              <w:fldChar w:fldCharType="begin"/>
            </w:r>
            <w:r w:rsidR="00B30FF9" w:rsidRPr="00FA4C5C">
              <w:rPr>
                <w:noProof/>
                <w:webHidden/>
              </w:rPr>
              <w:instrText xml:space="preserve"> PAGEREF _Toc131072343 \h </w:instrText>
            </w:r>
            <w:r w:rsidRPr="00FA4C5C">
              <w:rPr>
                <w:noProof/>
                <w:webHidden/>
              </w:rPr>
            </w:r>
            <w:r w:rsidRPr="00FA4C5C">
              <w:rPr>
                <w:noProof/>
                <w:webHidden/>
              </w:rPr>
              <w:fldChar w:fldCharType="separate"/>
            </w:r>
            <w:r w:rsidR="00B30FF9" w:rsidRPr="00FA4C5C">
              <w:rPr>
                <w:noProof/>
                <w:webHidden/>
              </w:rPr>
              <w:t>37</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44" w:history="1">
            <w:r w:rsidR="00B30FF9" w:rsidRPr="00FA4C5C">
              <w:rPr>
                <w:rStyle w:val="Hyperlink"/>
                <w:noProof/>
              </w:rPr>
              <w:t>CAPÍTULOVI–CONDIÇÕESPARAAFORMALIZAÇÃODOCONTRATO</w:t>
            </w:r>
            <w:r w:rsidR="00B30FF9" w:rsidRPr="00FA4C5C">
              <w:rPr>
                <w:noProof/>
                <w:webHidden/>
              </w:rPr>
              <w:tab/>
            </w:r>
            <w:r w:rsidRPr="00FA4C5C">
              <w:rPr>
                <w:noProof/>
                <w:webHidden/>
              </w:rPr>
              <w:fldChar w:fldCharType="begin"/>
            </w:r>
            <w:r w:rsidR="00B30FF9" w:rsidRPr="00FA4C5C">
              <w:rPr>
                <w:noProof/>
                <w:webHidden/>
              </w:rPr>
              <w:instrText xml:space="preserve"> PAGEREF _Toc131072344 \h </w:instrText>
            </w:r>
            <w:r w:rsidRPr="00FA4C5C">
              <w:rPr>
                <w:noProof/>
                <w:webHidden/>
              </w:rPr>
            </w:r>
            <w:r w:rsidRPr="00FA4C5C">
              <w:rPr>
                <w:noProof/>
                <w:webHidden/>
              </w:rPr>
              <w:fldChar w:fldCharType="separate"/>
            </w:r>
            <w:r w:rsidR="00B30FF9" w:rsidRPr="00FA4C5C">
              <w:rPr>
                <w:noProof/>
                <w:webHidden/>
              </w:rPr>
              <w:t>38</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5" w:history="1">
            <w:r w:rsidR="00B30FF9" w:rsidRPr="00FA4C5C">
              <w:rPr>
                <w:rStyle w:val="Hyperlink"/>
                <w:noProof/>
              </w:rPr>
              <w:t>28.</w:t>
            </w:r>
            <w:r w:rsidR="00B30FF9" w:rsidRPr="00FA4C5C">
              <w:rPr>
                <w:rFonts w:eastAsiaTheme="minorEastAsia"/>
                <w:i w:val="0"/>
                <w:iCs w:val="0"/>
                <w:noProof/>
                <w:lang w:val="pt-BR" w:eastAsia="pt-BR"/>
              </w:rPr>
              <w:tab/>
            </w:r>
            <w:r w:rsidR="00B30FF9" w:rsidRPr="00FA4C5C">
              <w:rPr>
                <w:rStyle w:val="Hyperlink"/>
                <w:noProof/>
              </w:rPr>
              <w:t>CONVOCAÇÃOPARACELEBRAÇÃODOCONTRATO</w:t>
            </w:r>
            <w:r w:rsidR="00B30FF9" w:rsidRPr="00FA4C5C">
              <w:rPr>
                <w:noProof/>
                <w:webHidden/>
              </w:rPr>
              <w:tab/>
            </w:r>
            <w:r w:rsidRPr="00FA4C5C">
              <w:rPr>
                <w:noProof/>
                <w:webHidden/>
              </w:rPr>
              <w:fldChar w:fldCharType="begin"/>
            </w:r>
            <w:r w:rsidR="00B30FF9" w:rsidRPr="00FA4C5C">
              <w:rPr>
                <w:noProof/>
                <w:webHidden/>
              </w:rPr>
              <w:instrText xml:space="preserve"> PAGEREF _Toc131072345 \h </w:instrText>
            </w:r>
            <w:r w:rsidRPr="00FA4C5C">
              <w:rPr>
                <w:noProof/>
                <w:webHidden/>
              </w:rPr>
            </w:r>
            <w:r w:rsidRPr="00FA4C5C">
              <w:rPr>
                <w:noProof/>
                <w:webHidden/>
              </w:rPr>
              <w:fldChar w:fldCharType="separate"/>
            </w:r>
            <w:r w:rsidR="00B30FF9" w:rsidRPr="00FA4C5C">
              <w:rPr>
                <w:noProof/>
                <w:webHidden/>
              </w:rPr>
              <w:t>38</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6" w:history="1">
            <w:r w:rsidR="00B30FF9" w:rsidRPr="00FA4C5C">
              <w:rPr>
                <w:rStyle w:val="Hyperlink"/>
                <w:noProof/>
              </w:rPr>
              <w:t>29.</w:t>
            </w:r>
            <w:r w:rsidR="00B30FF9" w:rsidRPr="00FA4C5C">
              <w:rPr>
                <w:rFonts w:eastAsiaTheme="minorEastAsia"/>
                <w:i w:val="0"/>
                <w:iCs w:val="0"/>
                <w:noProof/>
                <w:lang w:val="pt-BR" w:eastAsia="pt-BR"/>
              </w:rPr>
              <w:tab/>
            </w:r>
            <w:r w:rsidR="00B30FF9" w:rsidRPr="00FA4C5C">
              <w:rPr>
                <w:rStyle w:val="Hyperlink"/>
                <w:noProof/>
              </w:rPr>
              <w:t>DACONCESSIONÁRIA</w:t>
            </w:r>
            <w:r w:rsidR="00B30FF9" w:rsidRPr="00FA4C5C">
              <w:rPr>
                <w:noProof/>
                <w:webHidden/>
              </w:rPr>
              <w:tab/>
            </w:r>
            <w:r w:rsidRPr="00FA4C5C">
              <w:rPr>
                <w:noProof/>
                <w:webHidden/>
              </w:rPr>
              <w:fldChar w:fldCharType="begin"/>
            </w:r>
            <w:r w:rsidR="00B30FF9" w:rsidRPr="00FA4C5C">
              <w:rPr>
                <w:noProof/>
                <w:webHidden/>
              </w:rPr>
              <w:instrText xml:space="preserve"> PAGEREF _Toc131072346 \h </w:instrText>
            </w:r>
            <w:r w:rsidRPr="00FA4C5C">
              <w:rPr>
                <w:noProof/>
                <w:webHidden/>
              </w:rPr>
            </w:r>
            <w:r w:rsidRPr="00FA4C5C">
              <w:rPr>
                <w:noProof/>
                <w:webHidden/>
              </w:rPr>
              <w:fldChar w:fldCharType="separate"/>
            </w:r>
            <w:r w:rsidR="00B30FF9" w:rsidRPr="00FA4C5C">
              <w:rPr>
                <w:noProof/>
                <w:webHidden/>
              </w:rPr>
              <w:t>40</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7" w:history="1">
            <w:r w:rsidR="00B30FF9" w:rsidRPr="00FA4C5C">
              <w:rPr>
                <w:rStyle w:val="Hyperlink"/>
                <w:noProof/>
              </w:rPr>
              <w:t>30.</w:t>
            </w:r>
            <w:r w:rsidR="00B30FF9" w:rsidRPr="00FA4C5C">
              <w:rPr>
                <w:rFonts w:eastAsiaTheme="minorEastAsia"/>
                <w:i w:val="0"/>
                <w:iCs w:val="0"/>
                <w:noProof/>
                <w:lang w:val="pt-BR" w:eastAsia="pt-BR"/>
              </w:rPr>
              <w:tab/>
            </w:r>
            <w:r w:rsidR="00B30FF9" w:rsidRPr="00FA4C5C">
              <w:rPr>
                <w:rStyle w:val="Hyperlink"/>
                <w:noProof/>
              </w:rPr>
              <w:t>GARANTIADEEXECUÇÃODOCONTRATO</w:t>
            </w:r>
            <w:r w:rsidR="00B30FF9" w:rsidRPr="00FA4C5C">
              <w:rPr>
                <w:noProof/>
                <w:webHidden/>
              </w:rPr>
              <w:tab/>
            </w:r>
            <w:r w:rsidRPr="00FA4C5C">
              <w:rPr>
                <w:noProof/>
                <w:webHidden/>
              </w:rPr>
              <w:fldChar w:fldCharType="begin"/>
            </w:r>
            <w:r w:rsidR="00B30FF9" w:rsidRPr="00FA4C5C">
              <w:rPr>
                <w:noProof/>
                <w:webHidden/>
              </w:rPr>
              <w:instrText xml:space="preserve"> PAGEREF _Toc131072347 \h </w:instrText>
            </w:r>
            <w:r w:rsidRPr="00FA4C5C">
              <w:rPr>
                <w:noProof/>
                <w:webHidden/>
              </w:rPr>
            </w:r>
            <w:r w:rsidRPr="00FA4C5C">
              <w:rPr>
                <w:noProof/>
                <w:webHidden/>
              </w:rPr>
              <w:fldChar w:fldCharType="separate"/>
            </w:r>
            <w:r w:rsidR="00B30FF9" w:rsidRPr="00FA4C5C">
              <w:rPr>
                <w:noProof/>
                <w:webHidden/>
              </w:rPr>
              <w:t>41</w:t>
            </w:r>
            <w:r w:rsidRPr="00FA4C5C">
              <w:rPr>
                <w:noProof/>
                <w:webHidden/>
              </w:rPr>
              <w:fldChar w:fldCharType="end"/>
            </w:r>
          </w:hyperlink>
        </w:p>
        <w:p w:rsidR="00B30FF9" w:rsidRPr="00FA4C5C" w:rsidRDefault="00726D6C" w:rsidP="0033404E">
          <w:pPr>
            <w:pStyle w:val="Sumrio1"/>
            <w:tabs>
              <w:tab w:val="left" w:pos="993"/>
              <w:tab w:val="right" w:leader="dot" w:pos="9660"/>
            </w:tabs>
            <w:rPr>
              <w:rFonts w:eastAsiaTheme="minorEastAsia"/>
              <w:i w:val="0"/>
              <w:iCs w:val="0"/>
              <w:noProof/>
              <w:lang w:val="pt-BR" w:eastAsia="pt-BR"/>
            </w:rPr>
          </w:pPr>
          <w:hyperlink w:anchor="_Toc131072348" w:history="1">
            <w:r w:rsidR="00B30FF9" w:rsidRPr="00FA4C5C">
              <w:rPr>
                <w:rStyle w:val="Hyperlink"/>
                <w:noProof/>
              </w:rPr>
              <w:t>CAPÍTULOVIII–DISPOSIÇÕESFINAIS</w:t>
            </w:r>
            <w:r w:rsidR="00B30FF9" w:rsidRPr="00FA4C5C">
              <w:rPr>
                <w:noProof/>
                <w:webHidden/>
              </w:rPr>
              <w:tab/>
            </w:r>
            <w:r w:rsidRPr="00FA4C5C">
              <w:rPr>
                <w:noProof/>
                <w:webHidden/>
              </w:rPr>
              <w:fldChar w:fldCharType="begin"/>
            </w:r>
            <w:r w:rsidR="00B30FF9" w:rsidRPr="00FA4C5C">
              <w:rPr>
                <w:noProof/>
                <w:webHidden/>
              </w:rPr>
              <w:instrText xml:space="preserve"> PAGEREF _Toc131072348 \h </w:instrText>
            </w:r>
            <w:r w:rsidRPr="00FA4C5C">
              <w:rPr>
                <w:noProof/>
                <w:webHidden/>
              </w:rPr>
            </w:r>
            <w:r w:rsidRPr="00FA4C5C">
              <w:rPr>
                <w:noProof/>
                <w:webHidden/>
              </w:rPr>
              <w:fldChar w:fldCharType="separate"/>
            </w:r>
            <w:r w:rsidR="00B30FF9" w:rsidRPr="00FA4C5C">
              <w:rPr>
                <w:noProof/>
                <w:webHidden/>
              </w:rPr>
              <w:t>42</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49" w:history="1">
            <w:r w:rsidR="00B30FF9" w:rsidRPr="00FA4C5C">
              <w:rPr>
                <w:rStyle w:val="Hyperlink"/>
                <w:noProof/>
              </w:rPr>
              <w:t>31.</w:t>
            </w:r>
            <w:r w:rsidR="00B30FF9" w:rsidRPr="00FA4C5C">
              <w:rPr>
                <w:rFonts w:eastAsiaTheme="minorEastAsia"/>
                <w:i w:val="0"/>
                <w:iCs w:val="0"/>
                <w:noProof/>
                <w:lang w:val="pt-BR" w:eastAsia="pt-BR"/>
              </w:rPr>
              <w:tab/>
            </w:r>
            <w:r w:rsidR="00B30FF9" w:rsidRPr="00FA4C5C">
              <w:rPr>
                <w:rStyle w:val="Hyperlink"/>
                <w:noProof/>
              </w:rPr>
              <w:t>COMUNICAÇÕES</w:t>
            </w:r>
            <w:r w:rsidR="00B30FF9" w:rsidRPr="00FA4C5C">
              <w:rPr>
                <w:noProof/>
                <w:webHidden/>
              </w:rPr>
              <w:tab/>
            </w:r>
            <w:r w:rsidRPr="00FA4C5C">
              <w:rPr>
                <w:noProof/>
                <w:webHidden/>
              </w:rPr>
              <w:fldChar w:fldCharType="begin"/>
            </w:r>
            <w:r w:rsidR="00B30FF9" w:rsidRPr="00FA4C5C">
              <w:rPr>
                <w:noProof/>
                <w:webHidden/>
              </w:rPr>
              <w:instrText xml:space="preserve"> PAGEREF _Toc131072349 \h </w:instrText>
            </w:r>
            <w:r w:rsidRPr="00FA4C5C">
              <w:rPr>
                <w:noProof/>
                <w:webHidden/>
              </w:rPr>
            </w:r>
            <w:r w:rsidRPr="00FA4C5C">
              <w:rPr>
                <w:noProof/>
                <w:webHidden/>
              </w:rPr>
              <w:fldChar w:fldCharType="separate"/>
            </w:r>
            <w:r w:rsidR="00B30FF9" w:rsidRPr="00FA4C5C">
              <w:rPr>
                <w:noProof/>
                <w:webHidden/>
              </w:rPr>
              <w:t>42</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50" w:history="1">
            <w:r w:rsidR="00B30FF9" w:rsidRPr="00FA4C5C">
              <w:rPr>
                <w:rStyle w:val="Hyperlink"/>
                <w:noProof/>
              </w:rPr>
              <w:t>32.</w:t>
            </w:r>
            <w:r w:rsidR="00B30FF9" w:rsidRPr="00FA4C5C">
              <w:rPr>
                <w:rFonts w:eastAsiaTheme="minorEastAsia"/>
                <w:i w:val="0"/>
                <w:iCs w:val="0"/>
                <w:noProof/>
                <w:lang w:val="pt-BR" w:eastAsia="pt-BR"/>
              </w:rPr>
              <w:tab/>
            </w:r>
            <w:r w:rsidR="00B30FF9" w:rsidRPr="00FA4C5C">
              <w:rPr>
                <w:rStyle w:val="Hyperlink"/>
                <w:noProof/>
              </w:rPr>
              <w:t>CONTAGEMDOSPRAZOS</w:t>
            </w:r>
            <w:r w:rsidR="00B30FF9" w:rsidRPr="00FA4C5C">
              <w:rPr>
                <w:noProof/>
                <w:webHidden/>
              </w:rPr>
              <w:tab/>
            </w:r>
            <w:r w:rsidRPr="00FA4C5C">
              <w:rPr>
                <w:noProof/>
                <w:webHidden/>
              </w:rPr>
              <w:fldChar w:fldCharType="begin"/>
            </w:r>
            <w:r w:rsidR="00B30FF9" w:rsidRPr="00FA4C5C">
              <w:rPr>
                <w:noProof/>
                <w:webHidden/>
              </w:rPr>
              <w:instrText xml:space="preserve"> PAGEREF _Toc131072350 \h </w:instrText>
            </w:r>
            <w:r w:rsidRPr="00FA4C5C">
              <w:rPr>
                <w:noProof/>
                <w:webHidden/>
              </w:rPr>
            </w:r>
            <w:r w:rsidRPr="00FA4C5C">
              <w:rPr>
                <w:noProof/>
                <w:webHidden/>
              </w:rPr>
              <w:fldChar w:fldCharType="separate"/>
            </w:r>
            <w:r w:rsidR="00B30FF9" w:rsidRPr="00FA4C5C">
              <w:rPr>
                <w:noProof/>
                <w:webHidden/>
              </w:rPr>
              <w:t>43</w:t>
            </w:r>
            <w:r w:rsidRPr="00FA4C5C">
              <w:rPr>
                <w:noProof/>
                <w:webHidden/>
              </w:rPr>
              <w:fldChar w:fldCharType="end"/>
            </w:r>
          </w:hyperlink>
        </w:p>
        <w:p w:rsidR="00B30FF9" w:rsidRPr="00FA4C5C" w:rsidRDefault="00726D6C" w:rsidP="0033404E">
          <w:pPr>
            <w:pStyle w:val="Sumrio1"/>
            <w:tabs>
              <w:tab w:val="left" w:pos="993"/>
              <w:tab w:val="left" w:pos="1351"/>
              <w:tab w:val="right" w:leader="dot" w:pos="9660"/>
            </w:tabs>
            <w:rPr>
              <w:rFonts w:eastAsiaTheme="minorEastAsia"/>
              <w:i w:val="0"/>
              <w:iCs w:val="0"/>
              <w:noProof/>
              <w:lang w:val="pt-BR" w:eastAsia="pt-BR"/>
            </w:rPr>
          </w:pPr>
          <w:hyperlink w:anchor="_Toc131072351" w:history="1">
            <w:r w:rsidR="00B30FF9" w:rsidRPr="00FA4C5C">
              <w:rPr>
                <w:rStyle w:val="Hyperlink"/>
                <w:noProof/>
              </w:rPr>
              <w:t>33.</w:t>
            </w:r>
            <w:r w:rsidR="00B30FF9" w:rsidRPr="00FA4C5C">
              <w:rPr>
                <w:rFonts w:eastAsiaTheme="minorEastAsia"/>
                <w:i w:val="0"/>
                <w:iCs w:val="0"/>
                <w:noProof/>
                <w:lang w:val="pt-BR" w:eastAsia="pt-BR"/>
              </w:rPr>
              <w:tab/>
            </w:r>
            <w:r w:rsidR="00B30FF9" w:rsidRPr="00FA4C5C">
              <w:rPr>
                <w:rStyle w:val="Hyperlink"/>
                <w:noProof/>
              </w:rPr>
              <w:t>DISPOSIÇÕESDIVERSAS</w:t>
            </w:r>
            <w:r w:rsidR="00B30FF9" w:rsidRPr="00FA4C5C">
              <w:rPr>
                <w:noProof/>
                <w:webHidden/>
              </w:rPr>
              <w:tab/>
            </w:r>
            <w:r w:rsidRPr="00FA4C5C">
              <w:rPr>
                <w:noProof/>
                <w:webHidden/>
              </w:rPr>
              <w:fldChar w:fldCharType="begin"/>
            </w:r>
            <w:r w:rsidR="00B30FF9" w:rsidRPr="00FA4C5C">
              <w:rPr>
                <w:noProof/>
                <w:webHidden/>
              </w:rPr>
              <w:instrText xml:space="preserve"> PAGEREF _Toc131072351 \h </w:instrText>
            </w:r>
            <w:r w:rsidRPr="00FA4C5C">
              <w:rPr>
                <w:noProof/>
                <w:webHidden/>
              </w:rPr>
            </w:r>
            <w:r w:rsidRPr="00FA4C5C">
              <w:rPr>
                <w:noProof/>
                <w:webHidden/>
              </w:rPr>
              <w:fldChar w:fldCharType="separate"/>
            </w:r>
            <w:r w:rsidR="00B30FF9" w:rsidRPr="00FA4C5C">
              <w:rPr>
                <w:noProof/>
                <w:webHidden/>
              </w:rPr>
              <w:t>43</w:t>
            </w:r>
            <w:r w:rsidRPr="00FA4C5C">
              <w:rPr>
                <w:noProof/>
                <w:webHidden/>
              </w:rPr>
              <w:fldChar w:fldCharType="end"/>
            </w:r>
          </w:hyperlink>
        </w:p>
        <w:p w:rsidR="005F7B80" w:rsidRPr="00FA4C5C" w:rsidRDefault="00726D6C" w:rsidP="0033404E">
          <w:pPr>
            <w:tabs>
              <w:tab w:val="left" w:pos="993"/>
            </w:tabs>
            <w:rPr>
              <w:rFonts w:ascii="Times New Roman" w:hAnsi="Times New Roman" w:cs="Times New Roman"/>
              <w:sz w:val="24"/>
              <w:szCs w:val="24"/>
            </w:rPr>
          </w:pPr>
          <w:r w:rsidRPr="00FA4C5C">
            <w:rPr>
              <w:rFonts w:ascii="Times New Roman" w:hAnsi="Times New Roman" w:cs="Times New Roman"/>
              <w:b/>
              <w:bCs/>
              <w:sz w:val="24"/>
              <w:szCs w:val="24"/>
            </w:rPr>
            <w:fldChar w:fldCharType="end"/>
          </w:r>
        </w:p>
      </w:sdtContent>
    </w:sdt>
    <w:p w:rsidR="00E32840" w:rsidRPr="00FA4C5C" w:rsidRDefault="00E32840" w:rsidP="0033404E">
      <w:pPr>
        <w:pStyle w:val="Ttulo2"/>
        <w:tabs>
          <w:tab w:val="left" w:pos="993"/>
        </w:tabs>
        <w:spacing w:line="360" w:lineRule="auto"/>
        <w:ind w:left="0"/>
        <w:jc w:val="both"/>
        <w:rPr>
          <w:rFonts w:ascii="Times New Roman" w:hAnsi="Times New Roman" w:cs="Times New Roman"/>
          <w:i w:val="0"/>
          <w:iCs w:val="0"/>
          <w:sz w:val="24"/>
          <w:szCs w:val="24"/>
          <w:u w:val="none"/>
        </w:rPr>
      </w:pPr>
      <w:bookmarkStart w:id="2" w:name="_Toc131072304"/>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C10882" w:rsidRDefault="00C10882" w:rsidP="0033404E">
      <w:pPr>
        <w:pStyle w:val="Ttulo2"/>
        <w:tabs>
          <w:tab w:val="left" w:pos="993"/>
        </w:tabs>
        <w:spacing w:line="360" w:lineRule="auto"/>
        <w:ind w:left="0"/>
        <w:jc w:val="both"/>
        <w:rPr>
          <w:rFonts w:ascii="Times New Roman" w:hAnsi="Times New Roman" w:cs="Times New Roman"/>
          <w:sz w:val="24"/>
          <w:szCs w:val="24"/>
          <w:u w:val="none"/>
        </w:rPr>
      </w:pPr>
    </w:p>
    <w:p w:rsidR="00C10882" w:rsidRDefault="00C10882" w:rsidP="0033404E">
      <w:pPr>
        <w:pStyle w:val="Ttulo2"/>
        <w:tabs>
          <w:tab w:val="left" w:pos="993"/>
        </w:tabs>
        <w:spacing w:line="360" w:lineRule="auto"/>
        <w:ind w:left="0"/>
        <w:jc w:val="both"/>
        <w:rPr>
          <w:rFonts w:ascii="Times New Roman" w:hAnsi="Times New Roman" w:cs="Times New Roman"/>
          <w:sz w:val="24"/>
          <w:szCs w:val="24"/>
          <w:u w:val="none"/>
        </w:rPr>
      </w:pPr>
    </w:p>
    <w:p w:rsidR="00C10882" w:rsidRDefault="00C10882"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822F4F" w:rsidRDefault="00822F4F" w:rsidP="0033404E">
      <w:pPr>
        <w:pStyle w:val="Ttulo2"/>
        <w:tabs>
          <w:tab w:val="left" w:pos="993"/>
        </w:tabs>
        <w:spacing w:line="360" w:lineRule="auto"/>
        <w:ind w:left="0"/>
        <w:jc w:val="both"/>
        <w:rPr>
          <w:rFonts w:ascii="Times New Roman" w:hAnsi="Times New Roman" w:cs="Times New Roman"/>
          <w:sz w:val="24"/>
          <w:szCs w:val="24"/>
          <w:u w:val="none"/>
        </w:rPr>
      </w:pPr>
    </w:p>
    <w:p w:rsidR="00C03E00" w:rsidRPr="00FA4C5C" w:rsidRDefault="00C03E00" w:rsidP="0033404E">
      <w:pPr>
        <w:pStyle w:val="Ttulo2"/>
        <w:tabs>
          <w:tab w:val="left" w:pos="993"/>
        </w:tabs>
        <w:spacing w:line="360" w:lineRule="auto"/>
        <w:ind w:left="0"/>
        <w:jc w:val="both"/>
        <w:rPr>
          <w:rFonts w:ascii="Times New Roman" w:hAnsi="Times New Roman" w:cs="Times New Roman"/>
          <w:b w:val="0"/>
          <w:sz w:val="24"/>
          <w:szCs w:val="24"/>
          <w:u w:val="none"/>
        </w:rPr>
      </w:pPr>
      <w:r w:rsidRPr="00FA4C5C">
        <w:rPr>
          <w:rFonts w:ascii="Times New Roman" w:hAnsi="Times New Roman" w:cs="Times New Roman"/>
          <w:sz w:val="24"/>
          <w:szCs w:val="24"/>
          <w:u w:val="none"/>
        </w:rPr>
        <w:t>1. PREÂMBULO</w:t>
      </w:r>
      <w:bookmarkEnd w:id="2"/>
    </w:p>
    <w:p w:rsidR="00363B48" w:rsidRPr="00FA4C5C" w:rsidRDefault="00363B48" w:rsidP="0033404E">
      <w:pPr>
        <w:pStyle w:val="Ttulo2"/>
        <w:tabs>
          <w:tab w:val="left" w:pos="993"/>
        </w:tabs>
        <w:spacing w:line="360" w:lineRule="auto"/>
        <w:ind w:left="0"/>
        <w:jc w:val="both"/>
        <w:rPr>
          <w:rFonts w:ascii="Times New Roman" w:hAnsi="Times New Roman" w:cs="Times New Roman"/>
          <w:b w:val="0"/>
          <w:i w:val="0"/>
          <w:sz w:val="24"/>
          <w:szCs w:val="24"/>
          <w:u w:val="none"/>
        </w:rPr>
      </w:pPr>
    </w:p>
    <w:p w:rsidR="00363B48" w:rsidRPr="00FA4C5C" w:rsidRDefault="00363B48"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 xml:space="preserve">EDITAL </w:t>
      </w:r>
      <w:r w:rsidR="00085DD6" w:rsidRPr="00085DD6">
        <w:rPr>
          <w:rFonts w:ascii="Times New Roman" w:hAnsi="Times New Roman" w:cs="Times New Roman"/>
          <w:b/>
          <w:sz w:val="24"/>
          <w:szCs w:val="24"/>
        </w:rPr>
        <w:t>040</w:t>
      </w:r>
      <w:r w:rsidR="00041DBB" w:rsidRPr="00085DD6">
        <w:rPr>
          <w:rFonts w:ascii="Times New Roman" w:hAnsi="Times New Roman" w:cs="Times New Roman"/>
          <w:b/>
          <w:sz w:val="24"/>
          <w:szCs w:val="24"/>
        </w:rPr>
        <w:t>/</w:t>
      </w:r>
      <w:r w:rsidR="00041DBB" w:rsidRPr="00041DBB">
        <w:rPr>
          <w:rFonts w:ascii="Times New Roman" w:hAnsi="Times New Roman" w:cs="Times New Roman"/>
          <w:b/>
          <w:sz w:val="24"/>
          <w:szCs w:val="24"/>
        </w:rPr>
        <w:t>2023</w:t>
      </w:r>
    </w:p>
    <w:p w:rsidR="00363B48" w:rsidRPr="00FA4C5C" w:rsidRDefault="00363B48" w:rsidP="0033404E">
      <w:pPr>
        <w:tabs>
          <w:tab w:val="left" w:pos="993"/>
        </w:tabs>
        <w:spacing w:line="360" w:lineRule="auto"/>
        <w:jc w:val="both"/>
        <w:rPr>
          <w:rFonts w:ascii="Times New Roman" w:hAnsi="Times New Roman" w:cs="Times New Roman"/>
          <w:sz w:val="24"/>
          <w:szCs w:val="24"/>
        </w:rPr>
      </w:pPr>
    </w:p>
    <w:p w:rsidR="00363B48" w:rsidRPr="00FA4C5C" w:rsidRDefault="00363B48"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 xml:space="preserve">MODALIDADE: </w:t>
      </w:r>
      <w:r w:rsidRPr="00FA4C5C">
        <w:rPr>
          <w:rFonts w:ascii="Times New Roman" w:hAnsi="Times New Roman" w:cs="Times New Roman"/>
          <w:b/>
          <w:sz w:val="24"/>
          <w:szCs w:val="24"/>
        </w:rPr>
        <w:t>CONCORRÊNCIA.</w:t>
      </w:r>
    </w:p>
    <w:p w:rsidR="00363B48" w:rsidRPr="00FA4C5C" w:rsidRDefault="00363B48" w:rsidP="0033404E">
      <w:pPr>
        <w:pStyle w:val="Ttulo2"/>
        <w:tabs>
          <w:tab w:val="left" w:pos="993"/>
        </w:tabs>
        <w:spacing w:line="360" w:lineRule="auto"/>
        <w:ind w:left="0"/>
        <w:jc w:val="both"/>
        <w:rPr>
          <w:rFonts w:ascii="Times New Roman" w:hAnsi="Times New Roman" w:cs="Times New Roman"/>
          <w:sz w:val="24"/>
          <w:szCs w:val="24"/>
          <w:u w:val="none"/>
        </w:rPr>
      </w:pPr>
    </w:p>
    <w:p w:rsidR="00363B48" w:rsidRPr="00FA4C5C" w:rsidRDefault="00363B48" w:rsidP="0033404E">
      <w:pPr>
        <w:pStyle w:val="Ttulo2"/>
        <w:tabs>
          <w:tab w:val="left" w:pos="993"/>
        </w:tabs>
        <w:spacing w:line="360" w:lineRule="auto"/>
        <w:ind w:left="0"/>
        <w:jc w:val="both"/>
        <w:rPr>
          <w:rFonts w:ascii="Times New Roman" w:hAnsi="Times New Roman" w:cs="Times New Roman"/>
          <w:b w:val="0"/>
          <w:i w:val="0"/>
          <w:sz w:val="24"/>
          <w:szCs w:val="24"/>
        </w:rPr>
      </w:pPr>
      <w:bookmarkStart w:id="3" w:name="_Toc131072305"/>
      <w:r w:rsidRPr="00FA4C5C">
        <w:rPr>
          <w:rFonts w:ascii="Times New Roman" w:hAnsi="Times New Roman" w:cs="Times New Roman"/>
          <w:sz w:val="24"/>
          <w:szCs w:val="24"/>
          <w:u w:val="none"/>
        </w:rPr>
        <w:t xml:space="preserve">PROCESSO ADMINISTRATIVO: </w:t>
      </w:r>
      <w:r w:rsidRPr="00085DD6">
        <w:rPr>
          <w:rFonts w:ascii="Times New Roman" w:hAnsi="Times New Roman" w:cs="Times New Roman"/>
          <w:sz w:val="24"/>
          <w:szCs w:val="24"/>
          <w:u w:val="none"/>
        </w:rPr>
        <w:t>n</w:t>
      </w:r>
      <w:r w:rsidR="00C10882">
        <w:rPr>
          <w:rFonts w:ascii="Times New Roman" w:hAnsi="Times New Roman" w:cs="Times New Roman"/>
          <w:sz w:val="24"/>
          <w:szCs w:val="24"/>
          <w:u w:val="none"/>
        </w:rPr>
        <w:t>º4746</w:t>
      </w:r>
      <w:r w:rsidRPr="00085DD6">
        <w:rPr>
          <w:rFonts w:ascii="Times New Roman" w:hAnsi="Times New Roman" w:cs="Times New Roman"/>
          <w:sz w:val="24"/>
          <w:szCs w:val="24"/>
          <w:u w:val="none"/>
        </w:rPr>
        <w:t>/202</w:t>
      </w:r>
      <w:r w:rsidR="008B623D" w:rsidRPr="00085DD6">
        <w:rPr>
          <w:rFonts w:ascii="Times New Roman" w:hAnsi="Times New Roman" w:cs="Times New Roman"/>
          <w:sz w:val="24"/>
          <w:szCs w:val="24"/>
          <w:u w:val="none"/>
        </w:rPr>
        <w:t>3</w:t>
      </w:r>
      <w:r w:rsidRPr="00085DD6">
        <w:rPr>
          <w:rFonts w:ascii="Times New Roman" w:hAnsi="Times New Roman" w:cs="Times New Roman"/>
          <w:sz w:val="24"/>
          <w:szCs w:val="24"/>
          <w:u w:val="none"/>
        </w:rPr>
        <w:t>.</w:t>
      </w:r>
      <w:bookmarkEnd w:id="3"/>
    </w:p>
    <w:p w:rsidR="00C03E00" w:rsidRPr="00FA4C5C" w:rsidRDefault="00C03E00" w:rsidP="0033404E">
      <w:pPr>
        <w:pStyle w:val="Corpodetexto"/>
        <w:tabs>
          <w:tab w:val="left" w:pos="993"/>
        </w:tabs>
        <w:spacing w:line="360" w:lineRule="auto"/>
        <w:jc w:val="both"/>
        <w:rPr>
          <w:rFonts w:ascii="Times New Roman" w:hAnsi="Times New Roman" w:cs="Times New Roman"/>
          <w:sz w:val="24"/>
          <w:szCs w:val="24"/>
        </w:rPr>
      </w:pPr>
    </w:p>
    <w:p w:rsidR="00C03E00" w:rsidRPr="00FA4C5C" w:rsidRDefault="00C03E00" w:rsidP="0033404E">
      <w:pPr>
        <w:pStyle w:val="Corpodetexto"/>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 xml:space="preserve">O </w:t>
      </w:r>
      <w:r w:rsidRPr="00FA4C5C">
        <w:rPr>
          <w:rFonts w:ascii="Times New Roman" w:hAnsi="Times New Roman" w:cs="Times New Roman"/>
          <w:b/>
          <w:sz w:val="24"/>
          <w:szCs w:val="24"/>
        </w:rPr>
        <w:t xml:space="preserve">MUNICÍPIO DE SANTO ANTÔNIO DE PÁDUA, </w:t>
      </w:r>
      <w:r w:rsidRPr="00FA4C5C">
        <w:rPr>
          <w:rFonts w:ascii="Times New Roman" w:hAnsi="Times New Roman" w:cs="Times New Roman"/>
          <w:sz w:val="24"/>
          <w:szCs w:val="24"/>
        </w:rPr>
        <w:t>pessoa jurídica de direito público interno, inscrita no</w:t>
      </w:r>
      <w:r w:rsidR="008B623D">
        <w:rPr>
          <w:rFonts w:ascii="Times New Roman" w:hAnsi="Times New Roman" w:cs="Times New Roman"/>
          <w:sz w:val="24"/>
          <w:szCs w:val="24"/>
        </w:rPr>
        <w:t xml:space="preserve"> </w:t>
      </w:r>
      <w:r w:rsidRPr="00FA4C5C">
        <w:rPr>
          <w:rFonts w:ascii="Times New Roman" w:hAnsi="Times New Roman" w:cs="Times New Roman"/>
          <w:sz w:val="24"/>
          <w:szCs w:val="24"/>
        </w:rPr>
        <w:t>CNPJ sob o nº29.114.139/0001-48, com sede administrativa</w:t>
      </w:r>
      <w:r w:rsidRPr="00FA4C5C">
        <w:rPr>
          <w:rFonts w:ascii="Times New Roman" w:hAnsi="Times New Roman" w:cs="Times New Roman"/>
          <w:spacing w:val="1"/>
          <w:sz w:val="24"/>
          <w:szCs w:val="24"/>
        </w:rPr>
        <w:t xml:space="preserve"> na Praça Visconde Figueira, s/n – Centro – Santo Antônio de Pádua/RJ</w:t>
      </w:r>
      <w:r w:rsidRPr="00FA4C5C">
        <w:rPr>
          <w:rFonts w:ascii="Times New Roman" w:hAnsi="Times New Roman" w:cs="Times New Roman"/>
          <w:sz w:val="24"/>
          <w:szCs w:val="24"/>
        </w:rPr>
        <w:t xml:space="preserve">, representada pelo </w:t>
      </w:r>
      <w:r w:rsidR="00552802" w:rsidRPr="00FA4C5C">
        <w:rPr>
          <w:rFonts w:ascii="Times New Roman" w:hAnsi="Times New Roman" w:cs="Times New Roman"/>
          <w:sz w:val="24"/>
          <w:szCs w:val="24"/>
        </w:rPr>
        <w:t>P</w:t>
      </w:r>
      <w:r w:rsidRPr="00FA4C5C">
        <w:rPr>
          <w:rFonts w:ascii="Times New Roman" w:hAnsi="Times New Roman" w:cs="Times New Roman"/>
          <w:sz w:val="24"/>
          <w:szCs w:val="24"/>
        </w:rPr>
        <w:t>refeito</w:t>
      </w:r>
      <w:r w:rsidR="00552802" w:rsidRPr="00FA4C5C">
        <w:rPr>
          <w:rFonts w:ascii="Times New Roman" w:hAnsi="Times New Roman" w:cs="Times New Roman"/>
          <w:sz w:val="24"/>
          <w:szCs w:val="24"/>
        </w:rPr>
        <w:t xml:space="preserve"> Municipal, através do SAAE – Serviços Atônomos de Água e Esgoto</w:t>
      </w:r>
      <w:r w:rsidRPr="00FA4C5C">
        <w:rPr>
          <w:rFonts w:ascii="Times New Roman" w:hAnsi="Times New Roman" w:cs="Times New Roman"/>
          <w:sz w:val="24"/>
          <w:szCs w:val="24"/>
        </w:rPr>
        <w:t xml:space="preserve">, tornapúblico que se acha aberta a presente LICITAÇÃO, na modalidade concorrência, com o fim de selecionar a proposta mais vantajosa para a CONCESSÃO dos serviços públicos de abastecimento de água e esgotamento sanitário na ÁREA DE CONCESSÃO, cujo prazo consiste em </w:t>
      </w:r>
      <w:r w:rsidR="004C3FB7" w:rsidRPr="00450FAE">
        <w:rPr>
          <w:rFonts w:ascii="Times New Roman" w:hAnsi="Times New Roman" w:cs="Times New Roman"/>
          <w:sz w:val="24"/>
          <w:szCs w:val="24"/>
        </w:rPr>
        <w:t>35 (trinta e cinco) anos</w:t>
      </w:r>
      <w:r w:rsidRPr="00FA4C5C">
        <w:rPr>
          <w:rFonts w:ascii="Times New Roman" w:hAnsi="Times New Roman" w:cs="Times New Roman"/>
          <w:sz w:val="24"/>
          <w:szCs w:val="24"/>
        </w:rPr>
        <w:t>de OPERAÇÃO DO SISTEMA, conforme especificações contidas neste EDITAL.</w:t>
      </w:r>
    </w:p>
    <w:p w:rsidR="00363B48" w:rsidRPr="00FA4C5C" w:rsidRDefault="00363B48" w:rsidP="0033404E">
      <w:pPr>
        <w:tabs>
          <w:tab w:val="left" w:pos="993"/>
        </w:tabs>
        <w:spacing w:line="360" w:lineRule="auto"/>
        <w:jc w:val="both"/>
        <w:rPr>
          <w:rFonts w:ascii="Times New Roman" w:hAnsi="Times New Roman" w:cs="Times New Roman"/>
          <w:sz w:val="24"/>
          <w:szCs w:val="24"/>
        </w:rPr>
      </w:pPr>
    </w:p>
    <w:p w:rsidR="000B25EC" w:rsidRPr="00FA4C5C" w:rsidRDefault="00217D40"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LEGISLAÇÃO PERTINENTE</w:t>
      </w:r>
      <w:r w:rsidR="000B25EC" w:rsidRPr="00FA4C5C">
        <w:rPr>
          <w:rFonts w:ascii="Times New Roman" w:hAnsi="Times New Roman" w:cs="Times New Roman"/>
          <w:sz w:val="24"/>
          <w:szCs w:val="24"/>
        </w:rPr>
        <w:t xml:space="preserve">: </w:t>
      </w:r>
      <w:r w:rsidR="000B25EC" w:rsidRPr="00FA4C5C">
        <w:rPr>
          <w:rFonts w:ascii="Times New Roman" w:hAnsi="Times New Roman" w:cs="Times New Roman"/>
          <w:b/>
          <w:sz w:val="24"/>
          <w:szCs w:val="24"/>
        </w:rPr>
        <w:t>ARTIGO 175 DA CONSTITUIÇÃO DA REPÚBLICA, NA LEI FEDERAL Nº 8.987/1995, NA LEI FEDERAL Nº 9.074/1995, NALEI FEDERAL Nº 8.666/1993, NA LEI FEDERAL Nº 11.445/2007, NO DECRETO FEDERAL Nº 7.217/2010 E NA LEI FEDERAL 14.026/2020.</w:t>
      </w:r>
    </w:p>
    <w:p w:rsidR="00217D40" w:rsidRPr="00FA4C5C" w:rsidRDefault="00217D40" w:rsidP="0033404E">
      <w:pPr>
        <w:tabs>
          <w:tab w:val="left" w:pos="993"/>
        </w:tabs>
        <w:spacing w:line="360" w:lineRule="auto"/>
        <w:jc w:val="both"/>
        <w:rPr>
          <w:rFonts w:ascii="Times New Roman" w:hAnsi="Times New Roman" w:cs="Times New Roman"/>
          <w:b/>
          <w:sz w:val="24"/>
          <w:szCs w:val="24"/>
        </w:rPr>
      </w:pPr>
    </w:p>
    <w:p w:rsidR="00217D40" w:rsidRPr="00FA4C5C" w:rsidRDefault="00217D40"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 xml:space="preserve">MODALIDADE: </w:t>
      </w:r>
      <w:r w:rsidRPr="00FA4C5C">
        <w:rPr>
          <w:rFonts w:ascii="Times New Roman" w:hAnsi="Times New Roman" w:cs="Times New Roman"/>
          <w:b/>
          <w:sz w:val="24"/>
          <w:szCs w:val="24"/>
        </w:rPr>
        <w:t>CONCORRÊNCIA PÚBLICA</w:t>
      </w:r>
    </w:p>
    <w:p w:rsidR="000B25EC" w:rsidRPr="00FA4C5C" w:rsidRDefault="000B25EC" w:rsidP="0033404E">
      <w:pPr>
        <w:tabs>
          <w:tab w:val="left" w:pos="993"/>
        </w:tabs>
        <w:spacing w:line="360" w:lineRule="auto"/>
        <w:jc w:val="both"/>
        <w:rPr>
          <w:rFonts w:ascii="Times New Roman" w:hAnsi="Times New Roman" w:cs="Times New Roman"/>
          <w:sz w:val="24"/>
          <w:szCs w:val="24"/>
        </w:rPr>
      </w:pPr>
    </w:p>
    <w:p w:rsidR="00D821E3" w:rsidRPr="00450FAE" w:rsidRDefault="00363B48"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 xml:space="preserve">CRITÉRIO DE JULGAMENTO: </w:t>
      </w:r>
      <w:r w:rsidR="005D50E3" w:rsidRPr="00450FAE">
        <w:rPr>
          <w:rFonts w:ascii="Times New Roman" w:hAnsi="Times New Roman" w:cs="Times New Roman"/>
          <w:bCs/>
          <w:sz w:val="24"/>
          <w:szCs w:val="24"/>
        </w:rPr>
        <w:t>O JULGAMENTO SERÁ PELO CRITÉRIO DE MAIOR OFERTA, NOS TERMOS DO ART. 15, INC. II, DA LEI 8.987, DE 13 DE FEVEREIRO DE 1995, TENDO POR REFER</w:t>
      </w:r>
      <w:r w:rsidR="00064EDA" w:rsidRPr="00450FAE">
        <w:rPr>
          <w:rFonts w:ascii="Times New Roman" w:hAnsi="Times New Roman" w:cs="Times New Roman"/>
          <w:bCs/>
          <w:sz w:val="24"/>
          <w:szCs w:val="24"/>
        </w:rPr>
        <w:t>Ê</w:t>
      </w:r>
      <w:r w:rsidR="005D50E3" w:rsidRPr="00450FAE">
        <w:rPr>
          <w:rFonts w:ascii="Times New Roman" w:hAnsi="Times New Roman" w:cs="Times New Roman"/>
          <w:bCs/>
          <w:sz w:val="24"/>
          <w:szCs w:val="24"/>
        </w:rPr>
        <w:t>NCIA O VALOR DA OUTORGA FIXA OFERTADO PELA  LICITANTE</w:t>
      </w:r>
      <w:r w:rsidR="003A68D2" w:rsidRPr="00450FAE">
        <w:rPr>
          <w:rFonts w:ascii="Times New Roman" w:hAnsi="Times New Roman" w:cs="Times New Roman"/>
          <w:bCs/>
          <w:sz w:val="24"/>
          <w:szCs w:val="24"/>
        </w:rPr>
        <w:t xml:space="preserve"> PELA </w:t>
      </w:r>
      <w:r w:rsidR="005D50E3" w:rsidRPr="00450FAE">
        <w:rPr>
          <w:rFonts w:ascii="Times New Roman" w:hAnsi="Times New Roman" w:cs="Times New Roman"/>
          <w:bCs/>
          <w:sz w:val="24"/>
          <w:szCs w:val="24"/>
        </w:rPr>
        <w:t>CONCESSÃO. O VALOR M</w:t>
      </w:r>
      <w:r w:rsidR="00064EDA" w:rsidRPr="00450FAE">
        <w:rPr>
          <w:rFonts w:ascii="Times New Roman" w:hAnsi="Times New Roman" w:cs="Times New Roman"/>
          <w:bCs/>
          <w:sz w:val="24"/>
          <w:szCs w:val="24"/>
        </w:rPr>
        <w:t>Í</w:t>
      </w:r>
      <w:r w:rsidR="005D50E3" w:rsidRPr="00450FAE">
        <w:rPr>
          <w:rFonts w:ascii="Times New Roman" w:hAnsi="Times New Roman" w:cs="Times New Roman"/>
          <w:bCs/>
          <w:sz w:val="24"/>
          <w:szCs w:val="24"/>
        </w:rPr>
        <w:t xml:space="preserve">NIMO DE OUTORGA FIXA A SER </w:t>
      </w:r>
      <w:r w:rsidR="005D50E3" w:rsidRPr="00450FAE">
        <w:rPr>
          <w:rFonts w:ascii="Times New Roman" w:hAnsi="Times New Roman" w:cs="Times New Roman"/>
          <w:bCs/>
          <w:sz w:val="24"/>
          <w:szCs w:val="24"/>
        </w:rPr>
        <w:lastRenderedPageBreak/>
        <w:t>OFERTADO PELO LICITANTE, PELA CONCESSÃO</w:t>
      </w:r>
      <w:r w:rsidR="004C76CA" w:rsidRPr="00450FAE">
        <w:rPr>
          <w:rFonts w:ascii="Times New Roman" w:hAnsi="Times New Roman" w:cs="Times New Roman"/>
          <w:bCs/>
          <w:sz w:val="24"/>
          <w:szCs w:val="24"/>
        </w:rPr>
        <w:t xml:space="preserve">,SERÁ DE </w:t>
      </w:r>
      <w:r w:rsidR="005D50E3" w:rsidRPr="00450FAE">
        <w:rPr>
          <w:rFonts w:ascii="Times New Roman" w:hAnsi="Times New Roman" w:cs="Times New Roman"/>
          <w:bCs/>
          <w:sz w:val="24"/>
          <w:szCs w:val="24"/>
        </w:rPr>
        <w:t xml:space="preserve">R$ </w:t>
      </w:r>
      <w:r w:rsidR="004E212B" w:rsidRPr="00450FAE">
        <w:rPr>
          <w:rFonts w:ascii="Times New Roman" w:hAnsi="Times New Roman" w:cs="Times New Roman"/>
          <w:bCs/>
          <w:sz w:val="24"/>
          <w:szCs w:val="24"/>
        </w:rPr>
        <w:t>63.107.247,00 (SESSENTA E TRÊS MILHÕESCENTO E SETE MIL</w:t>
      </w:r>
      <w:r w:rsidR="00796C0F" w:rsidRPr="00450FAE">
        <w:rPr>
          <w:rFonts w:ascii="Times New Roman" w:hAnsi="Times New Roman" w:cs="Times New Roman"/>
          <w:bCs/>
          <w:sz w:val="24"/>
          <w:szCs w:val="24"/>
        </w:rPr>
        <w:t xml:space="preserve"> E</w:t>
      </w:r>
      <w:r w:rsidR="004E212B" w:rsidRPr="00450FAE">
        <w:rPr>
          <w:rFonts w:ascii="Times New Roman" w:hAnsi="Times New Roman" w:cs="Times New Roman"/>
          <w:bCs/>
          <w:sz w:val="24"/>
          <w:szCs w:val="24"/>
        </w:rPr>
        <w:t xml:space="preserve"> DUZENTOS E QUARENTA E SETE REAIS).</w:t>
      </w:r>
    </w:p>
    <w:p w:rsidR="004C76CA" w:rsidRPr="00FA4C5C" w:rsidRDefault="004C76CA" w:rsidP="0033404E">
      <w:pPr>
        <w:tabs>
          <w:tab w:val="left" w:pos="993"/>
        </w:tabs>
        <w:spacing w:line="360" w:lineRule="auto"/>
        <w:jc w:val="both"/>
        <w:rPr>
          <w:rFonts w:ascii="Times New Roman" w:hAnsi="Times New Roman" w:cs="Times New Roman"/>
          <w:sz w:val="24"/>
          <w:szCs w:val="24"/>
        </w:rPr>
      </w:pPr>
    </w:p>
    <w:p w:rsidR="00363B48" w:rsidRPr="00FA4C5C" w:rsidRDefault="00363B48"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DATA DE SESSÃO DE JULGAMENTO - RECEBIMENTO DOS ENVELOPES:</w:t>
      </w:r>
      <w:r w:rsidR="00987DC3" w:rsidRPr="00987DC3">
        <w:rPr>
          <w:rFonts w:ascii="Times New Roman" w:hAnsi="Times New Roman" w:cs="Times New Roman"/>
          <w:b/>
          <w:sz w:val="24"/>
          <w:szCs w:val="24"/>
        </w:rPr>
        <w:t>18/10/2023</w:t>
      </w:r>
      <w:r w:rsidR="00987DC3">
        <w:rPr>
          <w:rFonts w:ascii="Times New Roman" w:hAnsi="Times New Roman" w:cs="Times New Roman"/>
          <w:b/>
          <w:sz w:val="24"/>
          <w:szCs w:val="24"/>
        </w:rPr>
        <w:t>.</w:t>
      </w:r>
    </w:p>
    <w:p w:rsidR="00363B48" w:rsidRPr="00FA4C5C" w:rsidRDefault="00363B48" w:rsidP="0033404E">
      <w:pPr>
        <w:tabs>
          <w:tab w:val="left" w:pos="993"/>
        </w:tabs>
        <w:spacing w:line="360" w:lineRule="auto"/>
        <w:jc w:val="both"/>
        <w:rPr>
          <w:rFonts w:ascii="Times New Roman" w:hAnsi="Times New Roman" w:cs="Times New Roman"/>
          <w:b/>
          <w:sz w:val="24"/>
          <w:szCs w:val="24"/>
        </w:rPr>
      </w:pPr>
    </w:p>
    <w:p w:rsidR="00363B48" w:rsidRPr="00FA4C5C" w:rsidRDefault="00363B48"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 xml:space="preserve">HORÁRIO DE INÍCIO DA SESSÃO DE JULGAMENTO - RECEBIMENTO DOS ENVELOPES: </w:t>
      </w:r>
      <w:r w:rsidR="001A2204" w:rsidRPr="00987DC3">
        <w:rPr>
          <w:rFonts w:ascii="Times New Roman" w:hAnsi="Times New Roman" w:cs="Times New Roman"/>
          <w:b/>
          <w:sz w:val="24"/>
          <w:szCs w:val="24"/>
        </w:rPr>
        <w:t>09</w:t>
      </w:r>
      <w:r w:rsidRPr="00987DC3">
        <w:rPr>
          <w:rFonts w:ascii="Times New Roman" w:hAnsi="Times New Roman" w:cs="Times New Roman"/>
          <w:b/>
          <w:sz w:val="24"/>
          <w:szCs w:val="24"/>
        </w:rPr>
        <w:t>h:30min (</w:t>
      </w:r>
      <w:r w:rsidR="001A2204" w:rsidRPr="00987DC3">
        <w:rPr>
          <w:rFonts w:ascii="Times New Roman" w:hAnsi="Times New Roman" w:cs="Times New Roman"/>
          <w:b/>
          <w:sz w:val="24"/>
          <w:szCs w:val="24"/>
        </w:rPr>
        <w:t>nove</w:t>
      </w:r>
      <w:r w:rsidRPr="00987DC3">
        <w:rPr>
          <w:rFonts w:ascii="Times New Roman" w:hAnsi="Times New Roman" w:cs="Times New Roman"/>
          <w:b/>
          <w:sz w:val="24"/>
          <w:szCs w:val="24"/>
        </w:rPr>
        <w:t xml:space="preserve"> horas e trinta minutos) -</w:t>
      </w:r>
      <w:r w:rsidRPr="00FA4C5C">
        <w:rPr>
          <w:rFonts w:ascii="Times New Roman" w:hAnsi="Times New Roman" w:cs="Times New Roman"/>
          <w:b/>
          <w:sz w:val="24"/>
          <w:szCs w:val="24"/>
        </w:rPr>
        <w:t xml:space="preserve"> </w:t>
      </w:r>
      <w:r w:rsidRPr="00FA4C5C">
        <w:rPr>
          <w:rFonts w:ascii="Times New Roman" w:hAnsi="Times New Roman" w:cs="Times New Roman"/>
          <w:b/>
          <w:bCs/>
          <w:sz w:val="24"/>
          <w:szCs w:val="24"/>
        </w:rPr>
        <w:t>horário de Brasília/DF</w:t>
      </w:r>
      <w:r w:rsidRPr="00FA4C5C">
        <w:rPr>
          <w:rFonts w:ascii="Times New Roman" w:hAnsi="Times New Roman" w:cs="Times New Roman"/>
          <w:b/>
          <w:sz w:val="24"/>
          <w:szCs w:val="24"/>
        </w:rPr>
        <w:t>.</w:t>
      </w:r>
    </w:p>
    <w:p w:rsidR="00363B48" w:rsidRPr="00FA4C5C" w:rsidRDefault="00363B48" w:rsidP="0033404E">
      <w:pPr>
        <w:pStyle w:val="Cabealho"/>
        <w:tabs>
          <w:tab w:val="left" w:pos="993"/>
        </w:tabs>
        <w:spacing w:line="360" w:lineRule="auto"/>
        <w:jc w:val="both"/>
        <w:rPr>
          <w:rFonts w:ascii="Times New Roman" w:hAnsi="Times New Roman" w:cs="Times New Roman"/>
          <w:b/>
          <w:sz w:val="24"/>
          <w:szCs w:val="24"/>
        </w:rPr>
      </w:pPr>
    </w:p>
    <w:p w:rsidR="00363B48" w:rsidRPr="00FA4C5C" w:rsidRDefault="00363B48" w:rsidP="0033404E">
      <w:pPr>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LOCAL DA SESSÃO DE JULGAMENTO - RECEBIMENTO DOS ENVELOPES: SALA DO</w:t>
      </w:r>
      <w:r w:rsidRPr="00FA4C5C">
        <w:rPr>
          <w:rFonts w:ascii="Times New Roman" w:hAnsi="Times New Roman" w:cs="Times New Roman"/>
          <w:b/>
          <w:sz w:val="24"/>
          <w:szCs w:val="24"/>
        </w:rPr>
        <w:t xml:space="preserve"> SETOR DE LICITAÇÃO</w:t>
      </w:r>
      <w:r w:rsidRPr="00FA4C5C">
        <w:rPr>
          <w:rFonts w:ascii="Times New Roman" w:hAnsi="Times New Roman" w:cs="Times New Roman"/>
          <w:sz w:val="24"/>
          <w:szCs w:val="24"/>
        </w:rPr>
        <w:t xml:space="preserve">, localizada na </w:t>
      </w:r>
      <w:r w:rsidRPr="00FA4C5C">
        <w:rPr>
          <w:rFonts w:ascii="Times New Roman" w:hAnsi="Times New Roman" w:cs="Times New Roman"/>
          <w:b/>
          <w:sz w:val="24"/>
          <w:szCs w:val="24"/>
        </w:rPr>
        <w:t xml:space="preserve">Praça Visconde Figueira, s/nº, 1º andar, Centro, Santo Antônio de Pádua/RJ. </w:t>
      </w:r>
    </w:p>
    <w:p w:rsidR="00363B48" w:rsidRPr="00FA4C5C" w:rsidRDefault="00363B48" w:rsidP="0033404E">
      <w:pPr>
        <w:numPr>
          <w:ilvl w:val="12"/>
          <w:numId w:val="0"/>
        </w:numPr>
        <w:tabs>
          <w:tab w:val="left" w:pos="993"/>
        </w:tabs>
        <w:spacing w:line="360" w:lineRule="auto"/>
        <w:jc w:val="both"/>
        <w:rPr>
          <w:rFonts w:ascii="Times New Roman" w:hAnsi="Times New Roman" w:cs="Times New Roman"/>
          <w:b/>
          <w:bCs/>
          <w:sz w:val="24"/>
          <w:szCs w:val="24"/>
        </w:rPr>
      </w:pPr>
    </w:p>
    <w:p w:rsidR="00363B48" w:rsidRPr="00FA4C5C" w:rsidRDefault="00363B48" w:rsidP="0033404E">
      <w:pPr>
        <w:numPr>
          <w:ilvl w:val="12"/>
          <w:numId w:val="0"/>
        </w:numPr>
        <w:tabs>
          <w:tab w:val="left" w:pos="993"/>
        </w:tabs>
        <w:spacing w:line="360" w:lineRule="auto"/>
        <w:jc w:val="both"/>
        <w:rPr>
          <w:rFonts w:ascii="Times New Roman" w:hAnsi="Times New Roman" w:cs="Times New Roman"/>
          <w:bCs/>
          <w:sz w:val="24"/>
          <w:szCs w:val="24"/>
        </w:rPr>
      </w:pPr>
      <w:r w:rsidRPr="00FA4C5C">
        <w:rPr>
          <w:rFonts w:ascii="Times New Roman" w:hAnsi="Times New Roman" w:cs="Times New Roman"/>
          <w:bCs/>
          <w:sz w:val="24"/>
          <w:szCs w:val="24"/>
        </w:rPr>
        <w:t>Não havendo expediente na data mencionada na</w:t>
      </w:r>
      <w:r w:rsidRPr="00FA4C5C">
        <w:rPr>
          <w:rFonts w:ascii="Times New Roman" w:hAnsi="Times New Roman" w:cs="Times New Roman"/>
          <w:b/>
          <w:bCs/>
          <w:sz w:val="24"/>
          <w:szCs w:val="24"/>
        </w:rPr>
        <w:t xml:space="preserve"> cláusula anterior, </w:t>
      </w:r>
      <w:r w:rsidRPr="00FA4C5C">
        <w:rPr>
          <w:rFonts w:ascii="Times New Roman" w:hAnsi="Times New Roman" w:cs="Times New Roman"/>
          <w:bCs/>
          <w:sz w:val="24"/>
          <w:szCs w:val="24"/>
        </w:rPr>
        <w:t xml:space="preserve">a sessão de processamento do </w:t>
      </w:r>
      <w:r w:rsidR="00180149" w:rsidRPr="00FA4C5C">
        <w:rPr>
          <w:rFonts w:ascii="Times New Roman" w:hAnsi="Times New Roman" w:cs="Times New Roman"/>
          <w:bCs/>
          <w:sz w:val="24"/>
          <w:szCs w:val="24"/>
        </w:rPr>
        <w:t>certame</w:t>
      </w:r>
      <w:r w:rsidRPr="00FA4C5C">
        <w:rPr>
          <w:rFonts w:ascii="Times New Roman" w:hAnsi="Times New Roman" w:cs="Times New Roman"/>
          <w:bCs/>
          <w:sz w:val="24"/>
          <w:szCs w:val="24"/>
        </w:rPr>
        <w:t xml:space="preserve"> ficará automaticamente adiada para o 2º (segundo) dia útil subsequente, no mesmo horário e local, salvo disposição em contrário. </w:t>
      </w:r>
    </w:p>
    <w:p w:rsidR="00CF1F6A" w:rsidRPr="00FA4C5C" w:rsidRDefault="00CF1F6A" w:rsidP="0033404E">
      <w:pPr>
        <w:numPr>
          <w:ilvl w:val="12"/>
          <w:numId w:val="0"/>
        </w:numPr>
        <w:tabs>
          <w:tab w:val="left" w:pos="993"/>
        </w:tabs>
        <w:spacing w:line="360" w:lineRule="auto"/>
        <w:jc w:val="both"/>
        <w:rPr>
          <w:rFonts w:ascii="Times New Roman" w:hAnsi="Times New Roman" w:cs="Times New Roman"/>
          <w:bCs/>
          <w:sz w:val="24"/>
          <w:szCs w:val="24"/>
        </w:rPr>
      </w:pPr>
    </w:p>
    <w:p w:rsidR="00CF1F6A" w:rsidRPr="00FA4C5C" w:rsidRDefault="00CF1F6A" w:rsidP="0033404E">
      <w:pPr>
        <w:pStyle w:val="Corpodetexto"/>
        <w:tabs>
          <w:tab w:val="left" w:pos="993"/>
          <w:tab w:val="center" w:pos="5103"/>
        </w:tabs>
        <w:spacing w:line="360" w:lineRule="auto"/>
        <w:jc w:val="both"/>
        <w:rPr>
          <w:rFonts w:ascii="Times New Roman" w:hAnsi="Times New Roman" w:cs="Times New Roman"/>
          <w:b/>
          <w:sz w:val="24"/>
          <w:szCs w:val="24"/>
          <w:lang w:val="pt-BR"/>
        </w:rPr>
      </w:pPr>
      <w:r w:rsidRPr="00FA4C5C">
        <w:rPr>
          <w:rFonts w:ascii="Times New Roman" w:hAnsi="Times New Roman" w:cs="Times New Roman"/>
          <w:b/>
          <w:sz w:val="24"/>
          <w:szCs w:val="24"/>
        </w:rPr>
        <w:t xml:space="preserve">Caso haja impossibilidade em retirar o Edital e seus Anexos no Sitie Oficial do Município, a empresa interessada poderá solicitar a retirada através de requerimento e trazer Pen drive e/ou CD para a gravação dos devidos arquivos, ou através do e-mail: </w:t>
      </w:r>
      <w:hyperlink r:id="rId8" w:history="1">
        <w:r w:rsidRPr="00FA4C5C">
          <w:rPr>
            <w:rStyle w:val="Hyperlink"/>
            <w:rFonts w:ascii="Times New Roman" w:hAnsi="Times New Roman" w:cs="Times New Roman"/>
            <w:b/>
            <w:sz w:val="24"/>
            <w:szCs w:val="24"/>
          </w:rPr>
          <w:t>licitacao@santoantoniodepadua.rj.gov.br</w:t>
        </w:r>
      </w:hyperlink>
      <w:r w:rsidRPr="00FA4C5C">
        <w:rPr>
          <w:rFonts w:ascii="Times New Roman" w:hAnsi="Times New Roman" w:cs="Times New Roman"/>
          <w:b/>
          <w:sz w:val="24"/>
          <w:szCs w:val="24"/>
        </w:rPr>
        <w:t>.</w:t>
      </w:r>
    </w:p>
    <w:p w:rsidR="00363B48" w:rsidRPr="00FA4C5C" w:rsidRDefault="00363B48"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4B78D0" w:rsidP="0033404E">
      <w:pPr>
        <w:pStyle w:val="Corpodetexto"/>
        <w:tabs>
          <w:tab w:val="left" w:pos="993"/>
        </w:tabs>
        <w:spacing w:line="360" w:lineRule="auto"/>
        <w:jc w:val="both"/>
        <w:rPr>
          <w:rFonts w:ascii="Times New Roman" w:hAnsi="Times New Roman" w:cs="Times New Roman"/>
          <w:b/>
          <w:sz w:val="24"/>
          <w:szCs w:val="24"/>
        </w:rPr>
      </w:pPr>
      <w:r w:rsidRPr="00FA4C5C">
        <w:rPr>
          <w:rFonts w:ascii="Times New Roman" w:hAnsi="Times New Roman" w:cs="Times New Roman"/>
          <w:sz w:val="24"/>
          <w:szCs w:val="24"/>
        </w:rPr>
        <w:t>A</w:t>
      </w:r>
      <w:r w:rsidR="0051499D">
        <w:rPr>
          <w:rFonts w:ascii="Times New Roman" w:hAnsi="Times New Roman" w:cs="Times New Roman"/>
          <w:sz w:val="24"/>
          <w:szCs w:val="24"/>
        </w:rPr>
        <w:t xml:space="preserve"> </w:t>
      </w:r>
      <w:r w:rsidRPr="00FA4C5C">
        <w:rPr>
          <w:rFonts w:ascii="Times New Roman" w:hAnsi="Times New Roman" w:cs="Times New Roman"/>
          <w:b/>
          <w:sz w:val="24"/>
          <w:szCs w:val="24"/>
        </w:rPr>
        <w:t>MINUTA</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DESTE</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EDITAL,</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DO</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CONTRATO</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DE</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CONCESSÃO</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E</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DEMAIS</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ANEXOS</w:t>
      </w:r>
      <w:r w:rsidR="0051499D">
        <w:rPr>
          <w:rFonts w:ascii="Times New Roman" w:hAnsi="Times New Roman" w:cs="Times New Roman"/>
          <w:b/>
          <w:sz w:val="24"/>
          <w:szCs w:val="24"/>
        </w:rPr>
        <w:t xml:space="preserve"> </w:t>
      </w:r>
      <w:r w:rsidRPr="00FA4C5C">
        <w:rPr>
          <w:rFonts w:ascii="Times New Roman" w:hAnsi="Times New Roman" w:cs="Times New Roman"/>
          <w:b/>
          <w:spacing w:val="-6"/>
          <w:sz w:val="24"/>
          <w:szCs w:val="24"/>
        </w:rPr>
        <w:t>FICARAM</w:t>
      </w:r>
      <w:r w:rsidR="0051499D">
        <w:rPr>
          <w:rFonts w:ascii="Times New Roman" w:hAnsi="Times New Roman" w:cs="Times New Roman"/>
          <w:b/>
          <w:spacing w:val="-6"/>
          <w:sz w:val="24"/>
          <w:szCs w:val="24"/>
        </w:rPr>
        <w:t xml:space="preserve"> </w:t>
      </w:r>
      <w:r w:rsidR="007F0E22">
        <w:rPr>
          <w:rFonts w:ascii="Times New Roman" w:hAnsi="Times New Roman" w:cs="Times New Roman"/>
          <w:b/>
          <w:spacing w:val="-6"/>
          <w:sz w:val="24"/>
          <w:szCs w:val="24"/>
        </w:rPr>
        <w:t xml:space="preserve"> </w:t>
      </w:r>
      <w:r w:rsidRPr="00FA4C5C">
        <w:rPr>
          <w:rFonts w:ascii="Times New Roman" w:hAnsi="Times New Roman" w:cs="Times New Roman"/>
          <w:b/>
          <w:sz w:val="24"/>
          <w:szCs w:val="24"/>
        </w:rPr>
        <w:t>DISPONÍVEIS</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PARA</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CONSULTA</w:t>
      </w:r>
      <w:r w:rsidR="0051499D">
        <w:rPr>
          <w:rFonts w:ascii="Times New Roman" w:hAnsi="Times New Roman" w:cs="Times New Roman"/>
          <w:b/>
          <w:sz w:val="24"/>
          <w:szCs w:val="24"/>
        </w:rPr>
        <w:t xml:space="preserve"> </w:t>
      </w:r>
      <w:r w:rsidRPr="00FA4C5C">
        <w:rPr>
          <w:rFonts w:ascii="Times New Roman" w:hAnsi="Times New Roman" w:cs="Times New Roman"/>
          <w:b/>
          <w:sz w:val="24"/>
          <w:szCs w:val="24"/>
        </w:rPr>
        <w:t xml:space="preserve">PÚBLICA NO PERÍODO DE </w:t>
      </w:r>
      <w:r w:rsidR="00C149EA" w:rsidRPr="00E83FBE">
        <w:rPr>
          <w:rFonts w:ascii="Times New Roman" w:hAnsi="Times New Roman" w:cs="Times New Roman"/>
          <w:b/>
          <w:sz w:val="24"/>
          <w:szCs w:val="24"/>
        </w:rPr>
        <w:t>01/06/2022</w:t>
      </w:r>
      <w:r w:rsidRPr="00E83FBE">
        <w:rPr>
          <w:rFonts w:ascii="Times New Roman" w:hAnsi="Times New Roman" w:cs="Times New Roman"/>
          <w:b/>
          <w:sz w:val="24"/>
          <w:szCs w:val="24"/>
        </w:rPr>
        <w:t xml:space="preserve"> A </w:t>
      </w:r>
      <w:r w:rsidR="00C149EA" w:rsidRPr="00E83FBE">
        <w:rPr>
          <w:rFonts w:ascii="Times New Roman" w:hAnsi="Times New Roman" w:cs="Times New Roman"/>
          <w:b/>
          <w:sz w:val="24"/>
          <w:szCs w:val="24"/>
        </w:rPr>
        <w:t>27/06/2022</w:t>
      </w:r>
      <w:r w:rsidRPr="00FA4C5C">
        <w:rPr>
          <w:rFonts w:ascii="Times New Roman" w:hAnsi="Times New Roman" w:cs="Times New Roman"/>
          <w:b/>
          <w:sz w:val="24"/>
          <w:szCs w:val="24"/>
        </w:rPr>
        <w:t xml:space="preserve">, NO SÍTIO ELETRÔNICO OFICIAL DO MUNICÍPIO E NA SEDE DO MUNICÍPIO, FORAM OBJETO DE AUDIÊNCIA PÚBLICA REALIZADA NA CIDADE DE SANTO ANTÔNIO DE PÁDUA NO DIA </w:t>
      </w:r>
      <w:r w:rsidR="00C149EA" w:rsidRPr="00E83FBE">
        <w:rPr>
          <w:rFonts w:ascii="Times New Roman" w:hAnsi="Times New Roman" w:cs="Times New Roman"/>
          <w:b/>
          <w:sz w:val="24"/>
          <w:szCs w:val="24"/>
        </w:rPr>
        <w:t>27/06/2022</w:t>
      </w:r>
      <w:r w:rsidR="00E83FBE">
        <w:rPr>
          <w:rFonts w:ascii="Times New Roman" w:hAnsi="Times New Roman" w:cs="Times New Roman"/>
          <w:b/>
          <w:sz w:val="24"/>
          <w:szCs w:val="24"/>
        </w:rPr>
        <w:t xml:space="preserve">. </w:t>
      </w:r>
      <w:r w:rsidRPr="00FA4C5C">
        <w:rPr>
          <w:rFonts w:ascii="Times New Roman" w:hAnsi="Times New Roman" w:cs="Times New Roman"/>
          <w:b/>
          <w:sz w:val="24"/>
          <w:szCs w:val="24"/>
        </w:rPr>
        <w:t>TANTO A CONSULTA QUANTO A AUDIÊNCIA PÚBLICA FORAM DEVIDAMENTE DIVULGADAS NO SÍTIO ELETRÔNICO DO MUNICÍPIO E TIVERAM SEUS AVISOSPUBLICADOSNO</w:t>
      </w:r>
      <w:r w:rsidR="001C2F2F" w:rsidRPr="00FA4C5C">
        <w:rPr>
          <w:rFonts w:ascii="Times New Roman" w:hAnsi="Times New Roman" w:cs="Times New Roman"/>
          <w:b/>
          <w:spacing w:val="-1"/>
          <w:sz w:val="24"/>
          <w:szCs w:val="24"/>
        </w:rPr>
        <w:t xml:space="preserve">BOLETIM OFICIAL DO MUNICÍPIO EM </w:t>
      </w:r>
      <w:r w:rsidR="001C2F2F" w:rsidRPr="00E83FBE">
        <w:rPr>
          <w:rFonts w:ascii="Times New Roman" w:hAnsi="Times New Roman" w:cs="Times New Roman"/>
          <w:b/>
          <w:spacing w:val="-1"/>
          <w:sz w:val="24"/>
          <w:szCs w:val="24"/>
        </w:rPr>
        <w:t>01/06/2022</w:t>
      </w:r>
      <w:r w:rsidR="001C2F2F" w:rsidRPr="00FA4C5C">
        <w:rPr>
          <w:rFonts w:ascii="Times New Roman" w:hAnsi="Times New Roman" w:cs="Times New Roman"/>
          <w:b/>
          <w:spacing w:val="-1"/>
          <w:sz w:val="24"/>
          <w:szCs w:val="24"/>
        </w:rPr>
        <w:t xml:space="preserve">, </w:t>
      </w:r>
      <w:r w:rsidRPr="00FA4C5C">
        <w:rPr>
          <w:rFonts w:ascii="Times New Roman" w:hAnsi="Times New Roman" w:cs="Times New Roman"/>
          <w:b/>
          <w:sz w:val="24"/>
          <w:szCs w:val="24"/>
        </w:rPr>
        <w:t>DIÁRIO OFICIALDO MUNICÍPIO</w:t>
      </w:r>
      <w:r w:rsidR="001C2F2F" w:rsidRPr="00FA4C5C">
        <w:rPr>
          <w:rFonts w:ascii="Times New Roman" w:hAnsi="Times New Roman" w:cs="Times New Roman"/>
          <w:b/>
          <w:spacing w:val="-3"/>
          <w:sz w:val="24"/>
          <w:szCs w:val="24"/>
        </w:rPr>
        <w:t xml:space="preserve">(JORNAL OPÇÃO DO </w:t>
      </w:r>
      <w:r w:rsidR="001C2F2F" w:rsidRPr="00FA4C5C">
        <w:rPr>
          <w:rFonts w:ascii="Times New Roman" w:hAnsi="Times New Roman" w:cs="Times New Roman"/>
          <w:b/>
          <w:spacing w:val="-3"/>
          <w:sz w:val="24"/>
          <w:szCs w:val="24"/>
        </w:rPr>
        <w:lastRenderedPageBreak/>
        <w:t xml:space="preserve">NOROESTE) </w:t>
      </w:r>
      <w:r w:rsidRPr="00E83FBE">
        <w:rPr>
          <w:rFonts w:ascii="Times New Roman" w:hAnsi="Times New Roman" w:cs="Times New Roman"/>
          <w:b/>
          <w:sz w:val="24"/>
          <w:szCs w:val="24"/>
        </w:rPr>
        <w:t>EM</w:t>
      </w:r>
      <w:r w:rsidR="00E83FBE" w:rsidRPr="00E83FBE">
        <w:rPr>
          <w:rFonts w:ascii="Times New Roman" w:hAnsi="Times New Roman" w:cs="Times New Roman"/>
          <w:b/>
          <w:sz w:val="24"/>
          <w:szCs w:val="24"/>
        </w:rPr>
        <w:t xml:space="preserve"> </w:t>
      </w:r>
      <w:r w:rsidR="007B5917" w:rsidRPr="00E83FBE">
        <w:rPr>
          <w:rFonts w:ascii="Times New Roman" w:hAnsi="Times New Roman" w:cs="Times New Roman"/>
          <w:b/>
          <w:spacing w:val="1"/>
          <w:sz w:val="24"/>
          <w:szCs w:val="24"/>
        </w:rPr>
        <w:t>0</w:t>
      </w:r>
      <w:r w:rsidR="00A13A87" w:rsidRPr="00E83FBE">
        <w:rPr>
          <w:rFonts w:ascii="Times New Roman" w:hAnsi="Times New Roman" w:cs="Times New Roman"/>
          <w:b/>
          <w:spacing w:val="1"/>
          <w:sz w:val="24"/>
          <w:szCs w:val="24"/>
        </w:rPr>
        <w:t>3</w:t>
      </w:r>
      <w:r w:rsidR="007B5917" w:rsidRPr="00E83FBE">
        <w:rPr>
          <w:rFonts w:ascii="Times New Roman" w:hAnsi="Times New Roman" w:cs="Times New Roman"/>
          <w:b/>
          <w:spacing w:val="1"/>
          <w:sz w:val="24"/>
          <w:szCs w:val="24"/>
        </w:rPr>
        <w:t>/06/2022</w:t>
      </w:r>
      <w:r w:rsidR="00E83FBE">
        <w:rPr>
          <w:rFonts w:ascii="Times New Roman" w:hAnsi="Times New Roman" w:cs="Times New Roman"/>
          <w:b/>
          <w:spacing w:val="1"/>
          <w:sz w:val="24"/>
          <w:szCs w:val="24"/>
        </w:rPr>
        <w:t xml:space="preserve"> </w:t>
      </w:r>
      <w:r w:rsidR="001930CC" w:rsidRPr="00FA4C5C">
        <w:rPr>
          <w:rFonts w:ascii="Times New Roman" w:hAnsi="Times New Roman" w:cs="Times New Roman"/>
          <w:b/>
          <w:spacing w:val="1"/>
          <w:sz w:val="24"/>
          <w:szCs w:val="24"/>
        </w:rPr>
        <w:t xml:space="preserve">E </w:t>
      </w:r>
      <w:r w:rsidRPr="00FA4C5C">
        <w:rPr>
          <w:rFonts w:ascii="Times New Roman" w:hAnsi="Times New Roman" w:cs="Times New Roman"/>
          <w:b/>
          <w:sz w:val="24"/>
          <w:szCs w:val="24"/>
        </w:rPr>
        <w:t>JORNALDEGRANDECIRCULAÇÃO</w:t>
      </w:r>
      <w:r w:rsidR="004B0CF9" w:rsidRPr="00FA4C5C">
        <w:rPr>
          <w:rFonts w:ascii="Times New Roman" w:hAnsi="Times New Roman" w:cs="Times New Roman"/>
          <w:b/>
          <w:sz w:val="24"/>
          <w:szCs w:val="24"/>
        </w:rPr>
        <w:t xml:space="preserve"> NO ESTADO </w:t>
      </w:r>
      <w:r w:rsidR="001C2F2F" w:rsidRPr="00FA4C5C">
        <w:rPr>
          <w:rFonts w:ascii="Times New Roman" w:hAnsi="Times New Roman" w:cs="Times New Roman"/>
          <w:b/>
          <w:sz w:val="24"/>
          <w:szCs w:val="24"/>
        </w:rPr>
        <w:t>(JORNAL</w:t>
      </w:r>
      <w:r w:rsidR="004B0CF9" w:rsidRPr="00FA4C5C">
        <w:rPr>
          <w:rFonts w:ascii="Times New Roman" w:hAnsi="Times New Roman" w:cs="Times New Roman"/>
          <w:b/>
          <w:spacing w:val="-1"/>
          <w:sz w:val="24"/>
          <w:szCs w:val="24"/>
        </w:rPr>
        <w:t>EXPRESSO</w:t>
      </w:r>
      <w:r w:rsidR="001C2F2F" w:rsidRPr="00FA4C5C">
        <w:rPr>
          <w:rFonts w:ascii="Times New Roman" w:hAnsi="Times New Roman" w:cs="Times New Roman"/>
          <w:b/>
          <w:spacing w:val="-1"/>
          <w:sz w:val="24"/>
          <w:szCs w:val="24"/>
        </w:rPr>
        <w:t>)</w:t>
      </w:r>
      <w:r w:rsidR="004B0CF9" w:rsidRPr="00FA4C5C">
        <w:rPr>
          <w:rFonts w:ascii="Times New Roman" w:hAnsi="Times New Roman" w:cs="Times New Roman"/>
          <w:b/>
          <w:spacing w:val="-1"/>
          <w:sz w:val="24"/>
          <w:szCs w:val="24"/>
        </w:rPr>
        <w:t xml:space="preserve"> EM </w:t>
      </w:r>
      <w:r w:rsidR="004B0CF9" w:rsidRPr="00C02A90">
        <w:rPr>
          <w:rFonts w:ascii="Times New Roman" w:hAnsi="Times New Roman" w:cs="Times New Roman"/>
          <w:b/>
          <w:spacing w:val="-1"/>
          <w:sz w:val="24"/>
          <w:szCs w:val="24"/>
        </w:rPr>
        <w:t>02/06/2022</w:t>
      </w:r>
      <w:r w:rsidR="001930CC" w:rsidRPr="00C02A90">
        <w:rPr>
          <w:rFonts w:ascii="Times New Roman" w:hAnsi="Times New Roman" w:cs="Times New Roman"/>
          <w:b/>
          <w:spacing w:val="-1"/>
          <w:sz w:val="24"/>
          <w:szCs w:val="24"/>
        </w:rPr>
        <w:t>.</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Corpodetexto"/>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Eventuais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alterações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este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obrigarão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todas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eserão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divulgadas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mesma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em que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se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deu a publicidade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instrumento.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Corpodetexto"/>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Em</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alterações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que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repercutam</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na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formulação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das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haverá</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reabertura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do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prazo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apresentação de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propostas, nos</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termos do</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item</w:t>
      </w:r>
      <w:r w:rsidR="005E05CB">
        <w:rPr>
          <w:rFonts w:ascii="Times New Roman" w:hAnsi="Times New Roman" w:cs="Times New Roman"/>
          <w:sz w:val="24"/>
          <w:szCs w:val="24"/>
        </w:rPr>
        <w:t xml:space="preserve"> </w:t>
      </w:r>
      <w:hyperlink w:anchor="_bookmark17" w:history="1">
        <w:r w:rsidRPr="00FA4C5C">
          <w:rPr>
            <w:rFonts w:ascii="Times New Roman" w:hAnsi="Times New Roman" w:cs="Times New Roman"/>
            <w:sz w:val="24"/>
            <w:szCs w:val="24"/>
          </w:rPr>
          <w:t>9.2.6</w:t>
        </w:r>
      </w:hyperlink>
      <w:r w:rsidR="005E05CB">
        <w:t xml:space="preserve"> </w:t>
      </w:r>
      <w:r w:rsidRPr="00FA4C5C">
        <w:rPr>
          <w:rFonts w:ascii="Times New Roman" w:hAnsi="Times New Roman" w:cs="Times New Roman"/>
          <w:sz w:val="24"/>
          <w:szCs w:val="24"/>
        </w:rPr>
        <w:t>e</w:t>
      </w:r>
      <w:r w:rsidR="005E05CB">
        <w:rPr>
          <w:rFonts w:ascii="Times New Roman" w:hAnsi="Times New Roman" w:cs="Times New Roman"/>
          <w:sz w:val="24"/>
          <w:szCs w:val="24"/>
        </w:rPr>
        <w:t xml:space="preserve"> </w:t>
      </w:r>
      <w:hyperlink w:anchor="_bookmark21" w:history="1">
        <w:r w:rsidRPr="00FA4C5C">
          <w:rPr>
            <w:rFonts w:ascii="Times New Roman" w:hAnsi="Times New Roman" w:cs="Times New Roman"/>
            <w:sz w:val="24"/>
            <w:szCs w:val="24"/>
          </w:rPr>
          <w:t xml:space="preserve">12.2 </w:t>
        </w:r>
      </w:hyperlink>
      <w:r w:rsidRPr="00FA4C5C">
        <w:rPr>
          <w:rFonts w:ascii="Times New Roman" w:hAnsi="Times New Roman" w:cs="Times New Roman"/>
          <w:sz w:val="24"/>
          <w:szCs w:val="24"/>
        </w:rPr>
        <w:t>deste</w:t>
      </w:r>
      <w:r w:rsidR="005E05CB">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Corpodetexto"/>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Os interessados poderão obter o ED</w:t>
      </w:r>
      <w:r w:rsidR="00103BB4" w:rsidRPr="00FA4C5C">
        <w:rPr>
          <w:rFonts w:ascii="Times New Roman" w:hAnsi="Times New Roman" w:cs="Times New Roman"/>
          <w:sz w:val="24"/>
          <w:szCs w:val="24"/>
        </w:rPr>
        <w:t xml:space="preserve">ITAL </w:t>
      </w:r>
      <w:r w:rsidRPr="00FA4C5C">
        <w:rPr>
          <w:rFonts w:ascii="Times New Roman" w:hAnsi="Times New Roman" w:cs="Times New Roman"/>
          <w:sz w:val="24"/>
          <w:szCs w:val="24"/>
        </w:rPr>
        <w:t xml:space="preserve">pelo </w:t>
      </w:r>
      <w:r w:rsidR="00C85179" w:rsidRPr="00FA4C5C">
        <w:rPr>
          <w:rFonts w:ascii="Times New Roman" w:hAnsi="Times New Roman" w:cs="Times New Roman"/>
          <w:b/>
          <w:sz w:val="24"/>
          <w:szCs w:val="24"/>
        </w:rPr>
        <w:t>S</w:t>
      </w:r>
      <w:r w:rsidR="00103BB4" w:rsidRPr="00FA4C5C">
        <w:rPr>
          <w:rFonts w:ascii="Times New Roman" w:hAnsi="Times New Roman" w:cs="Times New Roman"/>
          <w:b/>
          <w:sz w:val="24"/>
          <w:szCs w:val="24"/>
        </w:rPr>
        <w:t xml:space="preserve">itie </w:t>
      </w:r>
      <w:r w:rsidR="00C85179" w:rsidRPr="00FA4C5C">
        <w:rPr>
          <w:rFonts w:ascii="Times New Roman" w:hAnsi="Times New Roman" w:cs="Times New Roman"/>
          <w:b/>
          <w:sz w:val="24"/>
          <w:szCs w:val="24"/>
        </w:rPr>
        <w:t>O</w:t>
      </w:r>
      <w:r w:rsidR="00103BB4" w:rsidRPr="00FA4C5C">
        <w:rPr>
          <w:rFonts w:ascii="Times New Roman" w:hAnsi="Times New Roman" w:cs="Times New Roman"/>
          <w:b/>
          <w:sz w:val="24"/>
          <w:szCs w:val="24"/>
        </w:rPr>
        <w:t>ficial</w:t>
      </w:r>
      <w:r w:rsidR="00103BB4" w:rsidRPr="00FA4C5C">
        <w:rPr>
          <w:rFonts w:ascii="Times New Roman" w:hAnsi="Times New Roman" w:cs="Times New Roman"/>
          <w:sz w:val="24"/>
          <w:szCs w:val="24"/>
        </w:rPr>
        <w:t xml:space="preserve"> do </w:t>
      </w:r>
      <w:r w:rsidR="00C85179" w:rsidRPr="00FA4C5C">
        <w:rPr>
          <w:rFonts w:ascii="Times New Roman" w:hAnsi="Times New Roman" w:cs="Times New Roman"/>
          <w:sz w:val="24"/>
          <w:szCs w:val="24"/>
        </w:rPr>
        <w:t>Município</w:t>
      </w:r>
      <w:r w:rsidRPr="00FA4C5C">
        <w:rPr>
          <w:rFonts w:ascii="Times New Roman" w:hAnsi="Times New Roman" w:cs="Times New Roman"/>
          <w:sz w:val="24"/>
          <w:szCs w:val="24"/>
        </w:rPr>
        <w:t>. No mesmo site estão disponíveis os documentoscomplementares, dentre os quais os estudos técnicos que antecederam a elaboração do EDITAL, e neleserãopublicadostodososatos praticados nocurso da LICITAÇÃO.</w:t>
      </w:r>
    </w:p>
    <w:p w:rsidR="00A629CA" w:rsidRPr="00FA4C5C" w:rsidRDefault="00636017" w:rsidP="00A62119">
      <w:pPr>
        <w:pStyle w:val="Corpodetexto"/>
        <w:tabs>
          <w:tab w:val="left" w:pos="993"/>
        </w:tabs>
        <w:spacing w:line="360" w:lineRule="auto"/>
        <w:jc w:val="both"/>
        <w:rPr>
          <w:rFonts w:ascii="Times New Roman" w:hAnsi="Times New Roman" w:cs="Times New Roman"/>
          <w:spacing w:val="-3"/>
          <w:sz w:val="24"/>
          <w:szCs w:val="24"/>
        </w:rPr>
      </w:pPr>
      <w:r w:rsidRPr="00FA4C5C">
        <w:rPr>
          <w:rFonts w:ascii="Times New Roman" w:hAnsi="Times New Roman" w:cs="Times New Roman"/>
          <w:sz w:val="24"/>
          <w:szCs w:val="24"/>
        </w:rPr>
        <w:t>A LICITAÇÃO será conduzida nos termos do artigo 18-A, da Lei federal nº 8.987/1995, sendo a primeirafase referente à apresentação dos documentos de CREDENCIAMENTO, e, na sequência, à abertura das</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GARANTIAS</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que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serão</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analisadas pela</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CD59A1">
        <w:rPr>
          <w:rFonts w:ascii="Times New Roman" w:hAnsi="Times New Roman" w:cs="Times New Roman"/>
          <w:sz w:val="24"/>
          <w:szCs w:val="24"/>
        </w:rPr>
        <w:t xml:space="preserve"> </w:t>
      </w:r>
      <w:r w:rsidR="00C85B84" w:rsidRPr="00FA4C5C">
        <w:rPr>
          <w:rFonts w:ascii="Times New Roman" w:hAnsi="Times New Roman" w:cs="Times New Roman"/>
          <w:spacing w:val="1"/>
          <w:sz w:val="24"/>
          <w:szCs w:val="24"/>
        </w:rPr>
        <w:t>Será d</w:t>
      </w:r>
      <w:r w:rsidRPr="00FA4C5C">
        <w:rPr>
          <w:rFonts w:ascii="Times New Roman" w:hAnsi="Times New Roman" w:cs="Times New Roman"/>
          <w:sz w:val="24"/>
          <w:szCs w:val="24"/>
        </w:rPr>
        <w:t>ivulga</w:t>
      </w:r>
      <w:r w:rsidR="00C85B84" w:rsidRPr="00FA4C5C">
        <w:rPr>
          <w:rFonts w:ascii="Times New Roman" w:hAnsi="Times New Roman" w:cs="Times New Roman"/>
          <w:sz w:val="24"/>
          <w:szCs w:val="24"/>
        </w:rPr>
        <w:t>do</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o</w:t>
      </w:r>
      <w:r w:rsidR="00CD59A1">
        <w:rPr>
          <w:rFonts w:ascii="Times New Roman" w:hAnsi="Times New Roman" w:cs="Times New Roman"/>
          <w:sz w:val="24"/>
          <w:szCs w:val="24"/>
        </w:rPr>
        <w:t xml:space="preserve"> </w:t>
      </w:r>
      <w:r w:rsidRPr="00FA4C5C">
        <w:rPr>
          <w:rFonts w:ascii="Times New Roman" w:hAnsi="Times New Roman" w:cs="Times New Roman"/>
          <w:spacing w:val="-1"/>
          <w:sz w:val="24"/>
          <w:szCs w:val="24"/>
        </w:rPr>
        <w:t>resultado</w:t>
      </w:r>
      <w:r w:rsidR="00CD59A1">
        <w:rPr>
          <w:rFonts w:ascii="Times New Roman" w:hAnsi="Times New Roman" w:cs="Times New Roman"/>
          <w:spacing w:val="-1"/>
          <w:sz w:val="24"/>
          <w:szCs w:val="24"/>
        </w:rPr>
        <w:t xml:space="preserve"> </w:t>
      </w:r>
      <w:r w:rsidRPr="00FA4C5C">
        <w:rPr>
          <w:rFonts w:ascii="Times New Roman" w:hAnsi="Times New Roman" w:cs="Times New Roman"/>
          <w:sz w:val="24"/>
          <w:szCs w:val="24"/>
        </w:rPr>
        <w:t>da</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análise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dos</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que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tiveram</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suas</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GARANTIAS</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CD59A1">
        <w:rPr>
          <w:rFonts w:ascii="Times New Roman" w:hAnsi="Times New Roman" w:cs="Times New Roman"/>
          <w:sz w:val="24"/>
          <w:szCs w:val="24"/>
        </w:rPr>
        <w:t xml:space="preserve"> </w:t>
      </w:r>
      <w:r w:rsidRPr="00FA4C5C">
        <w:rPr>
          <w:rFonts w:ascii="Times New Roman" w:hAnsi="Times New Roman" w:cs="Times New Roman"/>
          <w:sz w:val="24"/>
          <w:szCs w:val="24"/>
        </w:rPr>
        <w:t>aceitas</w:t>
      </w:r>
      <w:r w:rsidR="00AF2612" w:rsidRPr="00FA4C5C">
        <w:rPr>
          <w:rFonts w:ascii="Times New Roman" w:hAnsi="Times New Roman" w:cs="Times New Roman"/>
          <w:sz w:val="24"/>
          <w:szCs w:val="24"/>
        </w:rPr>
        <w:t>, respeitando os prazos previstos em lei</w:t>
      </w:r>
      <w:r w:rsidR="00DE1778" w:rsidRPr="00FA4C5C">
        <w:rPr>
          <w:rFonts w:ascii="Times New Roman" w:hAnsi="Times New Roman" w:cs="Times New Roman"/>
          <w:spacing w:val="-3"/>
          <w:sz w:val="24"/>
          <w:szCs w:val="24"/>
        </w:rPr>
        <w:t>.</w:t>
      </w:r>
    </w:p>
    <w:p w:rsidR="00A629CA" w:rsidRPr="00FA4C5C" w:rsidRDefault="00A629CA" w:rsidP="0033404E">
      <w:pPr>
        <w:widowControl/>
        <w:tabs>
          <w:tab w:val="left" w:pos="993"/>
        </w:tabs>
        <w:autoSpaceDE/>
        <w:autoSpaceDN/>
        <w:ind w:left="2268"/>
        <w:jc w:val="both"/>
        <w:rPr>
          <w:rFonts w:ascii="Times New Roman" w:eastAsia="Times New Roman" w:hAnsi="Times New Roman" w:cs="Times New Roman"/>
          <w:i/>
          <w:sz w:val="24"/>
          <w:szCs w:val="24"/>
          <w:lang w:val="pt-BR" w:eastAsia="pt-BR"/>
        </w:rPr>
      </w:pPr>
      <w:r w:rsidRPr="00FA4C5C">
        <w:rPr>
          <w:rFonts w:ascii="Times New Roman" w:eastAsia="Times New Roman" w:hAnsi="Times New Roman" w:cs="Times New Roman"/>
          <w:i/>
          <w:sz w:val="24"/>
          <w:szCs w:val="24"/>
          <w:lang w:val="pt-BR" w:eastAsia="pt-BR"/>
        </w:rPr>
        <w:t xml:space="preserve">Dispõe sobre o regime de concessão e permissão da prestação de serviços </w:t>
      </w:r>
      <w:proofErr w:type="gramStart"/>
      <w:r w:rsidRPr="00FA4C5C">
        <w:rPr>
          <w:rFonts w:ascii="Times New Roman" w:eastAsia="Times New Roman" w:hAnsi="Times New Roman" w:cs="Times New Roman"/>
          <w:i/>
          <w:sz w:val="24"/>
          <w:szCs w:val="24"/>
          <w:lang w:val="pt-BR" w:eastAsia="pt-BR"/>
        </w:rPr>
        <w:t>públicos previsto</w:t>
      </w:r>
      <w:proofErr w:type="gramEnd"/>
      <w:r w:rsidRPr="00FA4C5C">
        <w:rPr>
          <w:rFonts w:ascii="Times New Roman" w:eastAsia="Times New Roman" w:hAnsi="Times New Roman" w:cs="Times New Roman"/>
          <w:i/>
          <w:sz w:val="24"/>
          <w:szCs w:val="24"/>
          <w:lang w:val="pt-BR" w:eastAsia="pt-BR"/>
        </w:rPr>
        <w:t xml:space="preserve"> no art. 175 da Constituição Federal, e dá outras providências.</w:t>
      </w:r>
    </w:p>
    <w:p w:rsidR="00A629CA" w:rsidRPr="00FA4C5C" w:rsidRDefault="00A629CA" w:rsidP="0033404E">
      <w:pPr>
        <w:widowControl/>
        <w:tabs>
          <w:tab w:val="left" w:pos="993"/>
        </w:tabs>
        <w:autoSpaceDE/>
        <w:autoSpaceDN/>
        <w:ind w:left="2268"/>
        <w:jc w:val="both"/>
        <w:rPr>
          <w:rFonts w:ascii="Times New Roman" w:eastAsia="Times New Roman" w:hAnsi="Times New Roman" w:cs="Times New Roman"/>
          <w:i/>
          <w:sz w:val="24"/>
          <w:szCs w:val="24"/>
          <w:lang w:val="pt-BR" w:eastAsia="pt-BR"/>
        </w:rPr>
      </w:pPr>
      <w:r w:rsidRPr="00FA4C5C">
        <w:rPr>
          <w:rFonts w:ascii="Times New Roman" w:eastAsia="Times New Roman" w:hAnsi="Times New Roman" w:cs="Times New Roman"/>
          <w:b/>
          <w:bCs/>
          <w:i/>
          <w:sz w:val="24"/>
          <w:szCs w:val="24"/>
          <w:lang w:val="pt-BR" w:eastAsia="pt-BR"/>
        </w:rPr>
        <w:t>Art. 18</w:t>
      </w:r>
      <w:r w:rsidRPr="00FA4C5C">
        <w:rPr>
          <w:rFonts w:ascii="Times New Roman" w:eastAsia="Times New Roman" w:hAnsi="Times New Roman" w:cs="Times New Roman"/>
          <w:i/>
          <w:sz w:val="24"/>
          <w:szCs w:val="24"/>
          <w:lang w:val="pt-BR" w:eastAsia="pt-BR"/>
        </w:rPr>
        <w:t>-A. O edital poderá prever a inversão da ordem das fases de habilitação e julgamento, hipótese em que: (Incluído pela Lei nº 11.196, de 2005)</w:t>
      </w:r>
    </w:p>
    <w:p w:rsidR="00A629CA" w:rsidRPr="00FA4C5C" w:rsidRDefault="00A629CA" w:rsidP="0033404E">
      <w:pPr>
        <w:widowControl/>
        <w:tabs>
          <w:tab w:val="left" w:pos="993"/>
        </w:tabs>
        <w:autoSpaceDE/>
        <w:autoSpaceDN/>
        <w:ind w:left="2268"/>
        <w:jc w:val="both"/>
        <w:rPr>
          <w:rFonts w:ascii="Times New Roman" w:eastAsia="Times New Roman" w:hAnsi="Times New Roman" w:cs="Times New Roman"/>
          <w:i/>
          <w:sz w:val="24"/>
          <w:szCs w:val="24"/>
          <w:lang w:val="pt-BR" w:eastAsia="pt-BR"/>
        </w:rPr>
      </w:pPr>
      <w:r w:rsidRPr="00FA4C5C">
        <w:rPr>
          <w:rFonts w:ascii="Times New Roman" w:eastAsia="Times New Roman" w:hAnsi="Times New Roman" w:cs="Times New Roman"/>
          <w:b/>
          <w:bCs/>
          <w:i/>
          <w:sz w:val="24"/>
          <w:szCs w:val="24"/>
          <w:lang w:val="pt-BR" w:eastAsia="pt-BR"/>
        </w:rPr>
        <w:t>I</w:t>
      </w:r>
      <w:r w:rsidRPr="00FA4C5C">
        <w:rPr>
          <w:rFonts w:ascii="Times New Roman" w:eastAsia="Times New Roman" w:hAnsi="Times New Roman" w:cs="Times New Roman"/>
          <w:i/>
          <w:sz w:val="24"/>
          <w:szCs w:val="24"/>
          <w:lang w:val="pt-BR" w:eastAsia="pt-BR"/>
        </w:rPr>
        <w:t> - encerrada a fase de classificação das propostas ou o oferecimento de lances, será aberto o invólucro com os documentos de habilitação do licitante mais bem classificado, para verificação do atendimento das condições fixadas no edital; (Incluído pela Lei nº 11.196, de 2005)</w:t>
      </w:r>
    </w:p>
    <w:p w:rsidR="00A629CA" w:rsidRPr="00FA4C5C" w:rsidRDefault="00A629CA" w:rsidP="0033404E">
      <w:pPr>
        <w:widowControl/>
        <w:tabs>
          <w:tab w:val="left" w:pos="993"/>
        </w:tabs>
        <w:autoSpaceDE/>
        <w:autoSpaceDN/>
        <w:ind w:left="2268"/>
        <w:jc w:val="both"/>
        <w:rPr>
          <w:rFonts w:ascii="Times New Roman" w:eastAsia="Times New Roman" w:hAnsi="Times New Roman" w:cs="Times New Roman"/>
          <w:i/>
          <w:sz w:val="24"/>
          <w:szCs w:val="24"/>
          <w:lang w:val="pt-BR" w:eastAsia="pt-BR"/>
        </w:rPr>
      </w:pPr>
      <w:r w:rsidRPr="00FA4C5C">
        <w:rPr>
          <w:rFonts w:ascii="Times New Roman" w:eastAsia="Times New Roman" w:hAnsi="Times New Roman" w:cs="Times New Roman"/>
          <w:b/>
          <w:bCs/>
          <w:i/>
          <w:sz w:val="24"/>
          <w:szCs w:val="24"/>
          <w:lang w:val="pt-BR" w:eastAsia="pt-BR"/>
        </w:rPr>
        <w:t>II</w:t>
      </w:r>
      <w:r w:rsidRPr="00FA4C5C">
        <w:rPr>
          <w:rFonts w:ascii="Times New Roman" w:eastAsia="Times New Roman" w:hAnsi="Times New Roman" w:cs="Times New Roman"/>
          <w:i/>
          <w:sz w:val="24"/>
          <w:szCs w:val="24"/>
          <w:lang w:val="pt-BR" w:eastAsia="pt-BR"/>
        </w:rPr>
        <w:t> </w:t>
      </w:r>
      <w:proofErr w:type="gramStart"/>
      <w:r w:rsidR="00A160F2" w:rsidRPr="00FA4C5C">
        <w:rPr>
          <w:rFonts w:ascii="Times New Roman" w:eastAsia="Times New Roman" w:hAnsi="Times New Roman" w:cs="Times New Roman"/>
          <w:i/>
          <w:sz w:val="24"/>
          <w:szCs w:val="24"/>
          <w:lang w:val="pt-BR" w:eastAsia="pt-BR"/>
        </w:rPr>
        <w:t>–</w:t>
      </w:r>
      <w:r w:rsidRPr="00FA4C5C">
        <w:rPr>
          <w:rFonts w:ascii="Times New Roman" w:eastAsia="Times New Roman" w:hAnsi="Times New Roman" w:cs="Times New Roman"/>
          <w:i/>
          <w:sz w:val="24"/>
          <w:szCs w:val="24"/>
          <w:lang w:val="pt-BR" w:eastAsia="pt-BR"/>
        </w:rPr>
        <w:t>verificado</w:t>
      </w:r>
      <w:proofErr w:type="gramEnd"/>
      <w:r w:rsidRPr="00FA4C5C">
        <w:rPr>
          <w:rFonts w:ascii="Times New Roman" w:eastAsia="Times New Roman" w:hAnsi="Times New Roman" w:cs="Times New Roman"/>
          <w:i/>
          <w:sz w:val="24"/>
          <w:szCs w:val="24"/>
          <w:lang w:val="pt-BR" w:eastAsia="pt-BR"/>
        </w:rPr>
        <w:t xml:space="preserve"> o atendimento das exigências do edital, o licitante será declarado vencedor; (Incluído pela Lei nº 11.196, de 2005)</w:t>
      </w:r>
    </w:p>
    <w:p w:rsidR="00A629CA" w:rsidRPr="00FA4C5C" w:rsidRDefault="00A629CA" w:rsidP="0033404E">
      <w:pPr>
        <w:widowControl/>
        <w:tabs>
          <w:tab w:val="left" w:pos="993"/>
        </w:tabs>
        <w:autoSpaceDE/>
        <w:autoSpaceDN/>
        <w:ind w:left="2268"/>
        <w:jc w:val="both"/>
        <w:rPr>
          <w:rFonts w:ascii="Times New Roman" w:eastAsia="Times New Roman" w:hAnsi="Times New Roman" w:cs="Times New Roman"/>
          <w:i/>
          <w:sz w:val="24"/>
          <w:szCs w:val="24"/>
          <w:lang w:val="pt-BR" w:eastAsia="pt-BR"/>
        </w:rPr>
      </w:pPr>
      <w:r w:rsidRPr="00FA4C5C">
        <w:rPr>
          <w:rFonts w:ascii="Times New Roman" w:eastAsia="Times New Roman" w:hAnsi="Times New Roman" w:cs="Times New Roman"/>
          <w:b/>
          <w:bCs/>
          <w:i/>
          <w:sz w:val="24"/>
          <w:szCs w:val="24"/>
          <w:lang w:val="pt-BR" w:eastAsia="pt-BR"/>
        </w:rPr>
        <w:t>III</w:t>
      </w:r>
      <w:r w:rsidRPr="00FA4C5C">
        <w:rPr>
          <w:rFonts w:ascii="Times New Roman" w:eastAsia="Times New Roman" w:hAnsi="Times New Roman" w:cs="Times New Roman"/>
          <w:i/>
          <w:sz w:val="24"/>
          <w:szCs w:val="24"/>
          <w:lang w:val="pt-BR" w:eastAsia="pt-BR"/>
        </w:rPr>
        <w:t> - inabilitado o licitante melhor classificado, serão analisados os documentos habilitatórios do licitante com a proposta classificada em segundo lugar, e assim sucessivamente, até que um licitante classificado atenda às condições fixadas no edital; (Incluído pela Lei nº 11.196, de 2005)</w:t>
      </w:r>
    </w:p>
    <w:p w:rsidR="00A629CA" w:rsidRPr="00FA4C5C" w:rsidRDefault="00A629CA" w:rsidP="0033404E">
      <w:pPr>
        <w:widowControl/>
        <w:tabs>
          <w:tab w:val="left" w:pos="993"/>
        </w:tabs>
        <w:autoSpaceDE/>
        <w:autoSpaceDN/>
        <w:ind w:left="2268"/>
        <w:jc w:val="both"/>
        <w:rPr>
          <w:rFonts w:ascii="Times New Roman" w:eastAsia="Times New Roman" w:hAnsi="Times New Roman" w:cs="Times New Roman"/>
          <w:i/>
          <w:sz w:val="24"/>
          <w:szCs w:val="24"/>
          <w:lang w:val="pt-BR" w:eastAsia="pt-BR"/>
        </w:rPr>
      </w:pPr>
      <w:r w:rsidRPr="00FA4C5C">
        <w:rPr>
          <w:rFonts w:ascii="Times New Roman" w:eastAsia="Times New Roman" w:hAnsi="Times New Roman" w:cs="Times New Roman"/>
          <w:b/>
          <w:bCs/>
          <w:i/>
          <w:sz w:val="24"/>
          <w:szCs w:val="24"/>
          <w:lang w:val="pt-BR" w:eastAsia="pt-BR"/>
        </w:rPr>
        <w:lastRenderedPageBreak/>
        <w:t>IV</w:t>
      </w:r>
      <w:r w:rsidRPr="00FA4C5C">
        <w:rPr>
          <w:rFonts w:ascii="Times New Roman" w:eastAsia="Times New Roman" w:hAnsi="Times New Roman" w:cs="Times New Roman"/>
          <w:i/>
          <w:sz w:val="24"/>
          <w:szCs w:val="24"/>
          <w:lang w:val="pt-BR" w:eastAsia="pt-BR"/>
        </w:rPr>
        <w:t> - proclamado o resultado final do certame, o objeto será adjudicado ao vencedor nas condições técnicas e econômicas por ele ofertadas. (Incluído pela Lei nº 11.196, de 2005)</w:t>
      </w:r>
      <w:r w:rsidR="001420CA" w:rsidRPr="00FA4C5C">
        <w:rPr>
          <w:rFonts w:ascii="Times New Roman" w:eastAsia="Times New Roman" w:hAnsi="Times New Roman" w:cs="Times New Roman"/>
          <w:i/>
          <w:sz w:val="24"/>
          <w:szCs w:val="24"/>
          <w:lang w:val="pt-BR" w:eastAsia="pt-BR"/>
        </w:rPr>
        <w:t>.</w:t>
      </w:r>
    </w:p>
    <w:p w:rsidR="00AD248C" w:rsidRPr="00FA4C5C" w:rsidRDefault="00AD248C" w:rsidP="0033404E">
      <w:pPr>
        <w:pStyle w:val="Corpodetexto"/>
        <w:tabs>
          <w:tab w:val="left" w:pos="993"/>
        </w:tabs>
        <w:spacing w:line="276" w:lineRule="auto"/>
        <w:ind w:right="229"/>
        <w:jc w:val="both"/>
        <w:rPr>
          <w:rFonts w:ascii="Times New Roman" w:hAnsi="Times New Roman" w:cs="Times New Roman"/>
          <w:sz w:val="24"/>
          <w:szCs w:val="24"/>
        </w:rPr>
      </w:pPr>
    </w:p>
    <w:p w:rsidR="0066251F" w:rsidRPr="00FA4C5C" w:rsidRDefault="00636017" w:rsidP="0033404E">
      <w:pPr>
        <w:pStyle w:val="Corpodetexto"/>
        <w:tabs>
          <w:tab w:val="left" w:pos="993"/>
        </w:tabs>
        <w:spacing w:line="360" w:lineRule="auto"/>
        <w:ind w:right="229"/>
        <w:jc w:val="both"/>
        <w:rPr>
          <w:rFonts w:ascii="Times New Roman" w:hAnsi="Times New Roman" w:cs="Times New Roman"/>
          <w:sz w:val="24"/>
          <w:szCs w:val="24"/>
        </w:rPr>
      </w:pPr>
      <w:r w:rsidRPr="00FA4C5C">
        <w:rPr>
          <w:rFonts w:ascii="Times New Roman" w:hAnsi="Times New Roman" w:cs="Times New Roman"/>
          <w:sz w:val="24"/>
          <w:szCs w:val="24"/>
        </w:rPr>
        <w:t>As sessões públicas de abertura e julgamento das PROPOSTAS COMERCIAIS, seguida da abertura dos</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DE</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da</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mais</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bem</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classificada,</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ocorrerá</w:t>
      </w:r>
      <w:r w:rsidR="006466CC">
        <w:rPr>
          <w:rFonts w:ascii="Times New Roman" w:hAnsi="Times New Roman" w:cs="Times New Roman"/>
          <w:sz w:val="24"/>
          <w:szCs w:val="24"/>
        </w:rPr>
        <w:t xml:space="preserve"> </w:t>
      </w:r>
      <w:r w:rsidR="004D65A5" w:rsidRPr="00FA4C5C">
        <w:rPr>
          <w:rFonts w:ascii="Times New Roman" w:hAnsi="Times New Roman" w:cs="Times New Roman"/>
          <w:spacing w:val="-7"/>
          <w:sz w:val="24"/>
          <w:szCs w:val="24"/>
        </w:rPr>
        <w:t xml:space="preserve">respeitando o prazo da publicação do resultado </w:t>
      </w:r>
      <w:r w:rsidR="004D65A5" w:rsidRPr="00FA4C5C">
        <w:rPr>
          <w:rFonts w:ascii="Times New Roman" w:hAnsi="Times New Roman" w:cs="Times New Roman"/>
          <w:sz w:val="24"/>
          <w:szCs w:val="24"/>
        </w:rPr>
        <w:t>das</w:t>
      </w:r>
      <w:r w:rsidR="006466CC">
        <w:rPr>
          <w:rFonts w:ascii="Times New Roman" w:hAnsi="Times New Roman" w:cs="Times New Roman"/>
          <w:sz w:val="24"/>
          <w:szCs w:val="24"/>
        </w:rPr>
        <w:t xml:space="preserve"> </w:t>
      </w:r>
      <w:r w:rsidR="004D65A5" w:rsidRPr="00FA4C5C">
        <w:rPr>
          <w:rFonts w:ascii="Times New Roman" w:hAnsi="Times New Roman" w:cs="Times New Roman"/>
          <w:sz w:val="24"/>
          <w:szCs w:val="24"/>
        </w:rPr>
        <w:t>GARANTIAS</w:t>
      </w:r>
      <w:r w:rsidR="006466CC">
        <w:rPr>
          <w:rFonts w:ascii="Times New Roman" w:hAnsi="Times New Roman" w:cs="Times New Roman"/>
          <w:sz w:val="24"/>
          <w:szCs w:val="24"/>
        </w:rPr>
        <w:t xml:space="preserve"> </w:t>
      </w:r>
      <w:r w:rsidR="004D65A5" w:rsidRPr="00FA4C5C">
        <w:rPr>
          <w:rFonts w:ascii="Times New Roman" w:hAnsi="Times New Roman" w:cs="Times New Roman"/>
          <w:sz w:val="24"/>
          <w:szCs w:val="24"/>
        </w:rPr>
        <w:t>DE</w:t>
      </w:r>
      <w:r w:rsidR="006466CC">
        <w:rPr>
          <w:rFonts w:ascii="Times New Roman" w:hAnsi="Times New Roman" w:cs="Times New Roman"/>
          <w:sz w:val="24"/>
          <w:szCs w:val="24"/>
        </w:rPr>
        <w:t xml:space="preserve"> </w:t>
      </w:r>
      <w:r w:rsidR="004D65A5" w:rsidRPr="00FA4C5C">
        <w:rPr>
          <w:rFonts w:ascii="Times New Roman" w:hAnsi="Times New Roman" w:cs="Times New Roman"/>
          <w:sz w:val="24"/>
          <w:szCs w:val="24"/>
        </w:rPr>
        <w:t>PROPOSTA</w:t>
      </w:r>
      <w:r w:rsidR="00FC2CDF" w:rsidRPr="00FA4C5C">
        <w:rPr>
          <w:rFonts w:ascii="Times New Roman" w:hAnsi="Times New Roman" w:cs="Times New Roman"/>
          <w:sz w:val="24"/>
          <w:szCs w:val="24"/>
        </w:rPr>
        <w:t xml:space="preserve"> e será comunicado a cada licitante participante, e ocorrerá no Paço Municipal – Praça Viscon de Figueira, s/n, Centro – Santo Atnônio de Pádua/RJ.</w:t>
      </w:r>
    </w:p>
    <w:p w:rsidR="0088699A" w:rsidRPr="00FA4C5C" w:rsidRDefault="0088699A" w:rsidP="0033404E">
      <w:pPr>
        <w:pStyle w:val="Corpodetexto"/>
        <w:tabs>
          <w:tab w:val="left" w:pos="993"/>
        </w:tabs>
        <w:spacing w:line="360" w:lineRule="auto"/>
        <w:ind w:right="229"/>
        <w:jc w:val="both"/>
        <w:rPr>
          <w:rFonts w:ascii="Times New Roman" w:hAnsi="Times New Roman" w:cs="Times New Roman"/>
          <w:sz w:val="24"/>
          <w:szCs w:val="24"/>
        </w:rPr>
      </w:pPr>
    </w:p>
    <w:p w:rsidR="0066251F" w:rsidRPr="00FA4C5C" w:rsidRDefault="00636017" w:rsidP="0033404E">
      <w:pPr>
        <w:pStyle w:val="Corpodetexto"/>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Todos os horários estabelecidos neste edital referem-se ao horário de Brasília. Para a prática dos atosrealizados diretamente junto ao CONTRATANTE, seja por e-mail ou presencialmente, os interessadosdeverãoobservar as datasdeexpedientenoórgão.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tabs>
          <w:tab w:val="left" w:pos="993"/>
        </w:tabs>
        <w:spacing w:line="360" w:lineRule="auto"/>
        <w:ind w:left="0" w:firstLine="0"/>
        <w:jc w:val="center"/>
        <w:rPr>
          <w:rFonts w:ascii="Times New Roman" w:hAnsi="Times New Roman" w:cs="Times New Roman"/>
          <w:sz w:val="24"/>
          <w:szCs w:val="24"/>
          <w:u w:val="none"/>
        </w:rPr>
      </w:pPr>
      <w:bookmarkStart w:id="4" w:name="_Toc131072306"/>
      <w:r w:rsidRPr="00FA4C5C">
        <w:rPr>
          <w:rFonts w:ascii="Times New Roman" w:hAnsi="Times New Roman" w:cs="Times New Roman"/>
          <w:sz w:val="24"/>
          <w:szCs w:val="24"/>
        </w:rPr>
        <w:t>CAPÍTULO</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I</w:t>
      </w:r>
      <w:r w:rsidR="006466CC">
        <w:rPr>
          <w:rFonts w:ascii="Times New Roman" w:hAnsi="Times New Roman" w:cs="Times New Roman"/>
          <w:sz w:val="24"/>
          <w:szCs w:val="24"/>
        </w:rPr>
        <w:t xml:space="preserve"> – </w:t>
      </w:r>
      <w:r w:rsidRPr="00FA4C5C">
        <w:rPr>
          <w:rFonts w:ascii="Times New Roman" w:hAnsi="Times New Roman" w:cs="Times New Roman"/>
          <w:sz w:val="24"/>
          <w:szCs w:val="24"/>
        </w:rPr>
        <w:t>DISPOSIÇÕES</w:t>
      </w:r>
      <w:r w:rsidR="006466CC">
        <w:rPr>
          <w:rFonts w:ascii="Times New Roman" w:hAnsi="Times New Roman" w:cs="Times New Roman"/>
          <w:sz w:val="24"/>
          <w:szCs w:val="24"/>
        </w:rPr>
        <w:t xml:space="preserve"> </w:t>
      </w:r>
      <w:r w:rsidRPr="00FA4C5C">
        <w:rPr>
          <w:rFonts w:ascii="Times New Roman" w:hAnsi="Times New Roman" w:cs="Times New Roman"/>
          <w:sz w:val="24"/>
          <w:szCs w:val="24"/>
        </w:rPr>
        <w:t>INICIAIS</w:t>
      </w:r>
      <w:bookmarkEnd w:id="4"/>
    </w:p>
    <w:p w:rsidR="0066251F" w:rsidRPr="00FA4C5C" w:rsidRDefault="0066251F" w:rsidP="0033404E">
      <w:pPr>
        <w:pStyle w:val="Corpodetexto"/>
        <w:tabs>
          <w:tab w:val="left" w:pos="993"/>
        </w:tabs>
        <w:spacing w:line="360" w:lineRule="auto"/>
        <w:rPr>
          <w:rFonts w:ascii="Times New Roman" w:hAnsi="Times New Roman" w:cs="Times New Roman"/>
          <w:b/>
          <w:sz w:val="24"/>
          <w:szCs w:val="24"/>
        </w:rPr>
      </w:pPr>
    </w:p>
    <w:p w:rsidR="0066251F" w:rsidRPr="00FA4C5C" w:rsidRDefault="00636017" w:rsidP="0033404E">
      <w:pPr>
        <w:pStyle w:val="Ttulo1"/>
        <w:numPr>
          <w:ilvl w:val="0"/>
          <w:numId w:val="12"/>
        </w:numPr>
        <w:tabs>
          <w:tab w:val="left" w:pos="567"/>
          <w:tab w:val="left" w:pos="993"/>
        </w:tabs>
        <w:spacing w:line="360" w:lineRule="auto"/>
        <w:ind w:left="0" w:firstLine="0"/>
        <w:jc w:val="both"/>
        <w:rPr>
          <w:rFonts w:ascii="Times New Roman" w:hAnsi="Times New Roman" w:cs="Times New Roman"/>
          <w:sz w:val="24"/>
          <w:szCs w:val="24"/>
          <w:u w:val="none"/>
        </w:rPr>
      </w:pPr>
      <w:bookmarkStart w:id="5" w:name="_Toc131072307"/>
      <w:r w:rsidRPr="00FA4C5C">
        <w:rPr>
          <w:rFonts w:ascii="Times New Roman" w:hAnsi="Times New Roman" w:cs="Times New Roman"/>
          <w:sz w:val="24"/>
          <w:szCs w:val="24"/>
        </w:rPr>
        <w:t>DEFINIÇÕES</w:t>
      </w:r>
      <w:bookmarkEnd w:id="5"/>
    </w:p>
    <w:p w:rsidR="0066251F" w:rsidRPr="00FA4C5C" w:rsidRDefault="0066251F" w:rsidP="0033404E">
      <w:pPr>
        <w:pStyle w:val="Corpodetexto"/>
        <w:tabs>
          <w:tab w:val="left" w:pos="993"/>
        </w:tabs>
        <w:spacing w:line="360" w:lineRule="auto"/>
        <w:rPr>
          <w:rFonts w:ascii="Times New Roman" w:hAnsi="Times New Roman" w:cs="Times New Roman"/>
          <w:b/>
          <w:sz w:val="24"/>
          <w:szCs w:val="24"/>
        </w:rPr>
      </w:pPr>
    </w:p>
    <w:p w:rsidR="0066251F" w:rsidRPr="00FA4C5C" w:rsidRDefault="00636017" w:rsidP="0033404E">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presente EDITAL estabelece os procedimentos administrativos da LICITAÇÃO, bem comoestipula as condições e o regime jurídico da contratação objeto deste EDITAL, definindo as normas quevigorarão durantetodootrâmiteda LICITAÇÃO.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 termos a seguir indicados, sempre que grafados em letras maiúsculas, no singular ou noplural, terão o significado a seguir transcrito, salvo se do seu contexto resultar sentido claramentediverso: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537FF4" w:rsidRPr="00FA4C5C" w:rsidRDefault="00537FF4" w:rsidP="0033404E">
      <w:pPr>
        <w:pStyle w:val="PargrafodaLista"/>
        <w:numPr>
          <w:ilvl w:val="2"/>
          <w:numId w:val="12"/>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ADJUDICAÇÃO</w:t>
      </w:r>
      <w:r w:rsidRPr="00FA4C5C">
        <w:rPr>
          <w:rFonts w:ascii="Times New Roman" w:hAnsi="Times New Roman" w:cs="Times New Roman"/>
          <w:sz w:val="24"/>
          <w:szCs w:val="24"/>
        </w:rPr>
        <w:t>: ato formal do PODER CONCEDENTE que, pondo fim ao procedimento licitatório, atribui ao vencedor o objeto da licitação;</w:t>
      </w:r>
    </w:p>
    <w:p w:rsidR="00537FF4" w:rsidRPr="00FA4C5C" w:rsidRDefault="00537FF4" w:rsidP="0033404E">
      <w:pPr>
        <w:pStyle w:val="PargrafodaLista"/>
        <w:tabs>
          <w:tab w:val="left" w:pos="567"/>
          <w:tab w:val="left" w:pos="993"/>
          <w:tab w:val="left" w:pos="1659"/>
        </w:tabs>
        <w:spacing w:line="360" w:lineRule="auto"/>
        <w:ind w:left="0"/>
        <w:jc w:val="right"/>
        <w:rPr>
          <w:rFonts w:ascii="Times New Roman" w:hAnsi="Times New Roman" w:cs="Times New Roman"/>
          <w:sz w:val="24"/>
          <w:szCs w:val="24"/>
        </w:rPr>
      </w:pPr>
    </w:p>
    <w:p w:rsidR="0066251F" w:rsidRPr="00FA4C5C" w:rsidRDefault="00726D6C" w:rsidP="0033404E">
      <w:pPr>
        <w:pStyle w:val="PargrafodaLista"/>
        <w:numPr>
          <w:ilvl w:val="2"/>
          <w:numId w:val="12"/>
        </w:numPr>
        <w:tabs>
          <w:tab w:val="left" w:pos="993"/>
          <w:tab w:val="left" w:pos="1659"/>
        </w:tabs>
        <w:spacing w:line="360" w:lineRule="auto"/>
        <w:ind w:left="0" w:firstLine="0"/>
        <w:rPr>
          <w:rFonts w:ascii="Times New Roman" w:hAnsi="Times New Roman" w:cs="Times New Roman"/>
          <w:color w:val="00B050"/>
          <w:sz w:val="24"/>
          <w:szCs w:val="24"/>
        </w:rPr>
      </w:pPr>
      <w:r w:rsidRPr="00726D6C">
        <w:rPr>
          <w:rFonts w:ascii="Times New Roman" w:hAnsi="Times New Roman" w:cs="Times New Roman"/>
          <w:noProof/>
          <w:sz w:val="24"/>
          <w:szCs w:val="24"/>
          <w:lang w:val="pt-BR" w:eastAsia="pt-BR"/>
        </w:rPr>
        <w:pict>
          <v:rect id="Rectangle 44" o:spid="_x0000_s2054" style="position:absolute;left:0;text-align:left;margin-left:362.95pt;margin-top:2.95pt;width:6.7pt;height:13.3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" fillcolor="yellow" stroked="f">
            <w10:wrap anchorx="page"/>
          </v:rect>
        </w:pict>
      </w:r>
      <w:r w:rsidR="00636017" w:rsidRPr="00FA4C5C">
        <w:rPr>
          <w:rFonts w:ascii="Times New Roman" w:hAnsi="Times New Roman" w:cs="Times New Roman"/>
          <w:sz w:val="24"/>
          <w:szCs w:val="24"/>
          <w:u w:val="single"/>
        </w:rPr>
        <w:t>AGÊNCIA</w:t>
      </w:r>
      <w:r w:rsidR="004C5EF5">
        <w:rPr>
          <w:rFonts w:ascii="Times New Roman" w:hAnsi="Times New Roman" w:cs="Times New Roman"/>
          <w:sz w:val="24"/>
          <w:szCs w:val="24"/>
          <w:u w:val="single"/>
        </w:rPr>
        <w:t xml:space="preserve"> </w:t>
      </w:r>
      <w:r w:rsidR="00636017" w:rsidRPr="00FA4C5C">
        <w:rPr>
          <w:rFonts w:ascii="Times New Roman" w:hAnsi="Times New Roman" w:cs="Times New Roman"/>
          <w:sz w:val="24"/>
          <w:szCs w:val="24"/>
          <w:u w:val="single"/>
        </w:rPr>
        <w:t>REGULADORA</w:t>
      </w:r>
      <w:r w:rsidR="00636017" w:rsidRPr="00FA4C5C">
        <w:rPr>
          <w:rFonts w:ascii="Times New Roman" w:hAnsi="Times New Roman" w:cs="Times New Roman"/>
          <w:sz w:val="24"/>
          <w:szCs w:val="24"/>
        </w:rPr>
        <w:t>:</w:t>
      </w:r>
      <w:r w:rsidR="004C5EF5">
        <w:rPr>
          <w:rFonts w:ascii="Times New Roman" w:hAnsi="Times New Roman" w:cs="Times New Roman"/>
          <w:sz w:val="24"/>
          <w:szCs w:val="24"/>
        </w:rPr>
        <w:t xml:space="preserve"> </w:t>
      </w:r>
      <w:r w:rsidR="001E6967" w:rsidRPr="00E10989">
        <w:rPr>
          <w:rFonts w:ascii="Times New Roman" w:hAnsi="Times New Roman" w:cs="Times New Roman"/>
          <w:sz w:val="24"/>
          <w:szCs w:val="24"/>
          <w:shd w:val="clear" w:color="auto" w:fill="FFFFFF" w:themeFill="background1"/>
        </w:rPr>
        <w:t>SAAE, autarquia municipal</w:t>
      </w:r>
      <w:r w:rsidR="001E6967" w:rsidRPr="00FA4C5C">
        <w:rPr>
          <w:rFonts w:ascii="Times New Roman" w:hAnsi="Times New Roman" w:cs="Times New Roman"/>
          <w:sz w:val="24"/>
          <w:szCs w:val="24"/>
        </w:rPr>
        <w:t xml:space="preserve"> criada pela Lei 3.523/2013,</w:t>
      </w:r>
      <w:r w:rsidR="00636017" w:rsidRPr="00FA4C5C">
        <w:rPr>
          <w:rFonts w:ascii="Times New Roman" w:hAnsi="Times New Roman" w:cs="Times New Roman"/>
          <w:sz w:val="24"/>
          <w:szCs w:val="24"/>
        </w:rPr>
        <w:t>comcompetênciapararegular,controlar e fiscalizar a prestação dos serviços públicos de saneamento básico, ou outro órgão ouentidade reguladora municipal que venha a substituí-la nas atribuições de regulação dos serviçospúblicosde saneamentobásico</w:t>
      </w:r>
      <w:r w:rsidR="004B7261" w:rsidRPr="00FA4C5C">
        <w:rPr>
          <w:rFonts w:ascii="Times New Roman" w:hAnsi="Times New Roman" w:cs="Times New Roman"/>
          <w:color w:val="00B050"/>
          <w:sz w:val="24"/>
          <w:szCs w:val="24"/>
        </w:rPr>
        <w:t xml:space="preserve">, </w:t>
      </w:r>
      <w:r w:rsidR="004B7261" w:rsidRPr="00450FAE">
        <w:rPr>
          <w:rFonts w:ascii="Times New Roman" w:hAnsi="Times New Roman" w:cs="Times New Roman"/>
          <w:sz w:val="24"/>
          <w:szCs w:val="24"/>
        </w:rPr>
        <w:t xml:space="preserve">bem como a Agência Nacional de Águas e Saneamento Básico (ANA), responsável pela edição de </w:t>
      </w:r>
      <w:r w:rsidR="004B7261" w:rsidRPr="00450FAE">
        <w:rPr>
          <w:rFonts w:ascii="Times New Roman" w:hAnsi="Times New Roman" w:cs="Times New Roman"/>
          <w:sz w:val="24"/>
          <w:szCs w:val="24"/>
        </w:rPr>
        <w:lastRenderedPageBreak/>
        <w:t>normas de referência para o setor</w:t>
      </w:r>
      <w:r w:rsidR="009C0C21" w:rsidRPr="00FA4C5C">
        <w:rPr>
          <w:rFonts w:ascii="Times New Roman" w:hAnsi="Times New Roman" w:cs="Times New Roman"/>
          <w:color w:val="00B050"/>
          <w:sz w:val="24"/>
          <w:szCs w:val="24"/>
        </w:rPr>
        <w:t>.</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ANEXO</w:t>
      </w:r>
      <w:r w:rsidRPr="00FA4C5C">
        <w:rPr>
          <w:rFonts w:ascii="Times New Roman" w:hAnsi="Times New Roman" w:cs="Times New Roman"/>
          <w:sz w:val="24"/>
          <w:szCs w:val="24"/>
        </w:rPr>
        <w:t>:cada</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um</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dos</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anexados</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a</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este</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numerados</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sequencialmente,</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e que</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dele fazem</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parte</w:t>
      </w:r>
      <w:r w:rsidR="00783FCD">
        <w:rPr>
          <w:rFonts w:ascii="Times New Roman" w:hAnsi="Times New Roman" w:cs="Times New Roman"/>
          <w:sz w:val="24"/>
          <w:szCs w:val="24"/>
        </w:rPr>
        <w:t xml:space="preserve"> </w:t>
      </w:r>
      <w:r w:rsidRPr="00FA4C5C">
        <w:rPr>
          <w:rFonts w:ascii="Times New Roman" w:hAnsi="Times New Roman" w:cs="Times New Roman"/>
          <w:sz w:val="24"/>
          <w:szCs w:val="24"/>
        </w:rPr>
        <w:t>integrante;</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 w:val="left" w:pos="1659"/>
        </w:tabs>
        <w:spacing w:line="360" w:lineRule="auto"/>
        <w:ind w:left="0" w:firstLine="0"/>
        <w:rPr>
          <w:rFonts w:ascii="Times New Roman" w:hAnsi="Times New Roman" w:cs="Times New Roman"/>
          <w:strike/>
          <w:color w:val="FF0000"/>
          <w:sz w:val="24"/>
          <w:szCs w:val="24"/>
        </w:rPr>
      </w:pPr>
      <w:r w:rsidRPr="00FA4C5C">
        <w:rPr>
          <w:rFonts w:ascii="Times New Roman" w:hAnsi="Times New Roman" w:cs="Times New Roman"/>
          <w:sz w:val="24"/>
          <w:szCs w:val="24"/>
          <w:u w:val="single"/>
        </w:rPr>
        <w:t>ÁREA DA CONCESSÃO</w:t>
      </w:r>
      <w:r w:rsidRPr="00FA4C5C">
        <w:rPr>
          <w:rFonts w:ascii="Times New Roman" w:hAnsi="Times New Roman" w:cs="Times New Roman"/>
          <w:sz w:val="24"/>
          <w:szCs w:val="24"/>
        </w:rPr>
        <w:t xml:space="preserve">: </w:t>
      </w:r>
      <w:r w:rsidR="00537FF4" w:rsidRPr="00FA4C5C">
        <w:rPr>
          <w:rFonts w:ascii="Times New Roman" w:hAnsi="Times New Roman" w:cs="Times New Roman"/>
          <w:sz w:val="24"/>
          <w:szCs w:val="24"/>
        </w:rPr>
        <w:t>limite territorial urbano do Município de Santo Antônio de Pádua, incluindo distritos e áreas de expansão urbana de acordo com o plano diretor</w:t>
      </w:r>
      <w:r w:rsidR="009E5476" w:rsidRPr="00FA4C5C">
        <w:rPr>
          <w:rFonts w:ascii="Times New Roman" w:hAnsi="Times New Roman" w:cs="Times New Roman"/>
          <w:sz w:val="24"/>
          <w:szCs w:val="24"/>
        </w:rPr>
        <w:t xml:space="preserve">. </w:t>
      </w:r>
    </w:p>
    <w:p w:rsidR="009E5476" w:rsidRPr="00FA4C5C" w:rsidRDefault="009E5476" w:rsidP="0033404E">
      <w:pPr>
        <w:pStyle w:val="PargrafodaLista"/>
        <w:tabs>
          <w:tab w:val="left" w:pos="993"/>
        </w:tabs>
        <w:spacing w:line="360" w:lineRule="auto"/>
        <w:ind w:left="0"/>
        <w:rPr>
          <w:rFonts w:ascii="Times New Roman" w:hAnsi="Times New Roman" w:cs="Times New Roman"/>
          <w:strike/>
          <w:color w:val="FF0000"/>
          <w:sz w:val="24"/>
          <w:szCs w:val="24"/>
        </w:rPr>
      </w:pPr>
    </w:p>
    <w:p w:rsidR="009E5476" w:rsidRPr="00FA4C5C" w:rsidRDefault="00636017" w:rsidP="00D650EC">
      <w:pPr>
        <w:pStyle w:val="PargrafodaLista"/>
        <w:numPr>
          <w:ilvl w:val="2"/>
          <w:numId w:val="12"/>
        </w:numPr>
        <w:tabs>
          <w:tab w:val="left" w:pos="993"/>
          <w:tab w:val="left" w:pos="1659"/>
        </w:tabs>
        <w:spacing w:line="360" w:lineRule="auto"/>
        <w:ind w:left="0" w:firstLine="0"/>
        <w:rPr>
          <w:rFonts w:ascii="Times New Roman" w:hAnsi="Times New Roman" w:cs="Times New Roman"/>
          <w:color w:val="00B050"/>
          <w:sz w:val="24"/>
          <w:szCs w:val="24"/>
          <w:highlight w:val="yellow"/>
        </w:rPr>
      </w:pPr>
      <w:r w:rsidRPr="00FA4C5C">
        <w:rPr>
          <w:rFonts w:ascii="Times New Roman" w:hAnsi="Times New Roman" w:cs="Times New Roman"/>
          <w:sz w:val="24"/>
          <w:szCs w:val="24"/>
          <w:u w:val="single"/>
        </w:rPr>
        <w:t>BENS</w:t>
      </w:r>
      <w:r w:rsidR="00CC71B9">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VINCULADOS:</w:t>
      </w:r>
      <w:r w:rsidR="00CC71B9">
        <w:rPr>
          <w:rFonts w:ascii="Times New Roman" w:hAnsi="Times New Roman" w:cs="Times New Roman"/>
          <w:sz w:val="24"/>
          <w:szCs w:val="24"/>
          <w:u w:val="single"/>
        </w:rPr>
        <w:t xml:space="preserve"> </w:t>
      </w:r>
      <w:r w:rsidRPr="00FA4C5C">
        <w:rPr>
          <w:rFonts w:ascii="Times New Roman" w:hAnsi="Times New Roman" w:cs="Times New Roman"/>
          <w:sz w:val="24"/>
          <w:szCs w:val="24"/>
        </w:rPr>
        <w:t>bens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necessários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a</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prestação</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dos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incluindo</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aqueles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transferidos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a</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e</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aqueles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por</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ela</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adquiridos</w:t>
      </w:r>
      <w:r w:rsidR="00CC71B9">
        <w:rPr>
          <w:rFonts w:ascii="Times New Roman" w:hAnsi="Times New Roman" w:cs="Times New Roman"/>
          <w:sz w:val="24"/>
          <w:szCs w:val="24"/>
        </w:rPr>
        <w:t xml:space="preserve"> </w:t>
      </w:r>
      <w:r w:rsidRPr="00FA4C5C">
        <w:rPr>
          <w:rFonts w:ascii="Times New Roman" w:hAnsi="Times New Roman" w:cs="Times New Roman"/>
          <w:sz w:val="24"/>
          <w:szCs w:val="24"/>
        </w:rPr>
        <w:t>e/ou</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construídos,</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excetuando-se</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os</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bens</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privados que</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integram</w:t>
      </w:r>
      <w:r w:rsidR="008B00FA">
        <w:rPr>
          <w:rFonts w:ascii="Times New Roman" w:hAnsi="Times New Roman" w:cs="Times New Roman"/>
          <w:sz w:val="24"/>
          <w:szCs w:val="24"/>
        </w:rPr>
        <w:t xml:space="preserve"> </w:t>
      </w:r>
      <w:r w:rsidRPr="00FA4C5C">
        <w:rPr>
          <w:rFonts w:ascii="Times New Roman" w:hAnsi="Times New Roman" w:cs="Times New Roman"/>
          <w:sz w:val="24"/>
          <w:szCs w:val="24"/>
        </w:rPr>
        <w:t>a prestação dos SERVIÇOS</w:t>
      </w:r>
      <w:r w:rsidR="009E5476" w:rsidRPr="00FA4C5C">
        <w:rPr>
          <w:rFonts w:ascii="Times New Roman" w:hAnsi="Times New Roman" w:cs="Times New Roman"/>
          <w:sz w:val="24"/>
          <w:szCs w:val="24"/>
        </w:rPr>
        <w:t xml:space="preserve">; </w:t>
      </w:r>
      <w:r w:rsidR="00B56C67" w:rsidRPr="00450FAE">
        <w:rPr>
          <w:rFonts w:ascii="Times New Roman" w:hAnsi="Times New Roman" w:cs="Times New Roman"/>
          <w:sz w:val="24"/>
          <w:szCs w:val="24"/>
        </w:rPr>
        <w:t>Os bens vinculados se encontram no Anexo XIII des</w:t>
      </w:r>
      <w:r w:rsidR="008B5B3A" w:rsidRPr="00450FAE">
        <w:rPr>
          <w:rFonts w:ascii="Times New Roman" w:hAnsi="Times New Roman" w:cs="Times New Roman"/>
          <w:sz w:val="24"/>
          <w:szCs w:val="24"/>
        </w:rPr>
        <w:t>t</w:t>
      </w:r>
      <w:r w:rsidR="00B56C67" w:rsidRPr="00450FAE">
        <w:rPr>
          <w:rFonts w:ascii="Times New Roman" w:hAnsi="Times New Roman" w:cs="Times New Roman"/>
          <w:sz w:val="24"/>
          <w:szCs w:val="24"/>
        </w:rPr>
        <w:t>e edital</w:t>
      </w:r>
      <w:r w:rsidR="00B56C67" w:rsidRPr="00FA4C5C">
        <w:rPr>
          <w:rFonts w:ascii="Times New Roman" w:hAnsi="Times New Roman" w:cs="Times New Roman"/>
          <w:color w:val="00B050"/>
          <w:sz w:val="24"/>
          <w:szCs w:val="24"/>
        </w:rPr>
        <w:t xml:space="preserve">. </w:t>
      </w:r>
    </w:p>
    <w:p w:rsidR="009E5476" w:rsidRPr="00FA4C5C" w:rsidRDefault="009E5476" w:rsidP="0033404E">
      <w:pPr>
        <w:pStyle w:val="PargrafodaLista"/>
        <w:tabs>
          <w:tab w:val="left" w:pos="993"/>
          <w:tab w:val="left" w:pos="1659"/>
        </w:tabs>
        <w:spacing w:line="360" w:lineRule="auto"/>
        <w:ind w:left="0"/>
        <w:rPr>
          <w:rFonts w:ascii="Times New Roman" w:hAnsi="Times New Roman" w:cs="Times New Roman"/>
          <w:color w:val="FF0000"/>
          <w:sz w:val="24"/>
          <w:szCs w:val="24"/>
          <w:highlight w:val="yellow"/>
        </w:rPr>
      </w:pPr>
    </w:p>
    <w:p w:rsidR="000E3006" w:rsidRPr="00FA4C5C" w:rsidRDefault="000E3006" w:rsidP="0033404E">
      <w:pPr>
        <w:pStyle w:val="PargrafodaLista"/>
        <w:numPr>
          <w:ilvl w:val="2"/>
          <w:numId w:val="12"/>
        </w:numPr>
        <w:tabs>
          <w:tab w:val="left" w:pos="993"/>
          <w:tab w:val="left" w:pos="1659"/>
        </w:tabs>
        <w:spacing w:line="360" w:lineRule="auto"/>
        <w:ind w:left="0" w:firstLine="0"/>
        <w:rPr>
          <w:rFonts w:ascii="Times New Roman" w:hAnsi="Times New Roman" w:cs="Times New Roman"/>
          <w:color w:val="00B050"/>
          <w:sz w:val="24"/>
          <w:szCs w:val="24"/>
        </w:rPr>
      </w:pPr>
      <w:r w:rsidRPr="00450FAE">
        <w:rPr>
          <w:rFonts w:ascii="Times New Roman" w:hAnsi="Times New Roman" w:cs="Times New Roman"/>
          <w:sz w:val="24"/>
          <w:szCs w:val="24"/>
          <w:u w:val="single"/>
        </w:rPr>
        <w:t>BENS REVERSÍVEIS:</w:t>
      </w:r>
      <w:r w:rsidR="009E5476" w:rsidRPr="00450FAE">
        <w:rPr>
          <w:rFonts w:ascii="Times New Roman" w:hAnsi="Times New Roman" w:cs="Times New Roman"/>
          <w:sz w:val="24"/>
          <w:szCs w:val="24"/>
        </w:rPr>
        <w:t xml:space="preserve"> c</w:t>
      </w:r>
      <w:r w:rsidRPr="00450FAE">
        <w:rPr>
          <w:rFonts w:ascii="Times New Roman" w:hAnsi="Times New Roman" w:cs="Times New Roman"/>
          <w:sz w:val="24"/>
          <w:szCs w:val="24"/>
        </w:rPr>
        <w:t>onjunto de bens móveis e imóveis, englobando instalações, equipamentos, máquinas, aparelhos, edificações e acessórios integrantes dos sistemas de água e esgoto existentes, objeto da CONCESSÃO, essenciais e indispensáveis à PRESTAÇÃO DE SERVIÇO, que será transferido à CONCESSIONÁRIA, bem como os demais bens essenciais e indispensáveis que vierem a ser adquiridos e/ou construídos pela CONCESSIONÁRIA, e que reverterão aos titulares dos SERVIÇOS, por intermédio do MUNICÍPIO, quando da extinção da CONCESSÃO</w:t>
      </w:r>
      <w:r w:rsidR="009C0C21" w:rsidRPr="00450FAE">
        <w:rPr>
          <w:rFonts w:ascii="Times New Roman" w:hAnsi="Times New Roman" w:cs="Times New Roman"/>
          <w:sz w:val="24"/>
          <w:szCs w:val="24"/>
        </w:rPr>
        <w:t>.</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9E264D" w:rsidRDefault="00636017" w:rsidP="0033404E">
      <w:pPr>
        <w:pStyle w:val="PargrafodaLista"/>
        <w:numPr>
          <w:ilvl w:val="2"/>
          <w:numId w:val="12"/>
        </w:numPr>
        <w:tabs>
          <w:tab w:val="left" w:pos="993"/>
          <w:tab w:val="left" w:pos="1659"/>
        </w:tabs>
        <w:spacing w:line="360" w:lineRule="auto"/>
        <w:ind w:left="0" w:firstLine="0"/>
        <w:rPr>
          <w:rFonts w:ascii="Times New Roman" w:hAnsi="Times New Roman" w:cs="Times New Roman"/>
          <w:sz w:val="24"/>
          <w:szCs w:val="24"/>
        </w:rPr>
      </w:pPr>
      <w:r w:rsidRPr="009E264D">
        <w:rPr>
          <w:rFonts w:ascii="Times New Roman" w:hAnsi="Times New Roman" w:cs="Times New Roman"/>
          <w:sz w:val="24"/>
          <w:szCs w:val="24"/>
          <w:u w:val="single"/>
        </w:rPr>
        <w:t>COMISSÃO</w:t>
      </w:r>
      <w:r w:rsidR="00D650EC">
        <w:rPr>
          <w:rFonts w:ascii="Times New Roman" w:hAnsi="Times New Roman" w:cs="Times New Roman"/>
          <w:sz w:val="24"/>
          <w:szCs w:val="24"/>
          <w:u w:val="single"/>
        </w:rPr>
        <w:t xml:space="preserve"> </w:t>
      </w:r>
      <w:r w:rsidRPr="009E264D">
        <w:rPr>
          <w:rFonts w:ascii="Times New Roman" w:hAnsi="Times New Roman" w:cs="Times New Roman"/>
          <w:sz w:val="24"/>
          <w:szCs w:val="24"/>
          <w:u w:val="single"/>
        </w:rPr>
        <w:t>DE</w:t>
      </w:r>
      <w:r w:rsidR="00D650EC">
        <w:rPr>
          <w:rFonts w:ascii="Times New Roman" w:hAnsi="Times New Roman" w:cs="Times New Roman"/>
          <w:sz w:val="24"/>
          <w:szCs w:val="24"/>
          <w:u w:val="single"/>
        </w:rPr>
        <w:t xml:space="preserve"> </w:t>
      </w:r>
      <w:r w:rsidRPr="009E264D">
        <w:rPr>
          <w:rFonts w:ascii="Times New Roman" w:hAnsi="Times New Roman" w:cs="Times New Roman"/>
          <w:sz w:val="24"/>
          <w:szCs w:val="24"/>
          <w:u w:val="single"/>
        </w:rPr>
        <w:t>LICITAÇÃO</w:t>
      </w:r>
      <w:r w:rsidRPr="009E264D">
        <w:rPr>
          <w:rFonts w:ascii="Times New Roman" w:hAnsi="Times New Roman" w:cs="Times New Roman"/>
          <w:sz w:val="24"/>
          <w:szCs w:val="24"/>
        </w:rPr>
        <w:t>:</w:t>
      </w:r>
      <w:r w:rsidR="0014434D">
        <w:rPr>
          <w:rFonts w:ascii="Times New Roman" w:hAnsi="Times New Roman" w:cs="Times New Roman"/>
          <w:sz w:val="24"/>
          <w:szCs w:val="24"/>
        </w:rPr>
        <w:t xml:space="preserve"> </w:t>
      </w:r>
      <w:r w:rsidRPr="009E264D">
        <w:rPr>
          <w:rFonts w:ascii="Times New Roman" w:hAnsi="Times New Roman" w:cs="Times New Roman"/>
          <w:sz w:val="24"/>
          <w:szCs w:val="24"/>
        </w:rPr>
        <w:t>Comissão</w:t>
      </w:r>
      <w:r w:rsidR="008F1C04">
        <w:rPr>
          <w:rFonts w:ascii="Times New Roman" w:hAnsi="Times New Roman" w:cs="Times New Roman"/>
          <w:sz w:val="24"/>
          <w:szCs w:val="24"/>
        </w:rPr>
        <w:t xml:space="preserve"> </w:t>
      </w:r>
      <w:r w:rsidRPr="009E264D">
        <w:rPr>
          <w:rFonts w:ascii="Times New Roman" w:hAnsi="Times New Roman" w:cs="Times New Roman"/>
          <w:sz w:val="24"/>
          <w:szCs w:val="24"/>
        </w:rPr>
        <w:t>de</w:t>
      </w:r>
      <w:r w:rsidR="008F1C04">
        <w:rPr>
          <w:rFonts w:ascii="Times New Roman" w:hAnsi="Times New Roman" w:cs="Times New Roman"/>
          <w:sz w:val="24"/>
          <w:szCs w:val="24"/>
        </w:rPr>
        <w:t xml:space="preserve"> </w:t>
      </w:r>
      <w:r w:rsidRPr="009E264D">
        <w:rPr>
          <w:rFonts w:ascii="Times New Roman" w:hAnsi="Times New Roman" w:cs="Times New Roman"/>
          <w:sz w:val="24"/>
          <w:szCs w:val="24"/>
        </w:rPr>
        <w:t>Licitação</w:t>
      </w:r>
      <w:r w:rsidR="008F1C04">
        <w:rPr>
          <w:rFonts w:ascii="Times New Roman" w:hAnsi="Times New Roman" w:cs="Times New Roman"/>
          <w:sz w:val="24"/>
          <w:szCs w:val="24"/>
        </w:rPr>
        <w:t xml:space="preserve"> </w:t>
      </w:r>
      <w:r w:rsidRPr="009E264D">
        <w:rPr>
          <w:rFonts w:ascii="Times New Roman" w:hAnsi="Times New Roman" w:cs="Times New Roman"/>
          <w:sz w:val="24"/>
          <w:szCs w:val="24"/>
        </w:rPr>
        <w:t>designada</w:t>
      </w:r>
      <w:r w:rsidR="009170C7">
        <w:rPr>
          <w:rFonts w:ascii="Times New Roman" w:hAnsi="Times New Roman" w:cs="Times New Roman"/>
          <w:sz w:val="24"/>
          <w:szCs w:val="24"/>
        </w:rPr>
        <w:t xml:space="preserve"> </w:t>
      </w:r>
      <w:r w:rsidR="009E5476" w:rsidRPr="009E264D">
        <w:rPr>
          <w:rFonts w:ascii="Times New Roman" w:hAnsi="Times New Roman" w:cs="Times New Roman"/>
          <w:color w:val="00B050"/>
          <w:spacing w:val="1"/>
          <w:sz w:val="24"/>
          <w:szCs w:val="24"/>
          <w:highlight w:val="yellow"/>
        </w:rPr>
        <w:t>PELA LEI OU DECRETO XXXXX (INCLUIR)</w:t>
      </w:r>
      <w:r w:rsidR="00FC2B60">
        <w:rPr>
          <w:rFonts w:ascii="Times New Roman" w:hAnsi="Times New Roman" w:cs="Times New Roman"/>
          <w:color w:val="00B050"/>
          <w:spacing w:val="1"/>
          <w:sz w:val="24"/>
          <w:szCs w:val="24"/>
        </w:rPr>
        <w:t xml:space="preserve"> </w:t>
      </w:r>
      <w:r w:rsidRPr="009E264D">
        <w:rPr>
          <w:rFonts w:ascii="Times New Roman" w:hAnsi="Times New Roman" w:cs="Times New Roman"/>
          <w:sz w:val="24"/>
          <w:szCs w:val="24"/>
        </w:rPr>
        <w:t>pelo</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CONTRATANTE</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para</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promover</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a</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LICITAÇÃO,</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incluindo</w:t>
      </w:r>
      <w:r w:rsidR="009170C7">
        <w:rPr>
          <w:rFonts w:ascii="Times New Roman" w:hAnsi="Times New Roman" w:cs="Times New Roman"/>
          <w:sz w:val="24"/>
          <w:szCs w:val="24"/>
        </w:rPr>
        <w:t xml:space="preserve"> </w:t>
      </w:r>
      <w:r w:rsidRPr="009E264D">
        <w:rPr>
          <w:rFonts w:ascii="Times New Roman" w:hAnsi="Times New Roman" w:cs="Times New Roman"/>
          <w:sz w:val="24"/>
          <w:szCs w:val="24"/>
        </w:rPr>
        <w:t>a</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análise</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e</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julgamento</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de</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todos</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os</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documentos</w:t>
      </w:r>
      <w:r w:rsidR="00076E41">
        <w:rPr>
          <w:rFonts w:ascii="Times New Roman" w:hAnsi="Times New Roman" w:cs="Times New Roman"/>
          <w:sz w:val="24"/>
          <w:szCs w:val="24"/>
        </w:rPr>
        <w:t xml:space="preserve"> </w:t>
      </w:r>
      <w:r w:rsidRPr="009E264D">
        <w:rPr>
          <w:rFonts w:ascii="Times New Roman" w:hAnsi="Times New Roman" w:cs="Times New Roman"/>
          <w:sz w:val="24"/>
          <w:szCs w:val="24"/>
        </w:rPr>
        <w:t>desta LICITAÇÃO;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CONCESSÃO</w:t>
      </w:r>
      <w:r w:rsidRPr="00FA4C5C">
        <w:rPr>
          <w:rFonts w:ascii="Times New Roman" w:hAnsi="Times New Roman" w:cs="Times New Roman"/>
          <w:sz w:val="24"/>
          <w:szCs w:val="24"/>
        </w:rPr>
        <w:t>: delegação da prestação dos SERVIÇOS no MUNICÍPIO, a qual será regida</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Lei</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nº8.987/1995,durante</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o</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prazo</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estabelecido</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no</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e no</w:t>
      </w:r>
      <w:r w:rsidR="00076E41">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CONCESSIONÁRIA</w:t>
      </w:r>
      <w:r w:rsidRPr="00FA4C5C">
        <w:rPr>
          <w:rFonts w:ascii="Times New Roman" w:hAnsi="Times New Roman" w:cs="Times New Roman"/>
          <w:sz w:val="24"/>
          <w:szCs w:val="24"/>
        </w:rPr>
        <w:t>: sociedade de propósito específico constituída pelo adjudicatário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vencedor</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da</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para execução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dos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deste CONTRATO;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CONSORCIADA</w:t>
      </w:r>
      <w:r w:rsidRPr="00FA4C5C">
        <w:rPr>
          <w:rFonts w:ascii="Times New Roman" w:hAnsi="Times New Roman" w:cs="Times New Roman"/>
          <w:sz w:val="24"/>
          <w:szCs w:val="24"/>
        </w:rPr>
        <w:t>:</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cada</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um</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dos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membros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um</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CONSÓRCIO;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CONSÓRCIO</w:t>
      </w:r>
      <w:r w:rsidRPr="00FA4C5C">
        <w:rPr>
          <w:rFonts w:ascii="Times New Roman" w:hAnsi="Times New Roman" w:cs="Times New Roman"/>
          <w:sz w:val="24"/>
          <w:szCs w:val="24"/>
        </w:rPr>
        <w:t>:</w:t>
      </w:r>
      <w:r w:rsidR="00FC2B60">
        <w:rPr>
          <w:rFonts w:ascii="Times New Roman" w:hAnsi="Times New Roman" w:cs="Times New Roman"/>
          <w:sz w:val="24"/>
          <w:szCs w:val="24"/>
        </w:rPr>
        <w:t xml:space="preserve"> </w:t>
      </w:r>
      <w:r w:rsidRPr="00FA4C5C">
        <w:rPr>
          <w:rFonts w:ascii="Times New Roman" w:hAnsi="Times New Roman" w:cs="Times New Roman"/>
          <w:sz w:val="24"/>
          <w:szCs w:val="24"/>
        </w:rPr>
        <w:t>associação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sociedades,fundos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ou</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entidades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como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objetivo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participar da LICITAÇÃO</w:t>
      </w:r>
      <w:r w:rsidR="00CA08B0" w:rsidRPr="00FA4C5C">
        <w:rPr>
          <w:rFonts w:ascii="Times New Roman" w:hAnsi="Times New Roman" w:cs="Times New Roman"/>
          <w:sz w:val="24"/>
          <w:szCs w:val="24"/>
        </w:rPr>
        <w:t>;</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CONTRATANTE</w:t>
      </w:r>
      <w:r w:rsidRPr="00FA4C5C">
        <w:rPr>
          <w:rFonts w:ascii="Times New Roman" w:hAnsi="Times New Roman" w:cs="Times New Roman"/>
          <w:sz w:val="24"/>
          <w:szCs w:val="24"/>
        </w:rPr>
        <w:t>:</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É</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Município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de</w:t>
      </w:r>
      <w:r w:rsidR="009E2DD9">
        <w:rPr>
          <w:rFonts w:ascii="Times New Roman" w:hAnsi="Times New Roman" w:cs="Times New Roman"/>
          <w:sz w:val="24"/>
          <w:szCs w:val="24"/>
        </w:rPr>
        <w:t xml:space="preserve"> </w:t>
      </w:r>
      <w:r w:rsidR="00537FF4" w:rsidRPr="00FA4C5C">
        <w:rPr>
          <w:rFonts w:ascii="Times New Roman" w:hAnsi="Times New Roman" w:cs="Times New Roman"/>
          <w:sz w:val="24"/>
          <w:szCs w:val="24"/>
        </w:rPr>
        <w:t>Santo Antônio de Pádua</w:t>
      </w:r>
      <w:r w:rsidRPr="00FA4C5C">
        <w:rPr>
          <w:rFonts w:ascii="Times New Roman" w:hAnsi="Times New Roman" w:cs="Times New Roman"/>
          <w:sz w:val="24"/>
          <w:szCs w:val="24"/>
        </w:rPr>
        <w:t>,</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pessoa</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jurídica</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direito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público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interno,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que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figura como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contratante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público;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CONTRATO</w:t>
      </w:r>
      <w:r w:rsidRPr="00FA4C5C">
        <w:rPr>
          <w:rFonts w:ascii="Times New Roman" w:hAnsi="Times New Roman" w:cs="Times New Roman"/>
          <w:sz w:val="24"/>
          <w:szCs w:val="24"/>
        </w:rPr>
        <w:t>:</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instrumento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jurídico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Anexos,</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a</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ser</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celebrado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entre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o</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CONTRATANTE</w:t>
      </w:r>
      <w:r w:rsidR="009E2DD9">
        <w:rPr>
          <w:rFonts w:ascii="Times New Roman" w:hAnsi="Times New Roman" w:cs="Times New Roman"/>
          <w:sz w:val="24"/>
          <w:szCs w:val="24"/>
        </w:rPr>
        <w:t xml:space="preserve"> </w:t>
      </w:r>
      <w:r w:rsidRPr="00FA4C5C">
        <w:rPr>
          <w:rFonts w:ascii="Times New Roman" w:hAnsi="Times New Roman" w:cs="Times New Roman"/>
          <w:sz w:val="24"/>
          <w:szCs w:val="24"/>
        </w:rPr>
        <w:t>e a CONCESSIONÁRIA, com interveniência anuência da AGÊNCIA REGULADORA nos termos daminutadoANEXO I –</w:t>
      </w:r>
      <w:r w:rsidR="00FC2B60">
        <w:rPr>
          <w:rFonts w:ascii="Times New Roman" w:hAnsi="Times New Roman" w:cs="Times New Roman"/>
          <w:sz w:val="24"/>
          <w:szCs w:val="24"/>
        </w:rPr>
        <w:t xml:space="preserve"> </w:t>
      </w:r>
      <w:r w:rsidRPr="00FA4C5C">
        <w:rPr>
          <w:rFonts w:ascii="Times New Roman" w:hAnsi="Times New Roman" w:cs="Times New Roman"/>
          <w:sz w:val="24"/>
          <w:szCs w:val="24"/>
        </w:rPr>
        <w:t xml:space="preserve">MINUTA DOCONTRATO e </w:t>
      </w:r>
      <w:r w:rsidR="00456E88" w:rsidRPr="00FA4C5C">
        <w:rPr>
          <w:rFonts w:ascii="Times New Roman" w:hAnsi="Times New Roman" w:cs="Times New Roman"/>
          <w:sz w:val="24"/>
          <w:szCs w:val="24"/>
        </w:rPr>
        <w:t>demais a</w:t>
      </w:r>
      <w:r w:rsidRPr="00FA4C5C">
        <w:rPr>
          <w:rFonts w:ascii="Times New Roman" w:hAnsi="Times New Roman" w:cs="Times New Roman"/>
          <w:sz w:val="24"/>
          <w:szCs w:val="24"/>
        </w:rPr>
        <w:t>nexos deste</w:t>
      </w:r>
      <w:r w:rsidR="0058399A">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CONTROLADA</w:t>
      </w:r>
      <w:r w:rsidRPr="00FA4C5C">
        <w:rPr>
          <w:rFonts w:ascii="Times New Roman" w:hAnsi="Times New Roman" w:cs="Times New Roman"/>
          <w:sz w:val="24"/>
          <w:szCs w:val="24"/>
        </w:rPr>
        <w:t>: qualquer pessoa ou fundo cujo CONTROLE é exercido por outra pessoa,</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fundo ou</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entidade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previdência privada;</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CONTROLADORA</w:t>
      </w:r>
      <w:r w:rsidRPr="00FA4C5C">
        <w:rPr>
          <w:rFonts w:ascii="Times New Roman" w:hAnsi="Times New Roman" w:cs="Times New Roman"/>
          <w:sz w:val="24"/>
          <w:szCs w:val="24"/>
        </w:rPr>
        <w:t>: qualquer pessoa, fundo ou entidade de previdência complementar</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que exerça CONTROLE sobre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outra pessoa</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ou</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fundo</w:t>
      </w:r>
      <w:r w:rsidR="00A97774">
        <w:rPr>
          <w:rFonts w:ascii="Times New Roman" w:hAnsi="Times New Roman" w:cs="Times New Roman"/>
          <w:sz w:val="24"/>
          <w:szCs w:val="24"/>
        </w:rPr>
        <w:t xml:space="preserve"> </w:t>
      </w:r>
      <w:r w:rsidR="00085BE5" w:rsidRPr="00450FAE">
        <w:rPr>
          <w:rFonts w:ascii="Times New Roman" w:hAnsi="Times New Roman" w:cs="Times New Roman"/>
          <w:sz w:val="24"/>
          <w:szCs w:val="24"/>
        </w:rPr>
        <w:t>de</w:t>
      </w:r>
      <w:r w:rsidR="00A97774">
        <w:rPr>
          <w:rFonts w:ascii="Times New Roman" w:hAnsi="Times New Roman" w:cs="Times New Roman"/>
          <w:sz w:val="24"/>
          <w:szCs w:val="24"/>
        </w:rPr>
        <w:t xml:space="preserve"> </w:t>
      </w:r>
      <w:r w:rsidR="00085BE5" w:rsidRPr="00450FAE">
        <w:rPr>
          <w:rFonts w:ascii="Times New Roman" w:hAnsi="Times New Roman" w:cs="Times New Roman"/>
          <w:sz w:val="24"/>
          <w:szCs w:val="24"/>
        </w:rPr>
        <w:t>investimento</w:t>
      </w:r>
      <w:r w:rsidR="00450FAE">
        <w:rPr>
          <w:rFonts w:ascii="Times New Roman" w:hAnsi="Times New Roman" w:cs="Times New Roman"/>
          <w:sz w:val="24"/>
          <w:szCs w:val="24"/>
        </w:rPr>
        <w:t>.</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CONTROLE</w:t>
      </w:r>
      <w:r w:rsidRPr="00FA4C5C">
        <w:rPr>
          <w:rFonts w:ascii="Times New Roman" w:hAnsi="Times New Roman" w:cs="Times New Roman"/>
          <w:sz w:val="24"/>
          <w:szCs w:val="24"/>
        </w:rPr>
        <w:t>: poder detido por pessoa ou o grupo de pessoas vinculadas por acordo devoto ou sob controle comum, de, direta ou indiretamente, isolada ou conjuntamente para: (i)exercer, de modo permanente, direitos que lhe assegurem a maioria dos votos nas deliberações</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sociais</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eleger</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a</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maioria</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dos</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administradores</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ou</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gestores</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outra</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pessoa,</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fundo</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investimento ou entidades de previdência complementar, conforme o caso; e (ii) efetivamentedirigir as atividades sociais e orientar o funcionamento de órgãos de outra pessoa, fundo 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investimento</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ou</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entidade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A97774">
        <w:rPr>
          <w:rFonts w:ascii="Times New Roman" w:hAnsi="Times New Roman" w:cs="Times New Roman"/>
          <w:sz w:val="24"/>
          <w:szCs w:val="24"/>
        </w:rPr>
        <w:t xml:space="preserve"> </w:t>
      </w:r>
      <w:r w:rsidRPr="00FA4C5C">
        <w:rPr>
          <w:rFonts w:ascii="Times New Roman" w:hAnsi="Times New Roman" w:cs="Times New Roman"/>
          <w:sz w:val="24"/>
          <w:szCs w:val="24"/>
        </w:rPr>
        <w:t>previdência complementar;</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DATA</w:t>
      </w:r>
      <w:r w:rsidR="00540C59">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BASE</w:t>
      </w:r>
      <w:r w:rsidR="00540C59">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DA</w:t>
      </w:r>
      <w:r w:rsidR="00540C59">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PROPOSTA</w:t>
      </w:r>
      <w:r w:rsidRPr="00FA4C5C">
        <w:rPr>
          <w:rFonts w:ascii="Times New Roman" w:hAnsi="Times New Roman" w:cs="Times New Roman"/>
          <w:sz w:val="24"/>
          <w:szCs w:val="24"/>
        </w:rPr>
        <w:t>:</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da</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da</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da</w:t>
      </w:r>
      <w:r w:rsidR="00540C59">
        <w:rPr>
          <w:rFonts w:ascii="Times New Roman" w:hAnsi="Times New Roman" w:cs="Times New Roman"/>
          <w:sz w:val="24"/>
          <w:szCs w:val="24"/>
        </w:rPr>
        <w:t xml:space="preserve"> </w:t>
      </w:r>
      <w:r w:rsidRPr="00FA4C5C">
        <w:rPr>
          <w:rFonts w:ascii="Times New Roman" w:hAnsi="Times New Roman" w:cs="Times New Roman"/>
          <w:sz w:val="24"/>
          <w:szCs w:val="24"/>
        </w:rPr>
        <w:t>LICITANTE vencedora, que será utilizada como marco inicial para contagem dos prazos a serem</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aplicados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fins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de</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reajuste</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e</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revisão das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TARIFAS,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nos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deste EDITAL</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e</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776EB5">
        <w:rPr>
          <w:rFonts w:ascii="Times New Roman" w:hAnsi="Times New Roman" w:cs="Times New Roman"/>
          <w:sz w:val="24"/>
          <w:szCs w:val="24"/>
        </w:rPr>
        <w:t xml:space="preserve"> </w:t>
      </w:r>
      <w:r w:rsidRPr="00FA4C5C">
        <w:rPr>
          <w:rFonts w:ascii="Times New Roman" w:hAnsi="Times New Roman" w:cs="Times New Roman"/>
          <w:sz w:val="24"/>
          <w:szCs w:val="24"/>
        </w:rPr>
        <w:t>ANEXOS;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DATA DE ENTREGA DOS VOLUMES</w:t>
      </w:r>
      <w:r w:rsidRPr="00FA4C5C">
        <w:rPr>
          <w:rFonts w:ascii="Times New Roman" w:hAnsi="Times New Roman" w:cs="Times New Roman"/>
          <w:sz w:val="24"/>
          <w:szCs w:val="24"/>
        </w:rPr>
        <w:t>: data definida no EDITAL, em que os VOLUMES</w:t>
      </w:r>
      <w:r w:rsidR="00821DFE">
        <w:rPr>
          <w:rFonts w:ascii="Times New Roman" w:hAnsi="Times New Roman" w:cs="Times New Roman"/>
          <w:sz w:val="24"/>
          <w:szCs w:val="24"/>
        </w:rPr>
        <w:t xml:space="preserve"> </w:t>
      </w:r>
      <w:r w:rsidRPr="00FA4C5C">
        <w:rPr>
          <w:rFonts w:ascii="Times New Roman" w:hAnsi="Times New Roman" w:cs="Times New Roman"/>
          <w:sz w:val="24"/>
          <w:szCs w:val="24"/>
        </w:rPr>
        <w:t>deverão ser entregues</w:t>
      </w:r>
      <w:r w:rsidR="00821DFE">
        <w:rPr>
          <w:rFonts w:ascii="Times New Roman" w:hAnsi="Times New Roman" w:cs="Times New Roman"/>
          <w:sz w:val="24"/>
          <w:szCs w:val="24"/>
        </w:rPr>
        <w:t xml:space="preserve"> </w:t>
      </w:r>
      <w:r w:rsidRPr="00FA4C5C">
        <w:rPr>
          <w:rFonts w:ascii="Times New Roman" w:hAnsi="Times New Roman" w:cs="Times New Roman"/>
          <w:sz w:val="24"/>
          <w:szCs w:val="24"/>
        </w:rPr>
        <w:t>pelas</w:t>
      </w:r>
      <w:r w:rsidR="00821DFE">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821DFE">
        <w:rPr>
          <w:rFonts w:ascii="Times New Roman" w:hAnsi="Times New Roman" w:cs="Times New Roman"/>
          <w:sz w:val="24"/>
          <w:szCs w:val="24"/>
        </w:rPr>
        <w:t xml:space="preserve"> </w:t>
      </w:r>
      <w:r w:rsidR="00537FF4" w:rsidRPr="00FA4C5C">
        <w:rPr>
          <w:rFonts w:ascii="Times New Roman" w:hAnsi="Times New Roman" w:cs="Times New Roman"/>
          <w:sz w:val="24"/>
          <w:szCs w:val="24"/>
        </w:rPr>
        <w:t>à Comissão de Licitação</w:t>
      </w:r>
      <w:r w:rsidRPr="00FA4C5C">
        <w:rPr>
          <w:rFonts w:ascii="Times New Roman" w:hAnsi="Times New Roman" w:cs="Times New Roman"/>
          <w:sz w:val="24"/>
          <w:szCs w:val="24"/>
        </w:rPr>
        <w:t>;</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DOCUMENTOS</w:t>
      </w:r>
      <w:r w:rsidR="00EB1F5B">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DE</w:t>
      </w:r>
      <w:r w:rsidR="00EB1F5B">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HABILITAÇÃO</w:t>
      </w:r>
      <w:r w:rsidRPr="00FA4C5C">
        <w:rPr>
          <w:rFonts w:ascii="Times New Roman" w:hAnsi="Times New Roman" w:cs="Times New Roman"/>
          <w:sz w:val="24"/>
          <w:szCs w:val="24"/>
        </w:rPr>
        <w:t>:</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das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relativos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à</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sua</w:t>
      </w:r>
      <w:r w:rsidR="00EB1F5B">
        <w:rPr>
          <w:rFonts w:ascii="Times New Roman" w:hAnsi="Times New Roman" w:cs="Times New Roman"/>
          <w:sz w:val="24"/>
          <w:szCs w:val="24"/>
        </w:rPr>
        <w:t xml:space="preserve"> </w:t>
      </w:r>
      <w:r w:rsidRPr="00FA4C5C">
        <w:rPr>
          <w:rFonts w:ascii="Times New Roman" w:hAnsi="Times New Roman" w:cs="Times New Roman"/>
          <w:spacing w:val="-1"/>
          <w:sz w:val="24"/>
          <w:szCs w:val="24"/>
        </w:rPr>
        <w:t>habilitação</w:t>
      </w:r>
      <w:r w:rsidR="00EB1F5B">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jurídica,</w:t>
      </w:r>
      <w:r w:rsidR="00EB1F5B">
        <w:rPr>
          <w:rFonts w:ascii="Times New Roman" w:hAnsi="Times New Roman" w:cs="Times New Roman"/>
          <w:spacing w:val="-1"/>
          <w:sz w:val="24"/>
          <w:szCs w:val="24"/>
        </w:rPr>
        <w:t xml:space="preserve"> </w:t>
      </w:r>
      <w:r w:rsidRPr="00FA4C5C">
        <w:rPr>
          <w:rFonts w:ascii="Times New Roman" w:hAnsi="Times New Roman" w:cs="Times New Roman"/>
          <w:sz w:val="24"/>
          <w:szCs w:val="24"/>
        </w:rPr>
        <w:t>regularidade</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fiscal</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trabalhista,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qualificação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técnica,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qualificação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econômico-financeira e de cumprimento ao disposto no inciso XXXIII, do artigo 7º, da Constituição Federal,</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de acordo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com</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este</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EDITAL</w:t>
      </w:r>
      <w:r w:rsidRPr="00FA4C5C">
        <w:rPr>
          <w:rFonts w:ascii="Times New Roman" w:hAnsi="Times New Roman" w:cs="Times New Roman"/>
          <w:sz w:val="24"/>
          <w:szCs w:val="24"/>
        </w:rPr>
        <w:t>:</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instrumento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convocatório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Anexos</w:t>
      </w:r>
      <w:r w:rsidR="00537FF4" w:rsidRPr="00FA4C5C">
        <w:rPr>
          <w:rFonts w:ascii="Times New Roman" w:hAnsi="Times New Roman" w:cs="Times New Roman"/>
          <w:spacing w:val="1"/>
          <w:sz w:val="24"/>
          <w:szCs w:val="24"/>
        </w:rPr>
        <w:t xml:space="preserve">, </w:t>
      </w:r>
      <w:r w:rsidRPr="00FA4C5C">
        <w:rPr>
          <w:rFonts w:ascii="Times New Roman" w:hAnsi="Times New Roman" w:cs="Times New Roman"/>
          <w:sz w:val="24"/>
          <w:szCs w:val="24"/>
        </w:rPr>
        <w:t>regulador dos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condições da LICITAÇÃO;</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GARANTIA DA PROPOSTA</w:t>
      </w:r>
      <w:r w:rsidRPr="00FA4C5C">
        <w:rPr>
          <w:rFonts w:ascii="Times New Roman" w:hAnsi="Times New Roman" w:cs="Times New Roman"/>
          <w:sz w:val="24"/>
          <w:szCs w:val="24"/>
        </w:rPr>
        <w:t>: garantia de cumprimento das obrigações assumidas pelas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em</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razão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de sua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participação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na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nos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do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GARANTIA</w:t>
      </w:r>
      <w:r w:rsidR="00EB1F5B">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DE</w:t>
      </w:r>
      <w:r w:rsidR="00EB1F5B">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EXECUÇÃO</w:t>
      </w:r>
      <w:r w:rsidR="00EB1F5B">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DO</w:t>
      </w:r>
      <w:r w:rsidR="00EB1F5B">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CONTRATO</w:t>
      </w:r>
      <w:r w:rsidRPr="00FA4C5C">
        <w:rPr>
          <w:rFonts w:ascii="Times New Roman" w:hAnsi="Times New Roman" w:cs="Times New Roman"/>
          <w:sz w:val="24"/>
          <w:szCs w:val="24"/>
        </w:rPr>
        <w:t>:</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garantia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ser</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fornecida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CONCESSIONÁRIA,visando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garantir</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fiel</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cumprimento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das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obrigações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constantes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no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CONTRATO</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em</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todos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os</w:t>
      </w:r>
      <w:r w:rsidR="00EB1F5B">
        <w:rPr>
          <w:rFonts w:ascii="Times New Roman" w:hAnsi="Times New Roman" w:cs="Times New Roman"/>
          <w:sz w:val="24"/>
          <w:szCs w:val="24"/>
        </w:rPr>
        <w:t xml:space="preserve"> </w:t>
      </w:r>
      <w:r w:rsidRPr="00FA4C5C">
        <w:rPr>
          <w:rFonts w:ascii="Times New Roman" w:hAnsi="Times New Roman" w:cs="Times New Roman"/>
          <w:sz w:val="24"/>
          <w:szCs w:val="24"/>
        </w:rPr>
        <w:t>seus termos;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GESTÃO COMERCIAL</w:t>
      </w:r>
      <w:r w:rsidRPr="00FA4C5C">
        <w:rPr>
          <w:rFonts w:ascii="Times New Roman" w:hAnsi="Times New Roman" w:cs="Times New Roman"/>
          <w:sz w:val="24"/>
          <w:szCs w:val="24"/>
        </w:rPr>
        <w:t>: é a execução, pela CONCESSIONÁRIA, das atividades comerciaisreferentes aos SERVIÇOS e SERVIÇOS COMPLEMENTARES, no âmbito da ÁREA DA CONCESSÃO,</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atividades essas pertinentes à medição, à cobrança e à arrecadação de TARIFAS e outros preços,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além de</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multas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e</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outros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valores,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nos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termos do</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u w:val="single"/>
        </w:rPr>
        <w:t>LICITAÇÃO</w:t>
      </w:r>
      <w:r w:rsidRPr="00FA4C5C">
        <w:rPr>
          <w:rFonts w:ascii="Times New Roman" w:hAnsi="Times New Roman" w:cs="Times New Roman"/>
          <w:spacing w:val="-1"/>
          <w:sz w:val="24"/>
          <w:szCs w:val="24"/>
        </w:rPr>
        <w:t>:</w:t>
      </w:r>
      <w:r w:rsidR="00CD1B1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Concorrência</w:t>
      </w:r>
      <w:r w:rsidR="00CD1B18">
        <w:rPr>
          <w:rFonts w:ascii="Times New Roman" w:hAnsi="Times New Roman" w:cs="Times New Roman"/>
          <w:spacing w:val="-1"/>
          <w:sz w:val="24"/>
          <w:szCs w:val="24"/>
        </w:rPr>
        <w:t xml:space="preserve"> </w:t>
      </w:r>
      <w:r w:rsidRPr="00FA4C5C">
        <w:rPr>
          <w:rFonts w:ascii="Times New Roman" w:hAnsi="Times New Roman" w:cs="Times New Roman"/>
          <w:sz w:val="24"/>
          <w:szCs w:val="24"/>
        </w:rPr>
        <w:t>Pública,</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que</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tem</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por</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objetivo</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selecionar</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a</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mais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vantajosa</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CONCESSÃO</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dos</w:t>
      </w:r>
      <w:r w:rsidR="00CD1B18">
        <w:rPr>
          <w:rFonts w:ascii="Times New Roman" w:hAnsi="Times New Roman" w:cs="Times New Roman"/>
          <w:sz w:val="24"/>
          <w:szCs w:val="24"/>
        </w:rPr>
        <w:t xml:space="preserve"> </w:t>
      </w:r>
      <w:r w:rsidRPr="00FA4C5C">
        <w:rPr>
          <w:rFonts w:ascii="Times New Roman" w:hAnsi="Times New Roman" w:cs="Times New Roman"/>
          <w:sz w:val="24"/>
          <w:szCs w:val="24"/>
        </w:rPr>
        <w:t>serviços;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u w:val="single"/>
        </w:rPr>
        <w:t>LICITANTE</w:t>
      </w:r>
      <w:r w:rsidRPr="00FA4C5C">
        <w:rPr>
          <w:rFonts w:ascii="Times New Roman" w:hAnsi="Times New Roman" w:cs="Times New Roman"/>
          <w:spacing w:val="-1"/>
          <w:sz w:val="24"/>
          <w:szCs w:val="24"/>
        </w:rPr>
        <w:t>:</w:t>
      </w:r>
      <w:r w:rsidR="00841D4F">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pessoa</w:t>
      </w:r>
      <w:r w:rsidR="00841D4F">
        <w:rPr>
          <w:rFonts w:ascii="Times New Roman" w:hAnsi="Times New Roman" w:cs="Times New Roman"/>
          <w:spacing w:val="-1"/>
          <w:sz w:val="24"/>
          <w:szCs w:val="24"/>
        </w:rPr>
        <w:t xml:space="preserve"> </w:t>
      </w:r>
      <w:r w:rsidRPr="00FA4C5C">
        <w:rPr>
          <w:rFonts w:ascii="Times New Roman" w:hAnsi="Times New Roman" w:cs="Times New Roman"/>
          <w:sz w:val="24"/>
          <w:szCs w:val="24"/>
        </w:rPr>
        <w:t>jurídica,</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atuando</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isoladamente</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ou</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em</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nos</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que</w:t>
      </w:r>
      <w:r w:rsidR="00841D4F">
        <w:rPr>
          <w:rFonts w:ascii="Times New Roman" w:hAnsi="Times New Roman" w:cs="Times New Roman"/>
          <w:sz w:val="24"/>
          <w:szCs w:val="24"/>
        </w:rPr>
        <w:t xml:space="preserve"> </w:t>
      </w:r>
      <w:r w:rsidRPr="00FA4C5C">
        <w:rPr>
          <w:rFonts w:ascii="Times New Roman" w:hAnsi="Times New Roman" w:cs="Times New Roman"/>
          <w:sz w:val="24"/>
          <w:szCs w:val="24"/>
        </w:rPr>
        <w:t>participa da LICITAÇÃO;</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LICITANTE</w:t>
      </w:r>
      <w:r w:rsidR="00841D4F">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VENCEDORA</w:t>
      </w:r>
      <w:r w:rsidRPr="00FA4C5C">
        <w:rPr>
          <w:rFonts w:ascii="Times New Roman" w:hAnsi="Times New Roman" w:cs="Times New Roman"/>
          <w:sz w:val="24"/>
          <w:szCs w:val="24"/>
        </w:rPr>
        <w:t>:</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pessoa</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jurídica,</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atuando</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isoladamente</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ou</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em</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563A36">
        <w:rPr>
          <w:rFonts w:ascii="Times New Roman" w:hAnsi="Times New Roman" w:cs="Times New Roman"/>
          <w:sz w:val="24"/>
          <w:szCs w:val="24"/>
        </w:rPr>
        <w:t xml:space="preserve"> </w:t>
      </w:r>
      <w:r w:rsidRPr="00FA4C5C">
        <w:rPr>
          <w:rFonts w:ascii="Times New Roman" w:hAnsi="Times New Roman" w:cs="Times New Roman"/>
          <w:sz w:val="24"/>
          <w:szCs w:val="24"/>
        </w:rPr>
        <w:t>nostermos deste EDITAL, que vencer a LICITAÇÃO</w:t>
      </w:r>
      <w:r w:rsidR="00CA08B0" w:rsidRPr="00FA4C5C">
        <w:rPr>
          <w:rFonts w:ascii="Times New Roman" w:hAnsi="Times New Roman" w:cs="Times New Roman"/>
          <w:sz w:val="24"/>
          <w:szCs w:val="24"/>
        </w:rPr>
        <w:t>;</w:t>
      </w:r>
    </w:p>
    <w:p w:rsidR="0066251F" w:rsidRPr="00FA4C5C" w:rsidRDefault="0066251F" w:rsidP="0033404E">
      <w:pPr>
        <w:pStyle w:val="PargrafodaLista"/>
        <w:tabs>
          <w:tab w:val="left" w:pos="567"/>
          <w:tab w:val="left" w:pos="993"/>
        </w:tabs>
        <w:spacing w:line="360" w:lineRule="auto"/>
        <w:ind w:left="0"/>
        <w:jc w:val="right"/>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OPERAÇÃO</w:t>
      </w:r>
      <w:r w:rsidR="00E02117">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DO</w:t>
      </w:r>
      <w:r w:rsidR="00E02117">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SISTEMA</w:t>
      </w:r>
      <w:r w:rsidRPr="00FA4C5C">
        <w:rPr>
          <w:rFonts w:ascii="Times New Roman" w:hAnsi="Times New Roman" w:cs="Times New Roman"/>
          <w:sz w:val="24"/>
          <w:szCs w:val="24"/>
        </w:rPr>
        <w:t>:</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compreende</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conjunto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de</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ações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operacionais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ser</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desenvolvido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e</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executado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após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emissão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TERMO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DE</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TRANSFERÊNCIA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SISTEMA,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aprestação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aos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USUÁRIOS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do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SISTEMA,</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observados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parâmetros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e</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condições</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previstos no</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CONTRATO e</w:t>
      </w:r>
      <w:r w:rsidR="00E02117">
        <w:rPr>
          <w:rFonts w:ascii="Times New Roman" w:hAnsi="Times New Roman" w:cs="Times New Roman"/>
          <w:sz w:val="24"/>
          <w:szCs w:val="24"/>
        </w:rPr>
        <w:t xml:space="preserve"> </w:t>
      </w:r>
      <w:r w:rsidRPr="00FA4C5C">
        <w:rPr>
          <w:rFonts w:ascii="Times New Roman" w:hAnsi="Times New Roman" w:cs="Times New Roman"/>
          <w:sz w:val="24"/>
          <w:szCs w:val="24"/>
        </w:rPr>
        <w:t>seus Anexos;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OUTORGA</w:t>
      </w:r>
      <w:r w:rsidRPr="00FA4C5C">
        <w:rPr>
          <w:rFonts w:ascii="Times New Roman" w:hAnsi="Times New Roman" w:cs="Times New Roman"/>
          <w:sz w:val="24"/>
          <w:szCs w:val="24"/>
        </w:rPr>
        <w:t xml:space="preserve">: </w:t>
      </w:r>
      <w:r w:rsidR="00F1357D" w:rsidRPr="00FA4C5C">
        <w:rPr>
          <w:rFonts w:ascii="Times New Roman" w:hAnsi="Times New Roman" w:cs="Times New Roman"/>
          <w:sz w:val="24"/>
          <w:szCs w:val="24"/>
        </w:rPr>
        <w:t>pagamento realizado pela CONCESSIONÁRIA aos MUNICÍPIOS, como condição à exploração da CONCESSÃO.</w:t>
      </w:r>
    </w:p>
    <w:p w:rsidR="00A94F04" w:rsidRPr="00FA4C5C" w:rsidRDefault="00A94F04" w:rsidP="0033404E">
      <w:pPr>
        <w:pStyle w:val="PargrafodaLista"/>
        <w:tabs>
          <w:tab w:val="left" w:pos="567"/>
          <w:tab w:val="left" w:pos="993"/>
        </w:tabs>
        <w:spacing w:line="360" w:lineRule="auto"/>
        <w:ind w:left="0"/>
        <w:rPr>
          <w:rFonts w:ascii="Times New Roman" w:hAnsi="Times New Roman" w:cs="Times New Roman"/>
          <w:sz w:val="24"/>
          <w:szCs w:val="24"/>
        </w:rPr>
      </w:pPr>
    </w:p>
    <w:p w:rsidR="00A94F04" w:rsidRPr="00450FAE" w:rsidRDefault="00A94F04" w:rsidP="00143AB7">
      <w:pPr>
        <w:pStyle w:val="PargrafodaLista"/>
        <w:numPr>
          <w:ilvl w:val="2"/>
          <w:numId w:val="12"/>
        </w:numPr>
        <w:tabs>
          <w:tab w:val="left" w:pos="567"/>
          <w:tab w:val="left" w:pos="993"/>
        </w:tabs>
        <w:spacing w:line="360" w:lineRule="auto"/>
        <w:ind w:left="0" w:firstLine="0"/>
        <w:rPr>
          <w:rFonts w:ascii="Times New Roman" w:hAnsi="Times New Roman" w:cs="Times New Roman"/>
          <w:color w:val="00B050"/>
          <w:sz w:val="24"/>
          <w:szCs w:val="24"/>
        </w:rPr>
      </w:pPr>
      <w:r w:rsidRPr="00450FAE">
        <w:rPr>
          <w:rFonts w:ascii="Times New Roman" w:hAnsi="Times New Roman" w:cs="Times New Roman"/>
          <w:sz w:val="24"/>
          <w:szCs w:val="24"/>
          <w:u w:val="single"/>
        </w:rPr>
        <w:t>OUTORGA FIXA</w:t>
      </w:r>
      <w:r w:rsidRPr="00450FAE">
        <w:rPr>
          <w:rFonts w:ascii="Times New Roman" w:hAnsi="Times New Roman" w:cs="Times New Roman"/>
          <w:sz w:val="24"/>
          <w:szCs w:val="24"/>
        </w:rPr>
        <w:t xml:space="preserve">: pagamento realizado pela CONCESSIONÁRIA ao </w:t>
      </w:r>
      <w:r w:rsidR="000F033C" w:rsidRPr="00450FAE">
        <w:rPr>
          <w:rFonts w:ascii="Times New Roman" w:hAnsi="Times New Roman" w:cs="Times New Roman"/>
          <w:sz w:val="24"/>
          <w:szCs w:val="24"/>
        </w:rPr>
        <w:t>MUNIC</w:t>
      </w:r>
      <w:r w:rsidR="006A484F" w:rsidRPr="00450FAE">
        <w:rPr>
          <w:rFonts w:ascii="Times New Roman" w:hAnsi="Times New Roman" w:cs="Times New Roman"/>
          <w:sz w:val="24"/>
          <w:szCs w:val="24"/>
        </w:rPr>
        <w:t>Í</w:t>
      </w:r>
      <w:r w:rsidR="000F033C" w:rsidRPr="00450FAE">
        <w:rPr>
          <w:rFonts w:ascii="Times New Roman" w:hAnsi="Times New Roman" w:cs="Times New Roman"/>
          <w:sz w:val="24"/>
          <w:szCs w:val="24"/>
        </w:rPr>
        <w:t>PIO</w:t>
      </w:r>
      <w:r w:rsidRPr="00450FAE">
        <w:rPr>
          <w:rFonts w:ascii="Times New Roman" w:hAnsi="Times New Roman" w:cs="Times New Roman"/>
          <w:sz w:val="24"/>
          <w:szCs w:val="24"/>
        </w:rPr>
        <w:t>, como condição à exploração da CONCESSÃO do CONTRATO</w:t>
      </w:r>
      <w:r w:rsidR="00450FAE" w:rsidRPr="00450FAE">
        <w:rPr>
          <w:rFonts w:ascii="Times New Roman" w:hAnsi="Times New Roman" w:cs="Times New Roman"/>
          <w:sz w:val="24"/>
          <w:szCs w:val="24"/>
        </w:rPr>
        <w:t>.</w:t>
      </w:r>
    </w:p>
    <w:p w:rsidR="000C1458" w:rsidRPr="000C1458" w:rsidRDefault="000C1458" w:rsidP="000C1458">
      <w:pPr>
        <w:pStyle w:val="PargrafodaLista"/>
        <w:tabs>
          <w:tab w:val="left" w:pos="567"/>
          <w:tab w:val="left" w:pos="993"/>
        </w:tabs>
        <w:spacing w:line="360" w:lineRule="auto"/>
        <w:ind w:left="0"/>
        <w:jc w:val="right"/>
        <w:rPr>
          <w:rFonts w:ascii="Times New Roman" w:hAnsi="Times New Roman" w:cs="Times New Roman"/>
          <w:sz w:val="24"/>
          <w:szCs w:val="24"/>
        </w:rPr>
      </w:pPr>
    </w:p>
    <w:p w:rsidR="00F1357D" w:rsidRDefault="00A94F04" w:rsidP="00143AB7">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450FAE">
        <w:rPr>
          <w:rFonts w:ascii="Times New Roman" w:hAnsi="Times New Roman" w:cs="Times New Roman"/>
          <w:sz w:val="24"/>
          <w:szCs w:val="24"/>
          <w:u w:val="single"/>
        </w:rPr>
        <w:t>OUTORGA</w:t>
      </w:r>
      <w:r w:rsidR="000C1458">
        <w:rPr>
          <w:rFonts w:ascii="Times New Roman" w:hAnsi="Times New Roman" w:cs="Times New Roman"/>
          <w:sz w:val="24"/>
          <w:szCs w:val="24"/>
          <w:u w:val="single"/>
        </w:rPr>
        <w:t xml:space="preserve"> </w:t>
      </w:r>
      <w:r w:rsidRPr="00450FAE">
        <w:rPr>
          <w:rFonts w:ascii="Times New Roman" w:hAnsi="Times New Roman" w:cs="Times New Roman"/>
          <w:sz w:val="24"/>
          <w:szCs w:val="24"/>
          <w:u w:val="single"/>
        </w:rPr>
        <w:t>VARIÁVEL</w:t>
      </w:r>
      <w:r w:rsidRPr="00450FAE">
        <w:rPr>
          <w:rFonts w:ascii="Times New Roman" w:hAnsi="Times New Roman" w:cs="Times New Roman"/>
          <w:sz w:val="24"/>
          <w:szCs w:val="24"/>
        </w:rPr>
        <w:t>: pagamento mensal a ser realizado pe</w:t>
      </w:r>
      <w:r w:rsidR="00B3432E" w:rsidRPr="00450FAE">
        <w:rPr>
          <w:rFonts w:ascii="Times New Roman" w:hAnsi="Times New Roman" w:cs="Times New Roman"/>
          <w:sz w:val="24"/>
          <w:szCs w:val="24"/>
        </w:rPr>
        <w:t xml:space="preserve">la CONCESSIONÁRIA aos MUNICÍPIO, </w:t>
      </w:r>
      <w:r w:rsidRPr="00450FAE">
        <w:rPr>
          <w:rFonts w:ascii="Times New Roman" w:hAnsi="Times New Roman" w:cs="Times New Roman"/>
          <w:sz w:val="24"/>
          <w:szCs w:val="24"/>
        </w:rPr>
        <w:t>correspondente a um percentual da RECEITA TARIFÁRIA oriunda dos pagamentos das TARIFAS pelos USUÁRIOS localizados em seu território, nos termos do CONTRATO</w:t>
      </w:r>
      <w:r w:rsidR="00B26AA0" w:rsidRPr="00450FAE">
        <w:rPr>
          <w:rFonts w:ascii="Times New Roman" w:hAnsi="Times New Roman" w:cs="Times New Roman"/>
          <w:sz w:val="24"/>
          <w:szCs w:val="24"/>
        </w:rPr>
        <w:t>, FIXADA NESTE EM 5%</w:t>
      </w:r>
      <w:r w:rsidRPr="00450FAE">
        <w:rPr>
          <w:rFonts w:ascii="Times New Roman" w:hAnsi="Times New Roman" w:cs="Times New Roman"/>
          <w:sz w:val="24"/>
          <w:szCs w:val="24"/>
        </w:rPr>
        <w:t>;</w:t>
      </w:r>
      <w:r w:rsidR="00437AC6" w:rsidRPr="00450FAE">
        <w:rPr>
          <w:rFonts w:ascii="Times New Roman" w:hAnsi="Times New Roman" w:cs="Times New Roman"/>
          <w:sz w:val="24"/>
          <w:szCs w:val="24"/>
        </w:rPr>
        <w:t xml:space="preserve"> a conta disponibilizada para o dep</w:t>
      </w:r>
      <w:r w:rsidR="006A484F" w:rsidRPr="00450FAE">
        <w:rPr>
          <w:rFonts w:ascii="Times New Roman" w:hAnsi="Times New Roman" w:cs="Times New Roman"/>
          <w:sz w:val="24"/>
          <w:szCs w:val="24"/>
        </w:rPr>
        <w:t>ó</w:t>
      </w:r>
      <w:r w:rsidR="00437AC6" w:rsidRPr="00450FAE">
        <w:rPr>
          <w:rFonts w:ascii="Times New Roman" w:hAnsi="Times New Roman" w:cs="Times New Roman"/>
          <w:sz w:val="24"/>
          <w:szCs w:val="24"/>
        </w:rPr>
        <w:t xml:space="preserve">sito mensal será a </w:t>
      </w:r>
      <w:r w:rsidR="00C3236F" w:rsidRPr="00450FAE">
        <w:rPr>
          <w:rFonts w:ascii="Times New Roman" w:hAnsi="Times New Roman" w:cs="Times New Roman"/>
          <w:sz w:val="24"/>
          <w:szCs w:val="24"/>
        </w:rPr>
        <w:t xml:space="preserve">Agência 0312-3 Conta corrente n° 36.161-5 </w:t>
      </w:r>
      <w:r w:rsidR="00FE3BF5" w:rsidRPr="00450FAE">
        <w:rPr>
          <w:rFonts w:ascii="Times New Roman" w:hAnsi="Times New Roman" w:cs="Times New Roman"/>
          <w:sz w:val="24"/>
          <w:szCs w:val="24"/>
        </w:rPr>
        <w:t>ou conta a ser determinada junto ao concedido nos termos do contrato</w:t>
      </w:r>
      <w:r w:rsidR="00C3236F" w:rsidRPr="00450FAE">
        <w:rPr>
          <w:rFonts w:ascii="Times New Roman" w:hAnsi="Times New Roman" w:cs="Times New Roman"/>
          <w:sz w:val="24"/>
          <w:szCs w:val="24"/>
        </w:rPr>
        <w:t>(observação antes de quaisquer depósito devem ser observados os dados do destinatário e comunicação ao mesmo)</w:t>
      </w:r>
      <w:r w:rsidR="00437AC6" w:rsidRPr="00450FAE">
        <w:rPr>
          <w:rFonts w:ascii="Times New Roman" w:hAnsi="Times New Roman" w:cs="Times New Roman"/>
          <w:sz w:val="24"/>
          <w:szCs w:val="24"/>
        </w:rPr>
        <w:t>.</w:t>
      </w:r>
    </w:p>
    <w:p w:rsidR="00FC2B60" w:rsidRPr="00FC2B60" w:rsidRDefault="00FC2B60" w:rsidP="00FC2B60">
      <w:pPr>
        <w:pStyle w:val="PargrafodaLista"/>
        <w:rPr>
          <w:rFonts w:ascii="Times New Roman" w:hAnsi="Times New Roman" w:cs="Times New Roman"/>
          <w:sz w:val="24"/>
          <w:szCs w:val="24"/>
        </w:rPr>
      </w:pPr>
    </w:p>
    <w:p w:rsidR="00FC2B60" w:rsidRPr="00450FAE" w:rsidRDefault="00FC2B60" w:rsidP="00FC2B60">
      <w:pPr>
        <w:pStyle w:val="PargrafodaLista"/>
        <w:tabs>
          <w:tab w:val="left" w:pos="567"/>
          <w:tab w:val="left" w:pos="993"/>
        </w:tabs>
        <w:spacing w:line="360" w:lineRule="auto"/>
        <w:ind w:left="0"/>
        <w:jc w:val="right"/>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PROPOSTA COMERCIAL</w:t>
      </w:r>
      <w:r w:rsidRPr="00FA4C5C">
        <w:rPr>
          <w:rFonts w:ascii="Times New Roman" w:hAnsi="Times New Roman" w:cs="Times New Roman"/>
          <w:sz w:val="24"/>
          <w:szCs w:val="24"/>
        </w:rPr>
        <w:t xml:space="preserve">: </w:t>
      </w:r>
      <w:r w:rsidR="00F1357D" w:rsidRPr="00FA4C5C">
        <w:rPr>
          <w:rFonts w:ascii="Times New Roman" w:hAnsi="Times New Roman" w:cs="Times New Roman"/>
          <w:sz w:val="24"/>
          <w:szCs w:val="24"/>
        </w:rPr>
        <w:t>proposta apresentada pelas LICITANTES com o valor da OUTORGA ofertada pela CONCESSÃO, baseando-se no ANEXO III –PROPOSTA COMERCIAL;</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RECEITA</w:t>
      </w:r>
      <w:r w:rsidR="000C1458">
        <w:rPr>
          <w:rFonts w:ascii="Times New Roman" w:hAnsi="Times New Roman" w:cs="Times New Roman"/>
          <w:sz w:val="24"/>
          <w:szCs w:val="24"/>
          <w:u w:val="single"/>
        </w:rPr>
        <w:t xml:space="preserve"> </w:t>
      </w:r>
      <w:r w:rsidRPr="00FA4C5C">
        <w:rPr>
          <w:rFonts w:ascii="Times New Roman" w:hAnsi="Times New Roman" w:cs="Times New Roman"/>
          <w:sz w:val="24"/>
          <w:szCs w:val="24"/>
          <w:u w:val="single"/>
        </w:rPr>
        <w:t>ADICIONAL</w:t>
      </w:r>
      <w:r w:rsidRPr="00FA4C5C">
        <w:rPr>
          <w:rFonts w:ascii="Times New Roman" w:hAnsi="Times New Roman" w:cs="Times New Roman"/>
          <w:sz w:val="24"/>
          <w:szCs w:val="24"/>
        </w:rPr>
        <w:t>:</w:t>
      </w:r>
      <w:r w:rsidR="000C1458">
        <w:rPr>
          <w:rFonts w:ascii="Times New Roman" w:hAnsi="Times New Roman" w:cs="Times New Roman"/>
          <w:sz w:val="24"/>
          <w:szCs w:val="24"/>
        </w:rPr>
        <w:t xml:space="preserve"> </w:t>
      </w:r>
      <w:r w:rsidRPr="00FA4C5C">
        <w:rPr>
          <w:rFonts w:ascii="Times New Roman" w:hAnsi="Times New Roman" w:cs="Times New Roman"/>
          <w:sz w:val="24"/>
          <w:szCs w:val="24"/>
        </w:rPr>
        <w:t>toda</w:t>
      </w:r>
      <w:r w:rsidR="000C1458">
        <w:rPr>
          <w:rFonts w:ascii="Times New Roman" w:hAnsi="Times New Roman" w:cs="Times New Roman"/>
          <w:sz w:val="24"/>
          <w:szCs w:val="24"/>
        </w:rPr>
        <w:t xml:space="preserve"> </w:t>
      </w:r>
      <w:r w:rsidRPr="00FA4C5C">
        <w:rPr>
          <w:rFonts w:ascii="Times New Roman" w:hAnsi="Times New Roman" w:cs="Times New Roman"/>
          <w:sz w:val="24"/>
          <w:szCs w:val="24"/>
        </w:rPr>
        <w:t>e</w:t>
      </w:r>
      <w:r w:rsidR="000C1458">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0C1458">
        <w:rPr>
          <w:rFonts w:ascii="Times New Roman" w:hAnsi="Times New Roman" w:cs="Times New Roman"/>
          <w:sz w:val="24"/>
          <w:szCs w:val="24"/>
        </w:rPr>
        <w:t xml:space="preserve"> </w:t>
      </w:r>
      <w:r w:rsidRPr="00FA4C5C">
        <w:rPr>
          <w:rFonts w:ascii="Times New Roman" w:hAnsi="Times New Roman" w:cs="Times New Roman"/>
          <w:sz w:val="24"/>
          <w:szCs w:val="24"/>
        </w:rPr>
        <w:t>receita</w:t>
      </w:r>
      <w:r w:rsidR="000C1458">
        <w:rPr>
          <w:rFonts w:ascii="Times New Roman" w:hAnsi="Times New Roman" w:cs="Times New Roman"/>
          <w:sz w:val="24"/>
          <w:szCs w:val="24"/>
        </w:rPr>
        <w:t xml:space="preserve"> </w:t>
      </w:r>
      <w:r w:rsidRPr="00FA4C5C">
        <w:rPr>
          <w:rFonts w:ascii="Times New Roman" w:hAnsi="Times New Roman" w:cs="Times New Roman"/>
          <w:sz w:val="24"/>
          <w:szCs w:val="24"/>
        </w:rPr>
        <w:t>alternativa,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complementar</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e</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acessória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que</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venha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ser</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auferida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direta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ou</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indiretamente</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de</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corrente</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da</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exploração</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de</w:t>
      </w:r>
      <w:r w:rsidR="00930DDB">
        <w:rPr>
          <w:rFonts w:ascii="Times New Roman" w:hAnsi="Times New Roman" w:cs="Times New Roman"/>
          <w:sz w:val="24"/>
          <w:szCs w:val="24"/>
        </w:rPr>
        <w:t xml:space="preserve"> </w:t>
      </w:r>
      <w:r w:rsidRPr="00FA4C5C">
        <w:rPr>
          <w:rFonts w:ascii="Times New Roman" w:hAnsi="Times New Roman" w:cs="Times New Roman"/>
          <w:sz w:val="24"/>
          <w:szCs w:val="24"/>
        </w:rPr>
        <w:t>projeto associado ou da prestação de serviço adicional aos SERVIÇOS, na forma do artigo 11 da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Lei federal nº 8.987/95</w:t>
      </w:r>
      <w:r w:rsidR="00930DDB">
        <w:rPr>
          <w:rFonts w:ascii="Times New Roman" w:hAnsi="Times New Roman" w:cs="Times New Roman"/>
          <w:sz w:val="24"/>
          <w:szCs w:val="24"/>
        </w:rPr>
        <w:t xml:space="preserve"> </w:t>
      </w:r>
      <w:r w:rsidR="00D31A3E" w:rsidRPr="00450FAE">
        <w:rPr>
          <w:rFonts w:ascii="Times New Roman" w:hAnsi="Times New Roman" w:cs="Times New Roman"/>
          <w:sz w:val="24"/>
          <w:szCs w:val="24"/>
        </w:rPr>
        <w:t xml:space="preserve">e do artigo 10-A, II da Lei federal n° 11.445/2007 </w:t>
      </w:r>
      <w:r w:rsidRPr="00FA4C5C">
        <w:rPr>
          <w:rFonts w:ascii="Times New Roman" w:hAnsi="Times New Roman" w:cs="Times New Roman"/>
          <w:sz w:val="24"/>
          <w:szCs w:val="24"/>
        </w:rPr>
        <w:t>mediante prévia e expressa autorização do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CONTRATANTE, observados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do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CONTRATO e</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seus Anexos</w:t>
      </w:r>
      <w:r w:rsidR="00450FAE">
        <w:rPr>
          <w:rFonts w:ascii="Times New Roman" w:hAnsi="Times New Roman" w:cs="Times New Roman"/>
          <w:sz w:val="24"/>
          <w:szCs w:val="24"/>
        </w:rPr>
        <w:t>.</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RECEITA DA EXPLORAÇÃO</w:t>
      </w:r>
      <w:r w:rsidRPr="00FA4C5C">
        <w:rPr>
          <w:rFonts w:ascii="Times New Roman" w:hAnsi="Times New Roman" w:cs="Times New Roman"/>
          <w:sz w:val="24"/>
          <w:szCs w:val="24"/>
        </w:rPr>
        <w:t xml:space="preserve">: receita auferida pela CONCESSIONÁRIA em </w:t>
      </w:r>
      <w:r w:rsidRPr="00FA4C5C">
        <w:rPr>
          <w:rFonts w:ascii="Times New Roman" w:hAnsi="Times New Roman" w:cs="Times New Roman"/>
          <w:sz w:val="24"/>
          <w:szCs w:val="24"/>
        </w:rPr>
        <w:lastRenderedPageBreak/>
        <w:t>decorrência dacobrança de TARIFAS pela prestação dos SERVIÇOS aos USUÁRIOS do SISTEMA, acrescida da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RECEITA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ADICIONAL</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e da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receita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resultante da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prestação dos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COMPLEMENTARES;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u w:val="single"/>
        </w:rPr>
        <w:t>RECEITA</w:t>
      </w:r>
      <w:r w:rsidRPr="00FA4C5C">
        <w:rPr>
          <w:rFonts w:ascii="Times New Roman" w:hAnsi="Times New Roman" w:cs="Times New Roman"/>
          <w:sz w:val="24"/>
          <w:szCs w:val="24"/>
          <w:u w:val="single"/>
        </w:rPr>
        <w:t>TARIFÁRIA</w:t>
      </w:r>
      <w:r w:rsidRPr="00FA4C5C">
        <w:rPr>
          <w:rFonts w:ascii="Times New Roman" w:hAnsi="Times New Roman" w:cs="Times New Roman"/>
          <w:sz w:val="24"/>
          <w:szCs w:val="24"/>
        </w:rPr>
        <w:t>:</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valor</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arrecadado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decorrente</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do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pagamento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de tarifas pelos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USUÁRIOS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do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SISTEMA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pela prestação dos SERVIÇOS;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SERVIÇOS</w:t>
      </w:r>
      <w:r w:rsidRPr="00FA4C5C">
        <w:rPr>
          <w:rFonts w:ascii="Times New Roman" w:hAnsi="Times New Roman" w:cs="Times New Roman"/>
          <w:sz w:val="24"/>
          <w:szCs w:val="24"/>
        </w:rPr>
        <w:t xml:space="preserve">: </w:t>
      </w:r>
      <w:r w:rsidR="003A7BAD" w:rsidRPr="00FA4C5C">
        <w:rPr>
          <w:rFonts w:ascii="Times New Roman" w:hAnsi="Times New Roman" w:cs="Times New Roman"/>
          <w:sz w:val="24"/>
          <w:szCs w:val="24"/>
        </w:rPr>
        <w:t>atividades integradas que compreendem a totalidade dos serviços a serem prestados pela CONCESSIONÁRIA, assim caracterizadas: (a) abastecimento de água: serviço público que abrange as atividades e a disponibilização e manutenção de infraestruturas e instalações operacionais necessárias ao abastecimento público de água potável, desde a captação até as ligações prediais e seus instrumentos de medição; (b) esgotamento sanitário: serviço público que abrange as atividades e a disponibilização e manutenção de infraestruturas e instalações operacionais necessárias à coleta, ao transporte, ao tratamento e à disposição final adequados dos esgotos sanitários, desde as ligações prediais até sua destinação final para produção de água de reuso ou seu lançamento de forma adequada no meio ambiente.</w:t>
      </w:r>
    </w:p>
    <w:p w:rsidR="003A7BAD" w:rsidRPr="00FA4C5C" w:rsidRDefault="003A7BAD" w:rsidP="0033404E">
      <w:pPr>
        <w:pStyle w:val="PargrafodaLista"/>
        <w:tabs>
          <w:tab w:val="left" w:pos="567"/>
          <w:tab w:val="left" w:pos="993"/>
        </w:tabs>
        <w:spacing w:line="360" w:lineRule="auto"/>
        <w:ind w:left="0"/>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SERVIÇOS COMPLEMENTARES</w:t>
      </w:r>
      <w:r w:rsidRPr="00FA4C5C">
        <w:rPr>
          <w:rFonts w:ascii="Times New Roman" w:hAnsi="Times New Roman" w:cs="Times New Roman"/>
          <w:sz w:val="24"/>
          <w:szCs w:val="24"/>
        </w:rPr>
        <w:t>: serviços auxiliares, complementares e correlatos aosSERVIÇOS, a serem prestados pela CONCESSIONÁRIA e regulados pela AGÊNCIA REGULADORA,</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nos</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termos do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CONTRATO</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e</w:t>
      </w:r>
      <w:r w:rsidR="006F1439">
        <w:rPr>
          <w:rFonts w:ascii="Times New Roman" w:hAnsi="Times New Roman" w:cs="Times New Roman"/>
          <w:sz w:val="24"/>
          <w:szCs w:val="24"/>
        </w:rPr>
        <w:t xml:space="preserve"> </w:t>
      </w:r>
      <w:r w:rsidRPr="00FA4C5C">
        <w:rPr>
          <w:rFonts w:ascii="Times New Roman" w:hAnsi="Times New Roman" w:cs="Times New Roman"/>
          <w:sz w:val="24"/>
          <w:szCs w:val="24"/>
        </w:rPr>
        <w:t>seus Anexos;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SISTEMA</w:t>
      </w:r>
      <w:r w:rsidRPr="00FA4C5C">
        <w:rPr>
          <w:rFonts w:ascii="Times New Roman" w:hAnsi="Times New Roman" w:cs="Times New Roman"/>
          <w:sz w:val="24"/>
          <w:szCs w:val="24"/>
        </w:rPr>
        <w:t>: conjunto de infraestruturas ligadas à prestação dos SERVIÇOS, tais comoredes,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ligações,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estações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elevatórias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de</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água,</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estações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elevatórias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de</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esgoto,</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estações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de</w:t>
      </w:r>
      <w:r w:rsidR="00A1633E">
        <w:rPr>
          <w:rFonts w:ascii="Times New Roman" w:hAnsi="Times New Roman" w:cs="Times New Roman"/>
          <w:sz w:val="24"/>
          <w:szCs w:val="24"/>
        </w:rPr>
        <w:t xml:space="preserve"> </w:t>
      </w:r>
      <w:r w:rsidRPr="00FA4C5C">
        <w:rPr>
          <w:rFonts w:ascii="Times New Roman" w:hAnsi="Times New Roman" w:cs="Times New Roman"/>
          <w:spacing w:val="-1"/>
          <w:sz w:val="24"/>
          <w:szCs w:val="24"/>
        </w:rPr>
        <w:t>tratamento</w:t>
      </w:r>
      <w:r w:rsidR="00A1633E">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A1633E">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água,</w:t>
      </w:r>
      <w:r w:rsidR="00A1633E">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estações</w:t>
      </w:r>
      <w:r w:rsidR="00A1633E">
        <w:rPr>
          <w:rFonts w:ascii="Times New Roman" w:hAnsi="Times New Roman" w:cs="Times New Roman"/>
          <w:spacing w:val="-1"/>
          <w:sz w:val="24"/>
          <w:szCs w:val="24"/>
        </w:rPr>
        <w:t xml:space="preserve"> </w:t>
      </w:r>
      <w:r w:rsidRPr="00FA4C5C">
        <w:rPr>
          <w:rFonts w:ascii="Times New Roman" w:hAnsi="Times New Roman" w:cs="Times New Roman"/>
          <w:sz w:val="24"/>
          <w:szCs w:val="24"/>
        </w:rPr>
        <w:t>de</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tratamento</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de</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esgoto,</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poços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de</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visita,</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interceptores,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emissários,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coletores troncos,dentre</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outras estruturas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necessárias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à prestação dos</w:t>
      </w:r>
      <w:r w:rsidR="00A1633E">
        <w:rPr>
          <w:rFonts w:ascii="Times New Roman" w:hAnsi="Times New Roman" w:cs="Times New Roman"/>
          <w:sz w:val="24"/>
          <w:szCs w:val="24"/>
        </w:rPr>
        <w:t xml:space="preserve"> </w:t>
      </w:r>
      <w:r w:rsidRPr="00FA4C5C">
        <w:rPr>
          <w:rFonts w:ascii="Times New Roman" w:hAnsi="Times New Roman" w:cs="Times New Roman"/>
          <w:sz w:val="24"/>
          <w:szCs w:val="24"/>
        </w:rPr>
        <w:t>SERVIÇOS;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TARIFA(S)</w:t>
      </w:r>
      <w:r w:rsidRPr="00FA4C5C">
        <w:rPr>
          <w:rFonts w:ascii="Times New Roman" w:hAnsi="Times New Roman" w:cs="Times New Roman"/>
          <w:sz w:val="24"/>
          <w:szCs w:val="24"/>
        </w:rPr>
        <w:t>: valores pecuniários devidos pelos USUÁRIOS à CONCESSIONÁRIA, em razãoda prestação dos SERVIÇOS, em conformidade com a estrutura tarifária da concessão, constantedo Anexo VI</w:t>
      </w:r>
      <w:r w:rsidR="005C1D28" w:rsidRPr="00FA4C5C">
        <w:rPr>
          <w:rFonts w:ascii="Times New Roman" w:hAnsi="Times New Roman" w:cs="Times New Roman"/>
          <w:sz w:val="24"/>
          <w:szCs w:val="24"/>
        </w:rPr>
        <w:t>I</w:t>
      </w:r>
      <w:r w:rsidRPr="00FA4C5C">
        <w:rPr>
          <w:rFonts w:ascii="Times New Roman" w:hAnsi="Times New Roman" w:cs="Times New Roman"/>
          <w:sz w:val="24"/>
          <w:szCs w:val="24"/>
        </w:rPr>
        <w:t>, as quais serão anualmente reajustadas e eventualmente revistas</w:t>
      </w:r>
      <w:r w:rsidR="00D3246B">
        <w:rPr>
          <w:rFonts w:ascii="Times New Roman" w:hAnsi="Times New Roman" w:cs="Times New Roman"/>
          <w:sz w:val="24"/>
          <w:szCs w:val="24"/>
        </w:rPr>
        <w:t xml:space="preserve"> </w:t>
      </w:r>
      <w:r w:rsidRPr="00FA4C5C">
        <w:rPr>
          <w:rFonts w:ascii="Times New Roman" w:hAnsi="Times New Roman" w:cs="Times New Roman"/>
          <w:sz w:val="24"/>
          <w:szCs w:val="24"/>
        </w:rPr>
        <w:t>conforme disciplinado</w:t>
      </w:r>
      <w:r w:rsidR="00D3246B">
        <w:rPr>
          <w:rFonts w:ascii="Times New Roman" w:hAnsi="Times New Roman" w:cs="Times New Roman"/>
          <w:sz w:val="24"/>
          <w:szCs w:val="24"/>
        </w:rPr>
        <w:t xml:space="preserve"> </w:t>
      </w:r>
      <w:r w:rsidRPr="00FA4C5C">
        <w:rPr>
          <w:rFonts w:ascii="Times New Roman" w:hAnsi="Times New Roman" w:cs="Times New Roman"/>
          <w:sz w:val="24"/>
          <w:szCs w:val="24"/>
        </w:rPr>
        <w:t>no</w:t>
      </w:r>
      <w:r w:rsidR="00D3246B">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lastRenderedPageBreak/>
        <w:t>TARIFA(S)EFETIVA(S)</w:t>
      </w:r>
      <w:r w:rsidRPr="00FA4C5C">
        <w:rPr>
          <w:rFonts w:ascii="Times New Roman" w:hAnsi="Times New Roman" w:cs="Times New Roman"/>
          <w:sz w:val="24"/>
          <w:szCs w:val="24"/>
        </w:rPr>
        <w:t>:</w:t>
      </w:r>
      <w:r w:rsidR="00D3246B">
        <w:rPr>
          <w:rFonts w:ascii="Times New Roman" w:hAnsi="Times New Roman" w:cs="Times New Roman"/>
          <w:sz w:val="24"/>
          <w:szCs w:val="24"/>
        </w:rPr>
        <w:t xml:space="preserve"> </w:t>
      </w:r>
      <w:r w:rsidRPr="00FA4C5C">
        <w:rPr>
          <w:rFonts w:ascii="Times New Roman" w:hAnsi="Times New Roman" w:cs="Times New Roman"/>
          <w:sz w:val="24"/>
          <w:szCs w:val="24"/>
        </w:rPr>
        <w:t>valores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efetivos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devidos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à</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a</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título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contraprestação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prestação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dos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considerando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eventuais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deduções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decorrentes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cumprimento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dos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indicadores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desempenho,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definidos</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no</w:t>
      </w:r>
      <w:r w:rsidR="00DE4F47">
        <w:rPr>
          <w:rFonts w:ascii="Times New Roman" w:hAnsi="Times New Roman" w:cs="Times New Roman"/>
          <w:sz w:val="24"/>
          <w:szCs w:val="24"/>
        </w:rPr>
        <w:t xml:space="preserve"> </w:t>
      </w:r>
      <w:r w:rsidRPr="00FA4C5C">
        <w:rPr>
          <w:rFonts w:ascii="Times New Roman" w:hAnsi="Times New Roman" w:cs="Times New Roman"/>
          <w:sz w:val="24"/>
          <w:szCs w:val="24"/>
        </w:rPr>
        <w:t>Anexo</w:t>
      </w:r>
      <w:r w:rsidR="005C1D28" w:rsidRPr="00FA4C5C">
        <w:rPr>
          <w:rFonts w:ascii="Times New Roman" w:hAnsi="Times New Roman" w:cs="Times New Roman"/>
          <w:sz w:val="24"/>
          <w:szCs w:val="24"/>
        </w:rPr>
        <w:t>IV.</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p>
    <w:p w:rsidR="002413C2" w:rsidRPr="00FA4C5C" w:rsidRDefault="002413C2"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TARIFA DE REFERÊNCIA</w:t>
      </w:r>
      <w:r w:rsidRPr="00FA4C5C">
        <w:rPr>
          <w:rFonts w:ascii="Times New Roman" w:hAnsi="Times New Roman" w:cs="Times New Roman"/>
          <w:sz w:val="24"/>
          <w:szCs w:val="24"/>
        </w:rPr>
        <w:t>: valor referencial da tarifa prevista para o primeiro ano da CONCESSÃO, nos termos do ANEXO VII – ESTRUTURA TARIFÁRIA DE REFERÊNCIA, sobre o qual deverá incidir o desconto dado pela LICITANTE em sua PROPOSTA COMERCIAL para fins de julgamento da LICITAÇÃO.</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u w:val="single"/>
        </w:rPr>
        <w:t>USUÁRIO</w:t>
      </w:r>
      <w:r w:rsidRPr="00FA4C5C">
        <w:rPr>
          <w:rFonts w:ascii="Times New Roman" w:hAnsi="Times New Roman" w:cs="Times New Roman"/>
          <w:sz w:val="24"/>
          <w:szCs w:val="24"/>
        </w:rPr>
        <w:t>: pessoas físicas e jurídicas, enquadráveis nas tipologias e categorias previstasno Anexo VI</w:t>
      </w:r>
      <w:r w:rsidR="005C1D28" w:rsidRPr="00FA4C5C">
        <w:rPr>
          <w:rFonts w:ascii="Times New Roman" w:hAnsi="Times New Roman" w:cs="Times New Roman"/>
          <w:sz w:val="24"/>
          <w:szCs w:val="24"/>
        </w:rPr>
        <w:t>I</w:t>
      </w:r>
      <w:r w:rsidRPr="00FA4C5C">
        <w:rPr>
          <w:rFonts w:ascii="Times New Roman" w:hAnsi="Times New Roman" w:cs="Times New Roman"/>
          <w:sz w:val="24"/>
          <w:szCs w:val="24"/>
        </w:rPr>
        <w:t xml:space="preserve"> - ESTRUTURA TARIFÁRIA E SERVIÇOS COMPLEMENTARES, as quaisserãoas destinatáriasdos SERVIÇOSprestados pela CONCESSIONÁRIA narespectivaregião,mediante opagamentodeTARIFA;</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33404E">
      <w:pPr>
        <w:pStyle w:val="PargrafodaLista"/>
        <w:numPr>
          <w:ilvl w:val="2"/>
          <w:numId w:val="12"/>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u w:val="single"/>
        </w:rPr>
        <w:t>VOLUME</w:t>
      </w:r>
      <w:r w:rsidRPr="00FA4C5C">
        <w:rPr>
          <w:rFonts w:ascii="Times New Roman" w:hAnsi="Times New Roman" w:cs="Times New Roman"/>
          <w:spacing w:val="-1"/>
          <w:sz w:val="24"/>
          <w:szCs w:val="24"/>
        </w:rPr>
        <w:t>:invólucrocontendo</w:t>
      </w:r>
      <w:r w:rsidRPr="00FA4C5C">
        <w:rPr>
          <w:rFonts w:ascii="Times New Roman" w:hAnsi="Times New Roman" w:cs="Times New Roman"/>
          <w:sz w:val="24"/>
          <w:szCs w:val="24"/>
        </w:rPr>
        <w:t>conjuntodedocumentosnecessáriosàparticipaçãonestaLICITAÇÃO, num total de 3 (três), sendo: o VOLUME 1, relativo à GARANTIA DE PROPOSTA; oVOLUME 2, relativo à PROPOSTA COMERCIAL; e o VOLUME 3, relativo aos DOCUMENTOS DEHABILITAÇÃO,nostermosdesteEDITAL.</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numPr>
          <w:ilvl w:val="0"/>
          <w:numId w:val="12"/>
        </w:numPr>
        <w:tabs>
          <w:tab w:val="left" w:pos="567"/>
          <w:tab w:val="left" w:pos="993"/>
        </w:tabs>
        <w:spacing w:line="360" w:lineRule="auto"/>
        <w:ind w:left="0" w:firstLine="0"/>
        <w:jc w:val="both"/>
        <w:rPr>
          <w:rFonts w:ascii="Times New Roman" w:hAnsi="Times New Roman" w:cs="Times New Roman"/>
          <w:sz w:val="24"/>
          <w:szCs w:val="24"/>
          <w:u w:val="none"/>
        </w:rPr>
      </w:pPr>
      <w:bookmarkStart w:id="6" w:name="_Toc131072308"/>
      <w:r w:rsidRPr="00FA4C5C">
        <w:rPr>
          <w:rFonts w:ascii="Times New Roman" w:hAnsi="Times New Roman" w:cs="Times New Roman"/>
          <w:sz w:val="24"/>
          <w:szCs w:val="24"/>
        </w:rPr>
        <w:t>LEGISLAÇÃO</w:t>
      </w:r>
      <w:r w:rsidR="00534184">
        <w:rPr>
          <w:rFonts w:ascii="Times New Roman" w:hAnsi="Times New Roman" w:cs="Times New Roman"/>
          <w:sz w:val="24"/>
          <w:szCs w:val="24"/>
        </w:rPr>
        <w:t xml:space="preserve"> </w:t>
      </w:r>
      <w:r w:rsidRPr="00FA4C5C">
        <w:rPr>
          <w:rFonts w:ascii="Times New Roman" w:hAnsi="Times New Roman" w:cs="Times New Roman"/>
          <w:sz w:val="24"/>
          <w:szCs w:val="24"/>
        </w:rPr>
        <w:t>APLICÁVEL</w:t>
      </w:r>
      <w:bookmarkEnd w:id="6"/>
    </w:p>
    <w:p w:rsidR="0066251F" w:rsidRPr="00FA4C5C" w:rsidRDefault="0066251F" w:rsidP="0033404E">
      <w:pPr>
        <w:pStyle w:val="Corpodetexto"/>
        <w:tabs>
          <w:tab w:val="left" w:pos="567"/>
          <w:tab w:val="left" w:pos="993"/>
        </w:tabs>
        <w:spacing w:line="360" w:lineRule="auto"/>
        <w:rPr>
          <w:rFonts w:ascii="Times New Roman" w:hAnsi="Times New Roman" w:cs="Times New Roman"/>
          <w:b/>
          <w:sz w:val="24"/>
          <w:szCs w:val="24"/>
        </w:rPr>
      </w:pPr>
    </w:p>
    <w:p w:rsidR="0066251F" w:rsidRPr="00FA4C5C" w:rsidRDefault="00636017"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LICITAÇÃO e seu objeto serão regidos pela Constituição da República, pela Lei federal nº8.987/1995,</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Leifederal</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nº8.666/1993,</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Lei</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nº9.074/1995,</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Lei</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nº11.445/2007,</w:t>
      </w:r>
      <w:r w:rsidR="00092EC4">
        <w:rPr>
          <w:rFonts w:ascii="Times New Roman" w:hAnsi="Times New Roman" w:cs="Times New Roman"/>
          <w:sz w:val="24"/>
          <w:szCs w:val="24"/>
        </w:rPr>
        <w:t xml:space="preserve"> </w:t>
      </w:r>
      <w:r w:rsidR="00CA08B0" w:rsidRPr="00FA4C5C">
        <w:rPr>
          <w:rFonts w:ascii="Times New Roman" w:hAnsi="Times New Roman" w:cs="Times New Roman"/>
          <w:spacing w:val="1"/>
          <w:sz w:val="24"/>
          <w:szCs w:val="24"/>
        </w:rPr>
        <w:t xml:space="preserve">pela Lei federal 14.026/2020 e </w:t>
      </w:r>
      <w:r w:rsidRPr="00FA4C5C">
        <w:rPr>
          <w:rFonts w:ascii="Times New Roman" w:hAnsi="Times New Roman" w:cs="Times New Roman"/>
          <w:sz w:val="24"/>
          <w:szCs w:val="24"/>
        </w:rPr>
        <w:t>pelo</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Decreto</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092EC4">
        <w:rPr>
          <w:rFonts w:ascii="Times New Roman" w:hAnsi="Times New Roman" w:cs="Times New Roman"/>
          <w:sz w:val="24"/>
          <w:szCs w:val="24"/>
        </w:rPr>
        <w:t xml:space="preserve"> </w:t>
      </w:r>
      <w:r w:rsidRPr="00FA4C5C">
        <w:rPr>
          <w:rFonts w:ascii="Times New Roman" w:hAnsi="Times New Roman" w:cs="Times New Roman"/>
          <w:sz w:val="24"/>
          <w:szCs w:val="24"/>
        </w:rPr>
        <w:t>nº7.217/2010</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demais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disposições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legais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regulamentares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aplicáveis.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Sem</w:t>
      </w:r>
      <w:r w:rsidR="00B32E7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prejuízo</w:t>
      </w:r>
      <w:r w:rsidR="00B32E7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das</w:t>
      </w:r>
      <w:r w:rsidR="00B32E7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demais</w:t>
      </w:r>
      <w:r w:rsidR="00B32E7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disposições</w:t>
      </w:r>
      <w:r w:rsidR="00B32E78">
        <w:rPr>
          <w:rFonts w:ascii="Times New Roman" w:hAnsi="Times New Roman" w:cs="Times New Roman"/>
          <w:spacing w:val="-1"/>
          <w:sz w:val="24"/>
          <w:szCs w:val="24"/>
        </w:rPr>
        <w:t xml:space="preserve"> </w:t>
      </w:r>
      <w:r w:rsidRPr="00FA4C5C">
        <w:rPr>
          <w:rFonts w:ascii="Times New Roman" w:hAnsi="Times New Roman" w:cs="Times New Roman"/>
          <w:sz w:val="24"/>
          <w:szCs w:val="24"/>
        </w:rPr>
        <w:t>constitucionais,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legais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regulamentares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aplicáveis,</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aplicar-se-ão,</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especialmente,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as seguintes normas: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ConstituiçãoFederal;</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Leifederal</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nº8.987,</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13</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 fevereiro</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1995;</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Leifederal</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nº9.074,</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7</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julho de 1995;</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Leifederal</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nº8.666,</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de</w:t>
      </w:r>
      <w:r w:rsidR="00B32E78">
        <w:rPr>
          <w:rFonts w:ascii="Times New Roman" w:hAnsi="Times New Roman" w:cs="Times New Roman"/>
          <w:sz w:val="24"/>
          <w:szCs w:val="24"/>
        </w:rPr>
        <w:t xml:space="preserve"> </w:t>
      </w:r>
      <w:r w:rsidRPr="00FA4C5C">
        <w:rPr>
          <w:rFonts w:ascii="Times New Roman" w:hAnsi="Times New Roman" w:cs="Times New Roman"/>
          <w:sz w:val="24"/>
          <w:szCs w:val="24"/>
        </w:rPr>
        <w:t>21de junho de1993;</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Leifederalnº11.445,de05dejaneirode2007;</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Decretofederalnº7.217,de21dejunho de2010;</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Leifederaln.º13.089,de12dejaneirode2015;</w:t>
      </w:r>
    </w:p>
    <w:p w:rsidR="0066251F" w:rsidRPr="00FA4C5C" w:rsidRDefault="0066251F" w:rsidP="00F12D82">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Leifederalnº13.460,de 26dejunho de2017;</w:t>
      </w:r>
    </w:p>
    <w:p w:rsidR="00CA08B0" w:rsidRPr="00FA4C5C" w:rsidRDefault="00CA08B0" w:rsidP="00F12D82">
      <w:pPr>
        <w:pStyle w:val="PargrafodaLista"/>
        <w:tabs>
          <w:tab w:val="left" w:pos="993"/>
        </w:tabs>
        <w:spacing w:line="360" w:lineRule="auto"/>
        <w:ind w:left="0"/>
        <w:rPr>
          <w:rFonts w:ascii="Times New Roman" w:hAnsi="Times New Roman" w:cs="Times New Roman"/>
          <w:sz w:val="24"/>
          <w:szCs w:val="24"/>
        </w:rPr>
      </w:pPr>
    </w:p>
    <w:p w:rsidR="00CA08B0" w:rsidRPr="00FA4C5C" w:rsidRDefault="00CA08B0" w:rsidP="00F12D82">
      <w:pPr>
        <w:pStyle w:val="PargrafodaLista"/>
        <w:numPr>
          <w:ilvl w:val="2"/>
          <w:numId w:val="12"/>
        </w:numPr>
        <w:tabs>
          <w:tab w:val="left" w:pos="993"/>
          <w:tab w:val="left" w:pos="1507"/>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Lei federal 14.026, de 15 de julho de 2020;</w:t>
      </w:r>
    </w:p>
    <w:p w:rsidR="00CA08B0" w:rsidRPr="00FA4C5C" w:rsidRDefault="00CA08B0" w:rsidP="0033404E">
      <w:pPr>
        <w:pStyle w:val="PargrafodaLista"/>
        <w:tabs>
          <w:tab w:val="left" w:pos="567"/>
          <w:tab w:val="left" w:pos="993"/>
        </w:tabs>
        <w:spacing w:line="360" w:lineRule="auto"/>
        <w:ind w:left="0"/>
        <w:rPr>
          <w:rFonts w:ascii="Times New Roman" w:hAnsi="Times New Roman" w:cs="Times New Roman"/>
          <w:sz w:val="24"/>
          <w:szCs w:val="24"/>
        </w:rPr>
      </w:pPr>
    </w:p>
    <w:p w:rsidR="00CA08B0" w:rsidRPr="00FA4C5C" w:rsidRDefault="00CA08B0" w:rsidP="00F12D82">
      <w:pPr>
        <w:pStyle w:val="PargrafodaLista"/>
        <w:numPr>
          <w:ilvl w:val="2"/>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Decreto federal n.º 10.588, de 24 de dezembro de 2020;</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 referências às normas aplicáveis à CONCESSÃO deverão também ser compreendidas comoreferênciasà legislaçãoque as substituaoumodifique, totalouparcialmente.</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732894">
      <w:pPr>
        <w:pStyle w:val="Ttulo1"/>
        <w:numPr>
          <w:ilvl w:val="0"/>
          <w:numId w:val="12"/>
        </w:numPr>
        <w:tabs>
          <w:tab w:val="left" w:pos="567"/>
          <w:tab w:val="left" w:pos="993"/>
        </w:tabs>
        <w:spacing w:line="360" w:lineRule="auto"/>
        <w:ind w:left="0" w:firstLine="0"/>
        <w:jc w:val="both"/>
        <w:rPr>
          <w:rFonts w:ascii="Times New Roman" w:hAnsi="Times New Roman" w:cs="Times New Roman"/>
          <w:sz w:val="24"/>
          <w:szCs w:val="24"/>
          <w:u w:val="none"/>
        </w:rPr>
      </w:pPr>
      <w:bookmarkStart w:id="7" w:name="_Toc131072309"/>
      <w:r w:rsidRPr="00FA4C5C">
        <w:rPr>
          <w:rFonts w:ascii="Times New Roman" w:hAnsi="Times New Roman" w:cs="Times New Roman"/>
          <w:sz w:val="24"/>
          <w:szCs w:val="24"/>
        </w:rPr>
        <w:t>INTERPRETAÇÃO</w:t>
      </w:r>
      <w:bookmarkEnd w:id="7"/>
    </w:p>
    <w:p w:rsidR="0066251F" w:rsidRPr="00FA4C5C" w:rsidRDefault="0066251F" w:rsidP="0033404E">
      <w:pPr>
        <w:pStyle w:val="Corpodetexto"/>
        <w:tabs>
          <w:tab w:val="left" w:pos="993"/>
        </w:tabs>
        <w:spacing w:line="360" w:lineRule="auto"/>
        <w:rPr>
          <w:rFonts w:ascii="Times New Roman" w:hAnsi="Times New Roman" w:cs="Times New Roman"/>
          <w:b/>
          <w:sz w:val="24"/>
          <w:szCs w:val="24"/>
        </w:rPr>
      </w:pPr>
    </w:p>
    <w:p w:rsidR="0066251F" w:rsidRPr="00000BEF" w:rsidRDefault="00636017"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000BEF">
        <w:rPr>
          <w:rFonts w:ascii="Times New Roman" w:hAnsi="Times New Roman" w:cs="Times New Roman"/>
          <w:sz w:val="24"/>
          <w:szCs w:val="24"/>
        </w:rPr>
        <w:t>Em caso de divergência entre as normas previstas na legislação, no EDITAL, no CONTRATO e seus</w:t>
      </w:r>
      <w:r w:rsidR="00101475" w:rsidRPr="00000BEF">
        <w:rPr>
          <w:rFonts w:ascii="Times New Roman" w:hAnsi="Times New Roman" w:cs="Times New Roman"/>
          <w:sz w:val="24"/>
          <w:szCs w:val="24"/>
        </w:rPr>
        <w:t xml:space="preserve"> </w:t>
      </w:r>
      <w:r w:rsidRPr="00000BEF">
        <w:rPr>
          <w:rFonts w:ascii="Times New Roman" w:hAnsi="Times New Roman" w:cs="Times New Roman"/>
          <w:sz w:val="24"/>
          <w:szCs w:val="24"/>
        </w:rPr>
        <w:t>Anexos,</w:t>
      </w:r>
      <w:r w:rsidR="00101475" w:rsidRPr="00000BEF">
        <w:rPr>
          <w:rFonts w:ascii="Times New Roman" w:hAnsi="Times New Roman" w:cs="Times New Roman"/>
          <w:sz w:val="24"/>
          <w:szCs w:val="24"/>
        </w:rPr>
        <w:t xml:space="preserve"> </w:t>
      </w:r>
      <w:r w:rsidRPr="00000BEF">
        <w:rPr>
          <w:rFonts w:ascii="Times New Roman" w:hAnsi="Times New Roman" w:cs="Times New Roman"/>
          <w:sz w:val="24"/>
          <w:szCs w:val="24"/>
        </w:rPr>
        <w:t>prevalecerá</w:t>
      </w:r>
      <w:r w:rsidR="00101475" w:rsidRPr="00000BEF">
        <w:rPr>
          <w:rFonts w:ascii="Times New Roman" w:hAnsi="Times New Roman" w:cs="Times New Roman"/>
          <w:sz w:val="24"/>
          <w:szCs w:val="24"/>
        </w:rPr>
        <w:t xml:space="preserve"> </w:t>
      </w:r>
      <w:r w:rsidRPr="00000BEF">
        <w:rPr>
          <w:rFonts w:ascii="Times New Roman" w:hAnsi="Times New Roman" w:cs="Times New Roman"/>
          <w:sz w:val="24"/>
          <w:szCs w:val="24"/>
        </w:rPr>
        <w:t>o</w:t>
      </w:r>
      <w:r w:rsidR="00101475" w:rsidRPr="00000BEF">
        <w:rPr>
          <w:rFonts w:ascii="Times New Roman" w:hAnsi="Times New Roman" w:cs="Times New Roman"/>
          <w:sz w:val="24"/>
          <w:szCs w:val="24"/>
        </w:rPr>
        <w:t xml:space="preserve"> </w:t>
      </w:r>
      <w:r w:rsidRPr="00000BEF">
        <w:rPr>
          <w:rFonts w:ascii="Times New Roman" w:hAnsi="Times New Roman" w:cs="Times New Roman"/>
          <w:sz w:val="24"/>
          <w:szCs w:val="24"/>
        </w:rPr>
        <w:t>seguinte:</w:t>
      </w:r>
    </w:p>
    <w:p w:rsidR="0066251F" w:rsidRPr="00000BEF" w:rsidRDefault="0066251F" w:rsidP="00F12D82">
      <w:pPr>
        <w:pStyle w:val="Corpodetexto"/>
        <w:tabs>
          <w:tab w:val="left" w:pos="993"/>
        </w:tabs>
        <w:spacing w:line="360" w:lineRule="auto"/>
        <w:rPr>
          <w:rFonts w:ascii="Times New Roman" w:hAnsi="Times New Roman" w:cs="Times New Roman"/>
          <w:sz w:val="24"/>
          <w:szCs w:val="24"/>
        </w:rPr>
      </w:pPr>
    </w:p>
    <w:p w:rsidR="0066251F" w:rsidRPr="00000BEF" w:rsidRDefault="00672A9C" w:rsidP="00F12D82">
      <w:pPr>
        <w:pStyle w:val="PargrafodaLista"/>
        <w:numPr>
          <w:ilvl w:val="0"/>
          <w:numId w:val="11"/>
        </w:numPr>
        <w:tabs>
          <w:tab w:val="left" w:pos="993"/>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e</w:t>
      </w:r>
      <w:r w:rsidR="00636017" w:rsidRPr="00000BEF">
        <w:rPr>
          <w:rFonts w:ascii="Times New Roman" w:hAnsi="Times New Roman" w:cs="Times New Roman"/>
          <w:sz w:val="24"/>
          <w:szCs w:val="24"/>
        </w:rPr>
        <w:t>m</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primeiro</w:t>
      </w:r>
      <w:r w:rsidR="00000BEF">
        <w:rPr>
          <w:rFonts w:ascii="Times New Roman" w:hAnsi="Times New Roman" w:cs="Times New Roman"/>
          <w:sz w:val="24"/>
          <w:szCs w:val="24"/>
        </w:rPr>
        <w:t xml:space="preserve"> </w:t>
      </w:r>
      <w:r w:rsidR="00636017" w:rsidRPr="00000BEF">
        <w:rPr>
          <w:rFonts w:ascii="Times New Roman" w:hAnsi="Times New Roman" w:cs="Times New Roman"/>
          <w:sz w:val="24"/>
          <w:szCs w:val="24"/>
        </w:rPr>
        <w:t>lugar,</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disposições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constantes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das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normas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legais,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regulamentares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etécnicas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vigentes,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exceto</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normas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legais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dispositivas</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dedireito</w:t>
      </w:r>
      <w:r>
        <w:rPr>
          <w:rFonts w:ascii="Times New Roman" w:hAnsi="Times New Roman" w:cs="Times New Roman"/>
          <w:sz w:val="24"/>
          <w:szCs w:val="24"/>
        </w:rPr>
        <w:t xml:space="preserve"> </w:t>
      </w:r>
      <w:r w:rsidR="00636017" w:rsidRPr="00000BEF">
        <w:rPr>
          <w:rFonts w:ascii="Times New Roman" w:hAnsi="Times New Roman" w:cs="Times New Roman"/>
          <w:sz w:val="24"/>
          <w:szCs w:val="24"/>
        </w:rPr>
        <w:t>privado;</w:t>
      </w:r>
    </w:p>
    <w:p w:rsidR="0066251F" w:rsidRPr="00FA4C5C" w:rsidRDefault="0066251F" w:rsidP="00F12D82">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0"/>
          <w:numId w:val="11"/>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 segundo lugar, as disposições constantes do CONTRATO que tenham</w:t>
      </w:r>
      <w:r w:rsidR="00973937">
        <w:rPr>
          <w:rFonts w:ascii="Times New Roman" w:hAnsi="Times New Roman" w:cs="Times New Roman"/>
          <w:sz w:val="24"/>
          <w:szCs w:val="24"/>
        </w:rPr>
        <w:t xml:space="preserve"> </w:t>
      </w:r>
      <w:r w:rsidRPr="00FA4C5C">
        <w:rPr>
          <w:rFonts w:ascii="Times New Roman" w:hAnsi="Times New Roman" w:cs="Times New Roman"/>
          <w:spacing w:val="-1"/>
          <w:sz w:val="24"/>
          <w:szCs w:val="24"/>
        </w:rPr>
        <w:t>maior</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relevância</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na</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matéria</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em</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questão</w:t>
      </w:r>
      <w:r w:rsidRPr="00FA4C5C">
        <w:rPr>
          <w:rFonts w:ascii="Times New Roman" w:hAnsi="Times New Roman" w:cs="Times New Roman"/>
          <w:sz w:val="24"/>
          <w:szCs w:val="24"/>
        </w:rPr>
        <w:t>;</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0"/>
          <w:numId w:val="11"/>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2"/>
          <w:sz w:val="24"/>
          <w:szCs w:val="24"/>
        </w:rPr>
        <w:lastRenderedPageBreak/>
        <w:t>em</w:t>
      </w:r>
      <w:r w:rsidR="00973937">
        <w:rPr>
          <w:rFonts w:ascii="Times New Roman" w:hAnsi="Times New Roman" w:cs="Times New Roman"/>
          <w:spacing w:val="-2"/>
          <w:sz w:val="24"/>
          <w:szCs w:val="24"/>
        </w:rPr>
        <w:t xml:space="preserve"> </w:t>
      </w:r>
      <w:r w:rsidRPr="00FA4C5C">
        <w:rPr>
          <w:rFonts w:ascii="Times New Roman" w:hAnsi="Times New Roman" w:cs="Times New Roman"/>
          <w:spacing w:val="-2"/>
          <w:sz w:val="24"/>
          <w:szCs w:val="24"/>
        </w:rPr>
        <w:t>terceiro</w:t>
      </w:r>
      <w:r w:rsidR="00973937">
        <w:rPr>
          <w:rFonts w:ascii="Times New Roman" w:hAnsi="Times New Roman" w:cs="Times New Roman"/>
          <w:spacing w:val="-2"/>
          <w:sz w:val="24"/>
          <w:szCs w:val="24"/>
        </w:rPr>
        <w:t xml:space="preserve"> </w:t>
      </w:r>
      <w:r w:rsidRPr="00FA4C5C">
        <w:rPr>
          <w:rFonts w:ascii="Times New Roman" w:hAnsi="Times New Roman" w:cs="Times New Roman"/>
          <w:spacing w:val="-1"/>
          <w:sz w:val="24"/>
          <w:szCs w:val="24"/>
        </w:rPr>
        <w:t>lugar,</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as</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disposições</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constantes</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do</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EDITAL</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seus</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ANEXOS,</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tendo</w:t>
      </w:r>
      <w:r w:rsidR="0097393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prevalência</w:t>
      </w:r>
      <w:r w:rsidR="00973937">
        <w:rPr>
          <w:rFonts w:ascii="Times New Roman" w:hAnsi="Times New Roman" w:cs="Times New Roman"/>
          <w:spacing w:val="-1"/>
          <w:sz w:val="24"/>
          <w:szCs w:val="24"/>
        </w:rPr>
        <w:t xml:space="preserve"> </w:t>
      </w:r>
      <w:r w:rsidRPr="00FA4C5C">
        <w:rPr>
          <w:rFonts w:ascii="Times New Roman" w:hAnsi="Times New Roman" w:cs="Times New Roman"/>
          <w:sz w:val="24"/>
          <w:szCs w:val="24"/>
        </w:rPr>
        <w:t>as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disposições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do</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sobre</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as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de</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ANEXOS;</w:t>
      </w:r>
    </w:p>
    <w:p w:rsidR="0066251F" w:rsidRPr="00FA4C5C" w:rsidRDefault="0066251F" w:rsidP="00F12D82">
      <w:pPr>
        <w:pStyle w:val="Corpodetexto"/>
        <w:tabs>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0"/>
          <w:numId w:val="11"/>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quarto</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lugar,</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as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disposições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constantes</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da</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da</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desde</w:t>
      </w:r>
      <w:r w:rsidR="00973937">
        <w:rPr>
          <w:rFonts w:ascii="Times New Roman" w:hAnsi="Times New Roman" w:cs="Times New Roman"/>
          <w:sz w:val="24"/>
          <w:szCs w:val="24"/>
        </w:rPr>
        <w:t xml:space="preserve"> </w:t>
      </w:r>
      <w:r w:rsidRPr="00FA4C5C">
        <w:rPr>
          <w:rFonts w:ascii="Times New Roman" w:hAnsi="Times New Roman" w:cs="Times New Roman"/>
          <w:sz w:val="24"/>
          <w:szCs w:val="24"/>
        </w:rPr>
        <w:t>que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em</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conformidade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com</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disciplina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do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numPr>
          <w:ilvl w:val="0"/>
          <w:numId w:val="12"/>
        </w:numPr>
        <w:tabs>
          <w:tab w:val="left" w:pos="567"/>
          <w:tab w:val="left" w:pos="993"/>
        </w:tabs>
        <w:spacing w:line="360" w:lineRule="auto"/>
        <w:ind w:left="0" w:firstLine="0"/>
        <w:jc w:val="left"/>
        <w:rPr>
          <w:rFonts w:ascii="Times New Roman" w:hAnsi="Times New Roman" w:cs="Times New Roman"/>
          <w:sz w:val="24"/>
          <w:szCs w:val="24"/>
          <w:u w:val="none"/>
        </w:rPr>
      </w:pPr>
      <w:bookmarkStart w:id="8" w:name="_Toc131072310"/>
      <w:r w:rsidRPr="00FA4C5C">
        <w:rPr>
          <w:rFonts w:ascii="Times New Roman" w:hAnsi="Times New Roman" w:cs="Times New Roman"/>
          <w:sz w:val="24"/>
          <w:szCs w:val="24"/>
        </w:rPr>
        <w:t>OBJETO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DA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LICITAÇÃO</w:t>
      </w:r>
      <w:bookmarkEnd w:id="8"/>
    </w:p>
    <w:p w:rsidR="0066251F" w:rsidRPr="00FA4C5C" w:rsidRDefault="0066251F" w:rsidP="0033404E">
      <w:pPr>
        <w:pStyle w:val="Corpodetexto"/>
        <w:tabs>
          <w:tab w:val="left" w:pos="567"/>
          <w:tab w:val="left" w:pos="993"/>
        </w:tabs>
        <w:spacing w:line="360" w:lineRule="auto"/>
        <w:rPr>
          <w:rFonts w:ascii="Times New Roman" w:hAnsi="Times New Roman" w:cs="Times New Roman"/>
          <w:b/>
          <w:sz w:val="24"/>
          <w:szCs w:val="24"/>
        </w:rPr>
      </w:pPr>
    </w:p>
    <w:p w:rsidR="0066251F" w:rsidRPr="00FA4C5C" w:rsidRDefault="002413C2"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Constitui objeto desta LICITAÇÃO a CONCESSÃO dos SERVIÇOS de abastecimento de água e esgotamento sanitário e SERVIÇOS COMPLEMENTARES na ÁREA DA CONCESSÃO, pelo prazo de </w:t>
      </w:r>
      <w:r w:rsidR="00E0382D" w:rsidRPr="00450FAE">
        <w:rPr>
          <w:rFonts w:ascii="Times New Roman" w:hAnsi="Times New Roman" w:cs="Times New Roman"/>
          <w:sz w:val="24"/>
          <w:szCs w:val="24"/>
        </w:rPr>
        <w:t xml:space="preserve">trinca e cinco </w:t>
      </w:r>
      <w:r w:rsidRPr="00FA4C5C">
        <w:rPr>
          <w:rFonts w:ascii="Times New Roman" w:hAnsi="Times New Roman" w:cs="Times New Roman"/>
          <w:sz w:val="24"/>
          <w:szCs w:val="24"/>
        </w:rPr>
        <w:t>anos, por meio da exploração das infraestruturas integrantes do SISTEMA, de acordo com a descrição, características e especificações técnicas detalhadas neste EDITAL, nos respectivos ANEXOS, no CONTRATO e na legislação aplicável</w:t>
      </w:r>
      <w:r w:rsidR="00636017" w:rsidRPr="00FA4C5C">
        <w:rPr>
          <w:rFonts w:ascii="Times New Roman" w:hAnsi="Times New Roman" w:cs="Times New Roman"/>
          <w:sz w:val="24"/>
          <w:szCs w:val="24"/>
        </w:rPr>
        <w:t>.</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636017"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execução dos SERVIÇOS deverá respeitar, com rigor, todas as disposições, prazos, diretrizestécnicas e procedimentos constantes deste EDITAL, CONTRATO, respectivos ANEXOS e na legislação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aplicável.</w:t>
      </w:r>
    </w:p>
    <w:p w:rsidR="0066251F" w:rsidRPr="00FA4C5C" w:rsidRDefault="0066251F" w:rsidP="00F12D82">
      <w:pPr>
        <w:pStyle w:val="Corpodetexto"/>
        <w:tabs>
          <w:tab w:val="left" w:pos="993"/>
        </w:tabs>
        <w:spacing w:line="360" w:lineRule="auto"/>
        <w:rPr>
          <w:rFonts w:ascii="Times New Roman" w:hAnsi="Times New Roman" w:cs="Times New Roman"/>
          <w:sz w:val="24"/>
          <w:szCs w:val="24"/>
        </w:rPr>
      </w:pPr>
    </w:p>
    <w:p w:rsidR="00B37F52" w:rsidRPr="002C4931" w:rsidRDefault="00636017" w:rsidP="00F12D82">
      <w:pPr>
        <w:pStyle w:val="PargrafodaLista"/>
        <w:numPr>
          <w:ilvl w:val="1"/>
          <w:numId w:val="12"/>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CONCESSÃO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pressupõe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adequada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prestação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dos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assim</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considerados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aqueles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que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satisfaçam</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condições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de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regularidade,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eficiência, segurança,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atualidade,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generalidade,</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cortesia,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equidade, continuidade e modicidade das tarifas, observados os indicadores de desempenho e metasde atendimento previstas no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CONTRATO,</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respectivos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Anexos</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e na</w:t>
      </w:r>
      <w:r w:rsidR="006A3C09">
        <w:rPr>
          <w:rFonts w:ascii="Times New Roman" w:hAnsi="Times New Roman" w:cs="Times New Roman"/>
          <w:sz w:val="24"/>
          <w:szCs w:val="24"/>
        </w:rPr>
        <w:t xml:space="preserve"> </w:t>
      </w:r>
      <w:r w:rsidRPr="00FA4C5C">
        <w:rPr>
          <w:rFonts w:ascii="Times New Roman" w:hAnsi="Times New Roman" w:cs="Times New Roman"/>
          <w:sz w:val="24"/>
          <w:szCs w:val="24"/>
        </w:rPr>
        <w:t>legislação aplicável.</w:t>
      </w:r>
    </w:p>
    <w:p w:rsidR="008F20AF" w:rsidRPr="00FA4C5C" w:rsidRDefault="008F20AF" w:rsidP="0033404E">
      <w:pPr>
        <w:pStyle w:val="PargrafodaLista"/>
        <w:tabs>
          <w:tab w:val="left" w:pos="993"/>
        </w:tabs>
        <w:spacing w:line="360" w:lineRule="auto"/>
        <w:rPr>
          <w:rFonts w:ascii="Times New Roman" w:hAnsi="Times New Roman" w:cs="Times New Roman"/>
          <w:sz w:val="24"/>
          <w:szCs w:val="24"/>
        </w:rPr>
      </w:pPr>
    </w:p>
    <w:p w:rsidR="00794582" w:rsidRPr="00450FAE" w:rsidRDefault="00636017" w:rsidP="00BB5BBF">
      <w:pPr>
        <w:pStyle w:val="Ttulo1"/>
        <w:numPr>
          <w:ilvl w:val="0"/>
          <w:numId w:val="12"/>
        </w:numPr>
        <w:tabs>
          <w:tab w:val="left" w:pos="567"/>
          <w:tab w:val="left" w:pos="993"/>
        </w:tabs>
        <w:spacing w:line="360" w:lineRule="auto"/>
        <w:ind w:left="0" w:firstLine="0"/>
        <w:jc w:val="both"/>
        <w:rPr>
          <w:rFonts w:ascii="Times New Roman" w:hAnsi="Times New Roman" w:cs="Times New Roman"/>
          <w:sz w:val="24"/>
          <w:szCs w:val="24"/>
          <w:u w:val="none"/>
        </w:rPr>
      </w:pPr>
      <w:bookmarkStart w:id="9" w:name="_Toc131072311"/>
      <w:r w:rsidRPr="00FA4C5C">
        <w:rPr>
          <w:rFonts w:ascii="Times New Roman" w:hAnsi="Times New Roman" w:cs="Times New Roman"/>
          <w:sz w:val="24"/>
          <w:szCs w:val="24"/>
        </w:rPr>
        <w:t>CRITÉRIO</w:t>
      </w:r>
      <w:r w:rsidR="0066381E">
        <w:rPr>
          <w:rFonts w:ascii="Times New Roman" w:hAnsi="Times New Roman" w:cs="Times New Roman"/>
          <w:sz w:val="24"/>
          <w:szCs w:val="24"/>
        </w:rPr>
        <w:t xml:space="preserve"> </w:t>
      </w:r>
      <w:r w:rsidRPr="00FA4C5C">
        <w:rPr>
          <w:rFonts w:ascii="Times New Roman" w:hAnsi="Times New Roman" w:cs="Times New Roman"/>
          <w:sz w:val="24"/>
          <w:szCs w:val="24"/>
        </w:rPr>
        <w:t>DE</w:t>
      </w:r>
      <w:r w:rsidR="0066381E">
        <w:rPr>
          <w:rFonts w:ascii="Times New Roman" w:hAnsi="Times New Roman" w:cs="Times New Roman"/>
          <w:sz w:val="24"/>
          <w:szCs w:val="24"/>
        </w:rPr>
        <w:t xml:space="preserve"> </w:t>
      </w:r>
      <w:r w:rsidRPr="00FA4C5C">
        <w:rPr>
          <w:rFonts w:ascii="Times New Roman" w:hAnsi="Times New Roman" w:cs="Times New Roman"/>
          <w:sz w:val="24"/>
          <w:szCs w:val="24"/>
        </w:rPr>
        <w:t>JULGAMENTO</w:t>
      </w:r>
      <w:bookmarkEnd w:id="9"/>
    </w:p>
    <w:p w:rsidR="00450FAE" w:rsidRPr="00450FAE" w:rsidRDefault="00450FAE" w:rsidP="00450FAE">
      <w:pPr>
        <w:pStyle w:val="Ttulo1"/>
        <w:tabs>
          <w:tab w:val="left" w:pos="567"/>
          <w:tab w:val="left" w:pos="993"/>
        </w:tabs>
        <w:spacing w:line="360" w:lineRule="auto"/>
        <w:ind w:left="0" w:firstLine="0"/>
        <w:jc w:val="both"/>
        <w:rPr>
          <w:rFonts w:ascii="Times New Roman" w:hAnsi="Times New Roman" w:cs="Times New Roman"/>
          <w:sz w:val="24"/>
          <w:szCs w:val="24"/>
          <w:u w:val="none"/>
        </w:rPr>
      </w:pPr>
    </w:p>
    <w:p w:rsidR="00794582" w:rsidRPr="00450FAE" w:rsidRDefault="00633F8D"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450FAE">
        <w:rPr>
          <w:rFonts w:ascii="Times New Roman" w:hAnsi="Times New Roman" w:cs="Times New Roman"/>
          <w:sz w:val="24"/>
          <w:szCs w:val="24"/>
        </w:rPr>
        <w:t xml:space="preserve">A presente licitação terá como critério de julgamento a maior oferta de OUTORGA, nos termos do artigo 15, inc. II, da Lei federal nº 8.987/1995, tendo por base o valor da OUTORGA FIXA ofertado pelo LICITANTE relacionada a CONCESSÃO de bloco único a ser ofertado. </w:t>
      </w:r>
    </w:p>
    <w:p w:rsidR="00794582" w:rsidRPr="00FA4C5C" w:rsidRDefault="00633F8D" w:rsidP="00450FAE">
      <w:pPr>
        <w:tabs>
          <w:tab w:val="left" w:pos="993"/>
        </w:tabs>
        <w:spacing w:line="360" w:lineRule="auto"/>
        <w:jc w:val="both"/>
        <w:rPr>
          <w:rFonts w:ascii="Times New Roman" w:hAnsi="Times New Roman" w:cs="Times New Roman"/>
          <w:color w:val="00B050"/>
          <w:sz w:val="24"/>
          <w:szCs w:val="24"/>
        </w:rPr>
      </w:pPr>
      <w:r w:rsidRPr="00FA4C5C">
        <w:rPr>
          <w:rFonts w:ascii="Times New Roman" w:hAnsi="Times New Roman" w:cs="Times New Roman"/>
          <w:sz w:val="24"/>
          <w:szCs w:val="24"/>
        </w:rPr>
        <w:t xml:space="preserve">5.2. </w:t>
      </w:r>
      <w:r w:rsidRPr="00450FAE">
        <w:rPr>
          <w:rFonts w:ascii="Times New Roman" w:hAnsi="Times New Roman" w:cs="Times New Roman"/>
          <w:sz w:val="24"/>
          <w:szCs w:val="24"/>
        </w:rPr>
        <w:t xml:space="preserve">BLOCO </w:t>
      </w:r>
      <w:r w:rsidR="00796C0F" w:rsidRPr="00450FAE">
        <w:rPr>
          <w:rFonts w:ascii="Times New Roman" w:hAnsi="Times New Roman" w:cs="Times New Roman"/>
          <w:sz w:val="24"/>
          <w:szCs w:val="24"/>
        </w:rPr>
        <w:t>Ú</w:t>
      </w:r>
      <w:r w:rsidR="00D301C2" w:rsidRPr="00450FAE">
        <w:rPr>
          <w:rFonts w:ascii="Times New Roman" w:hAnsi="Times New Roman" w:cs="Times New Roman"/>
          <w:sz w:val="24"/>
          <w:szCs w:val="24"/>
        </w:rPr>
        <w:t>NICO</w:t>
      </w:r>
      <w:r w:rsidRPr="00450FAE">
        <w:rPr>
          <w:rFonts w:ascii="Times New Roman" w:hAnsi="Times New Roman" w:cs="Times New Roman"/>
          <w:sz w:val="24"/>
          <w:szCs w:val="24"/>
        </w:rPr>
        <w:t xml:space="preserve">: R$ </w:t>
      </w:r>
      <w:r w:rsidR="00FB6538" w:rsidRPr="00450FAE">
        <w:rPr>
          <w:rFonts w:ascii="Times New Roman" w:hAnsi="Times New Roman" w:cs="Times New Roman"/>
          <w:sz w:val="24"/>
          <w:szCs w:val="24"/>
        </w:rPr>
        <w:t xml:space="preserve">63.107.247,00 (sessenta e três milhões cento e sete mil e duzentos e </w:t>
      </w:r>
      <w:r w:rsidR="00FB6538" w:rsidRPr="00450FAE">
        <w:rPr>
          <w:rFonts w:ascii="Times New Roman" w:hAnsi="Times New Roman" w:cs="Times New Roman"/>
          <w:sz w:val="24"/>
          <w:szCs w:val="24"/>
        </w:rPr>
        <w:lastRenderedPageBreak/>
        <w:t>quarenta e sete reais)</w:t>
      </w:r>
      <w:r w:rsidR="009A0C73" w:rsidRPr="00450FAE">
        <w:rPr>
          <w:rFonts w:ascii="Times New Roman" w:hAnsi="Times New Roman" w:cs="Times New Roman"/>
          <w:sz w:val="24"/>
          <w:szCs w:val="24"/>
        </w:rPr>
        <w:t xml:space="preserve">. </w:t>
      </w:r>
    </w:p>
    <w:p w:rsidR="00794582" w:rsidRPr="00450FAE" w:rsidRDefault="00633F8D" w:rsidP="0066381E">
      <w:pPr>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5.3</w:t>
      </w:r>
      <w:r w:rsidRPr="00450FAE">
        <w:rPr>
          <w:rFonts w:ascii="Times New Roman" w:hAnsi="Times New Roman" w:cs="Times New Roman"/>
          <w:sz w:val="24"/>
          <w:szCs w:val="24"/>
        </w:rPr>
        <w:t>. Serão desclassificadas as propostas que não atingirem o valor mínimo estabelecido no item</w:t>
      </w:r>
      <w:r w:rsidR="0066381E">
        <w:rPr>
          <w:rFonts w:ascii="Times New Roman" w:hAnsi="Times New Roman" w:cs="Times New Roman"/>
          <w:sz w:val="24"/>
          <w:szCs w:val="24"/>
        </w:rPr>
        <w:t xml:space="preserve"> </w:t>
      </w:r>
      <w:r w:rsidRPr="00450FAE">
        <w:rPr>
          <w:rFonts w:ascii="Times New Roman" w:hAnsi="Times New Roman" w:cs="Times New Roman"/>
          <w:sz w:val="24"/>
          <w:szCs w:val="24"/>
        </w:rPr>
        <w:t>acima.</w:t>
      </w:r>
    </w:p>
    <w:p w:rsidR="00633F8D" w:rsidRPr="00450FAE" w:rsidRDefault="00633F8D" w:rsidP="00BB5BBF">
      <w:pPr>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5.</w:t>
      </w:r>
      <w:r w:rsidR="00545002" w:rsidRPr="00FA4C5C">
        <w:rPr>
          <w:rFonts w:ascii="Times New Roman" w:hAnsi="Times New Roman" w:cs="Times New Roman"/>
          <w:sz w:val="24"/>
          <w:szCs w:val="24"/>
        </w:rPr>
        <w:t>3</w:t>
      </w:r>
      <w:r w:rsidRPr="00FA4C5C">
        <w:rPr>
          <w:rFonts w:ascii="Times New Roman" w:hAnsi="Times New Roman" w:cs="Times New Roman"/>
          <w:sz w:val="24"/>
          <w:szCs w:val="24"/>
        </w:rPr>
        <w:t>.</w:t>
      </w:r>
      <w:r w:rsidR="00545002" w:rsidRPr="00FA4C5C">
        <w:rPr>
          <w:rFonts w:ascii="Times New Roman" w:hAnsi="Times New Roman" w:cs="Times New Roman"/>
          <w:sz w:val="24"/>
          <w:szCs w:val="24"/>
        </w:rPr>
        <w:t>2</w:t>
      </w:r>
      <w:r w:rsidR="00000BEF">
        <w:rPr>
          <w:rFonts w:ascii="Times New Roman" w:hAnsi="Times New Roman" w:cs="Times New Roman"/>
          <w:sz w:val="24"/>
          <w:szCs w:val="24"/>
        </w:rPr>
        <w:t xml:space="preserve"> </w:t>
      </w:r>
      <w:r w:rsidRPr="00450FAE">
        <w:rPr>
          <w:rFonts w:ascii="Times New Roman" w:hAnsi="Times New Roman" w:cs="Times New Roman"/>
          <w:sz w:val="24"/>
          <w:szCs w:val="24"/>
        </w:rPr>
        <w:t>O pagamento da OUTORGA FIXA deverá ser pago diretamente ao município de Santo António de Pádua- RJ</w:t>
      </w:r>
      <w:r w:rsidR="009A53BD" w:rsidRPr="00450FAE">
        <w:rPr>
          <w:rFonts w:ascii="Times New Roman" w:hAnsi="Times New Roman" w:cs="Times New Roman"/>
          <w:sz w:val="24"/>
          <w:szCs w:val="24"/>
        </w:rPr>
        <w:t>. P</w:t>
      </w:r>
      <w:r w:rsidRPr="00450FAE">
        <w:rPr>
          <w:rFonts w:ascii="Times New Roman" w:hAnsi="Times New Roman" w:cs="Times New Roman"/>
          <w:sz w:val="24"/>
          <w:szCs w:val="24"/>
        </w:rPr>
        <w:t>ara este fim</w:t>
      </w:r>
      <w:r w:rsidR="00BC08D2" w:rsidRPr="00450FAE">
        <w:rPr>
          <w:rFonts w:ascii="Times New Roman" w:hAnsi="Times New Roman" w:cs="Times New Roman"/>
          <w:sz w:val="24"/>
          <w:szCs w:val="24"/>
        </w:rPr>
        <w:t>,</w:t>
      </w:r>
      <w:r w:rsidRPr="00450FAE">
        <w:rPr>
          <w:rFonts w:ascii="Times New Roman" w:hAnsi="Times New Roman" w:cs="Times New Roman"/>
          <w:sz w:val="24"/>
          <w:szCs w:val="24"/>
        </w:rPr>
        <w:t xml:space="preserve"> o município disponibilizará</w:t>
      </w:r>
      <w:r w:rsidR="009A53BD" w:rsidRPr="00450FAE">
        <w:rPr>
          <w:rFonts w:ascii="Times New Roman" w:hAnsi="Times New Roman" w:cs="Times New Roman"/>
          <w:sz w:val="24"/>
          <w:szCs w:val="24"/>
        </w:rPr>
        <w:t xml:space="preserve"> uma</w:t>
      </w:r>
      <w:r w:rsidRPr="00450FAE">
        <w:rPr>
          <w:rFonts w:ascii="Times New Roman" w:hAnsi="Times New Roman" w:cs="Times New Roman"/>
          <w:sz w:val="24"/>
          <w:szCs w:val="24"/>
        </w:rPr>
        <w:t xml:space="preserve"> conta específica que será designada para este </w:t>
      </w:r>
      <w:r w:rsidR="004A45F2" w:rsidRPr="00450FAE">
        <w:rPr>
          <w:rFonts w:ascii="Times New Roman" w:hAnsi="Times New Roman" w:cs="Times New Roman"/>
          <w:sz w:val="24"/>
          <w:szCs w:val="24"/>
        </w:rPr>
        <w:t>pagamento</w:t>
      </w:r>
      <w:r w:rsidRPr="00450FAE">
        <w:rPr>
          <w:rFonts w:ascii="Times New Roman" w:hAnsi="Times New Roman" w:cs="Times New Roman"/>
          <w:sz w:val="24"/>
          <w:szCs w:val="24"/>
        </w:rPr>
        <w:t xml:space="preserve">. O pagamento do valor da OUTORGA FIXA está dividido em 2 (duas) parcelas. A primeira parcela, no valor de 50% (cinquenta por cento) da OUTORGA FIXA, será paga como condição para assinatura do CONTRATO. A segunda parcela, no valor de </w:t>
      </w:r>
      <w:r w:rsidR="00BB7B93" w:rsidRPr="00450FAE">
        <w:rPr>
          <w:rFonts w:ascii="Times New Roman" w:hAnsi="Times New Roman" w:cs="Times New Roman"/>
          <w:sz w:val="24"/>
          <w:szCs w:val="24"/>
        </w:rPr>
        <w:t>50</w:t>
      </w:r>
      <w:r w:rsidRPr="00450FAE">
        <w:rPr>
          <w:rFonts w:ascii="Times New Roman" w:hAnsi="Times New Roman" w:cs="Times New Roman"/>
          <w:sz w:val="24"/>
          <w:szCs w:val="24"/>
        </w:rPr>
        <w:t>% (cinquenta por cento) da OUTORGA FIXA, será paga até 2 (dois) dias úteis após a emissão do TERMO DE TRANSFERÊNCIA DO SISTEMA</w:t>
      </w:r>
      <w:r w:rsidR="00450FAE" w:rsidRPr="00450FAE">
        <w:rPr>
          <w:rFonts w:ascii="Times New Roman" w:hAnsi="Times New Roman" w:cs="Times New Roman"/>
          <w:sz w:val="24"/>
          <w:szCs w:val="24"/>
        </w:rPr>
        <w:t>.</w:t>
      </w:r>
    </w:p>
    <w:p w:rsidR="00794582" w:rsidRPr="00FA4C5C" w:rsidRDefault="00794582" w:rsidP="0033404E">
      <w:pPr>
        <w:tabs>
          <w:tab w:val="left" w:pos="567"/>
          <w:tab w:val="left" w:pos="993"/>
        </w:tabs>
        <w:spacing w:line="360" w:lineRule="auto"/>
        <w:jc w:val="both"/>
        <w:rPr>
          <w:rFonts w:ascii="Times New Roman" w:hAnsi="Times New Roman" w:cs="Times New Roman"/>
          <w:color w:val="00B050"/>
          <w:sz w:val="24"/>
          <w:szCs w:val="24"/>
        </w:rPr>
      </w:pPr>
    </w:p>
    <w:p w:rsidR="00633F8D" w:rsidRPr="00FA4C5C" w:rsidRDefault="00794582" w:rsidP="00BB5BBF">
      <w:pPr>
        <w:tabs>
          <w:tab w:val="left" w:pos="993"/>
        </w:tabs>
        <w:spacing w:line="360" w:lineRule="auto"/>
        <w:jc w:val="both"/>
        <w:rPr>
          <w:rFonts w:ascii="Times New Roman" w:hAnsi="Times New Roman" w:cs="Times New Roman"/>
          <w:color w:val="00B050"/>
          <w:sz w:val="24"/>
          <w:szCs w:val="24"/>
        </w:rPr>
      </w:pPr>
      <w:r w:rsidRPr="00FA4C5C">
        <w:rPr>
          <w:rFonts w:ascii="Times New Roman" w:hAnsi="Times New Roman" w:cs="Times New Roman"/>
          <w:sz w:val="24"/>
          <w:szCs w:val="24"/>
        </w:rPr>
        <w:t>5.3.3.</w:t>
      </w:r>
      <w:r w:rsidR="00633F8D" w:rsidRPr="00450FAE">
        <w:rPr>
          <w:rFonts w:ascii="Times New Roman" w:hAnsi="Times New Roman" w:cs="Times New Roman"/>
          <w:sz w:val="24"/>
          <w:szCs w:val="24"/>
        </w:rPr>
        <w:t>As parcelas da OUTORGA FIXA terão seus valores atualizados pelo Índice Nacional de Preços ao Consumidor Amplo – IPCA, se pagas após decorridos 365 (trezentos e sessenta e cinco) dias a contar da data da apresentação da PROPOSTA COMERCIAL</w:t>
      </w:r>
      <w:r w:rsidR="00450FAE">
        <w:rPr>
          <w:rFonts w:ascii="Times New Roman" w:hAnsi="Times New Roman" w:cs="Times New Roman"/>
          <w:sz w:val="24"/>
          <w:szCs w:val="24"/>
        </w:rPr>
        <w:t>.</w:t>
      </w:r>
    </w:p>
    <w:p w:rsidR="00794582" w:rsidRPr="00FA4C5C" w:rsidRDefault="00794582" w:rsidP="0033404E">
      <w:pPr>
        <w:tabs>
          <w:tab w:val="left" w:pos="567"/>
          <w:tab w:val="left" w:pos="993"/>
        </w:tabs>
        <w:spacing w:line="360" w:lineRule="auto"/>
        <w:jc w:val="both"/>
        <w:rPr>
          <w:rFonts w:ascii="Times New Roman" w:hAnsi="Times New Roman" w:cs="Times New Roman"/>
          <w:sz w:val="24"/>
          <w:szCs w:val="24"/>
        </w:rPr>
      </w:pPr>
    </w:p>
    <w:p w:rsidR="00633F8D" w:rsidRPr="00FA4C5C" w:rsidRDefault="00633F8D" w:rsidP="00BB5BBF">
      <w:pPr>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5.</w:t>
      </w:r>
      <w:r w:rsidR="00545002" w:rsidRPr="00FA4C5C">
        <w:rPr>
          <w:rFonts w:ascii="Times New Roman" w:hAnsi="Times New Roman" w:cs="Times New Roman"/>
          <w:sz w:val="24"/>
          <w:szCs w:val="24"/>
        </w:rPr>
        <w:t>3.4.</w:t>
      </w:r>
      <w:r w:rsidRPr="00450FAE">
        <w:rPr>
          <w:rFonts w:ascii="Times New Roman" w:hAnsi="Times New Roman" w:cs="Times New Roman"/>
          <w:sz w:val="24"/>
          <w:szCs w:val="24"/>
        </w:rPr>
        <w:t>O atraso no pagamento da OUTORGA FIXA ensejará o pagamento de multa correspondente a 2% (dois por cento) do valor em atraso, acrescido de juros moratórios de 1% (um por cento) ao mês, pró rata dia, devendo o saldo devedor ser atualizado nos termos do subitem 5</w:t>
      </w:r>
      <w:r w:rsidR="00E22565" w:rsidRPr="00450FAE">
        <w:rPr>
          <w:rFonts w:ascii="Times New Roman" w:hAnsi="Times New Roman" w:cs="Times New Roman"/>
          <w:sz w:val="24"/>
          <w:szCs w:val="24"/>
        </w:rPr>
        <w:t>.</w:t>
      </w:r>
      <w:r w:rsidR="00450FAE" w:rsidRPr="00450FAE">
        <w:rPr>
          <w:rFonts w:ascii="Times New Roman" w:hAnsi="Times New Roman" w:cs="Times New Roman"/>
          <w:sz w:val="24"/>
          <w:szCs w:val="24"/>
        </w:rPr>
        <w:t>3</w:t>
      </w:r>
      <w:r w:rsidRPr="00450FAE">
        <w:rPr>
          <w:rFonts w:ascii="Times New Roman" w:hAnsi="Times New Roman" w:cs="Times New Roman"/>
          <w:sz w:val="24"/>
          <w:szCs w:val="24"/>
        </w:rPr>
        <w:t>.</w:t>
      </w:r>
      <w:r w:rsidR="00450FAE" w:rsidRPr="00450FAE">
        <w:rPr>
          <w:rFonts w:ascii="Times New Roman" w:hAnsi="Times New Roman" w:cs="Times New Roman"/>
          <w:sz w:val="24"/>
          <w:szCs w:val="24"/>
        </w:rPr>
        <w:t>4</w:t>
      </w:r>
      <w:r w:rsidRPr="00450FAE">
        <w:rPr>
          <w:rFonts w:ascii="Times New Roman" w:hAnsi="Times New Roman" w:cs="Times New Roman"/>
          <w:sz w:val="24"/>
          <w:szCs w:val="24"/>
        </w:rPr>
        <w:t xml:space="preserve">. </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32894">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10" w:name="_Toc131072312"/>
      <w:r w:rsidRPr="00FA4C5C">
        <w:rPr>
          <w:rFonts w:ascii="Times New Roman" w:hAnsi="Times New Roman" w:cs="Times New Roman"/>
          <w:sz w:val="24"/>
          <w:szCs w:val="24"/>
        </w:rPr>
        <w:t>VALOR</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ESTIMADO</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A</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CONTRATAÇÃO</w:t>
      </w:r>
      <w:bookmarkEnd w:id="10"/>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O valor estimado do CONTRATO, para efeito desta LICITAÇÃO, é de </w:t>
      </w:r>
      <w:r w:rsidR="00BC08D2" w:rsidRPr="00450FAE">
        <w:rPr>
          <w:rFonts w:ascii="Times New Roman" w:hAnsi="Times New Roman" w:cs="Times New Roman"/>
          <w:sz w:val="24"/>
          <w:szCs w:val="24"/>
        </w:rPr>
        <w:t xml:space="preserve">R$ </w:t>
      </w:r>
      <w:r w:rsidR="001534D0" w:rsidRPr="00450FAE">
        <w:rPr>
          <w:rFonts w:ascii="Times New Roman" w:hAnsi="Times New Roman" w:cs="Times New Roman"/>
          <w:sz w:val="24"/>
          <w:szCs w:val="24"/>
        </w:rPr>
        <w:t xml:space="preserve">1.262.144.940,10 (um bilhão duzentos e sessenta e dois milhões </w:t>
      </w:r>
      <w:r w:rsidR="0009263C" w:rsidRPr="00450FAE">
        <w:rPr>
          <w:rFonts w:ascii="Times New Roman" w:hAnsi="Times New Roman" w:cs="Times New Roman"/>
          <w:sz w:val="24"/>
          <w:szCs w:val="24"/>
        </w:rPr>
        <w:t>cento e quarenta e quatro mil e novecentos e quarenta reais e dez centavos</w:t>
      </w:r>
      <w:r w:rsidR="00450FAE">
        <w:rPr>
          <w:rFonts w:ascii="Times New Roman" w:hAnsi="Times New Roman" w:cs="Times New Roman"/>
          <w:sz w:val="24"/>
          <w:szCs w:val="24"/>
        </w:rPr>
        <w:t xml:space="preserve">. </w:t>
      </w:r>
      <w:r w:rsidRPr="00FA4C5C">
        <w:rPr>
          <w:rFonts w:ascii="Times New Roman" w:hAnsi="Times New Roman" w:cs="Times New Roman"/>
          <w:sz w:val="24"/>
          <w:szCs w:val="24"/>
        </w:rPr>
        <w:t>correspondente ao valor presente do somatório das receitas provenientes das TARIFAS</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auferidas</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coma prestação</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de</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estimado</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toda</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a</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vigênciado</w:t>
      </w:r>
      <w:r w:rsidR="00000BEF">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794582" w:rsidRPr="00FA4C5C" w:rsidRDefault="00794582" w:rsidP="0033404E">
      <w:pPr>
        <w:pStyle w:val="PargrafodaLista"/>
        <w:tabs>
          <w:tab w:val="left" w:pos="567"/>
          <w:tab w:val="left" w:pos="993"/>
        </w:tabs>
        <w:spacing w:line="360" w:lineRule="auto"/>
        <w:ind w:left="0"/>
        <w:rPr>
          <w:rFonts w:ascii="Times New Roman" w:hAnsi="Times New Roman" w:cs="Times New Roman"/>
          <w:sz w:val="24"/>
          <w:szCs w:val="24"/>
        </w:rPr>
      </w:pPr>
    </w:p>
    <w:p w:rsidR="0066251F" w:rsidRPr="00FA4C5C" w:rsidRDefault="00636017" w:rsidP="00BB5BBF">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11" w:name="_Toc131072313"/>
      <w:r w:rsidRPr="00FA4C5C">
        <w:rPr>
          <w:rFonts w:ascii="Times New Roman" w:hAnsi="Times New Roman" w:cs="Times New Roman"/>
          <w:sz w:val="24"/>
          <w:szCs w:val="24"/>
        </w:rPr>
        <w:t>ANEXOS</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DO</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EDITAL</w:t>
      </w:r>
      <w:bookmarkEnd w:id="11"/>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33404E">
      <w:pPr>
        <w:pStyle w:val="PargrafodaLista"/>
        <w:numPr>
          <w:ilvl w:val="1"/>
          <w:numId w:val="17"/>
        </w:numPr>
        <w:tabs>
          <w:tab w:val="left" w:pos="567"/>
          <w:tab w:val="left" w:pos="993"/>
        </w:tabs>
        <w:spacing w:line="360" w:lineRule="auto"/>
        <w:ind w:left="357" w:firstLine="0"/>
        <w:rPr>
          <w:rFonts w:ascii="Times New Roman" w:hAnsi="Times New Roman" w:cs="Times New Roman"/>
          <w:color w:val="FF0000"/>
          <w:sz w:val="24"/>
          <w:szCs w:val="24"/>
        </w:rPr>
      </w:pPr>
      <w:r w:rsidRPr="00FA4C5C">
        <w:rPr>
          <w:rFonts w:ascii="Times New Roman" w:hAnsi="Times New Roman" w:cs="Times New Roman"/>
          <w:sz w:val="24"/>
          <w:szCs w:val="24"/>
        </w:rPr>
        <w:t>Integram</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o</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presente</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de</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indissociável,</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os</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seguintes</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Anexos:</w:t>
      </w:r>
    </w:p>
    <w:p w:rsidR="0066251F" w:rsidRPr="00FA4C5C" w:rsidRDefault="00636017"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ANEXOI–MINUTADOCONTRATO;</w:t>
      </w:r>
    </w:p>
    <w:p w:rsidR="0066251F" w:rsidRPr="00FA4C5C" w:rsidRDefault="00636017"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lastRenderedPageBreak/>
        <w:t>ANEXOII–CARTASEDECLARAÇÕES;</w:t>
      </w:r>
    </w:p>
    <w:p w:rsidR="0066251F" w:rsidRPr="00FA4C5C" w:rsidRDefault="00636017"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ANEXOIII–PROPOSTACOMERCIAL;</w:t>
      </w:r>
    </w:p>
    <w:p w:rsidR="00456E88" w:rsidRPr="00FA4C5C" w:rsidRDefault="00780BE6"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Pr>
          <w:rFonts w:ascii="Times New Roman" w:hAnsi="Times New Roman" w:cs="Times New Roman"/>
          <w:sz w:val="24"/>
          <w:szCs w:val="24"/>
        </w:rPr>
        <w:t>ANEXO IV–</w:t>
      </w:r>
      <w:r w:rsidR="00456E88" w:rsidRPr="00FA4C5C">
        <w:rPr>
          <w:rFonts w:ascii="Times New Roman" w:hAnsi="Times New Roman" w:cs="Times New Roman"/>
          <w:sz w:val="24"/>
          <w:szCs w:val="24"/>
        </w:rPr>
        <w:t>INDICADORES</w:t>
      </w:r>
      <w:r>
        <w:rPr>
          <w:rFonts w:ascii="Times New Roman" w:hAnsi="Times New Roman" w:cs="Times New Roman"/>
          <w:sz w:val="24"/>
          <w:szCs w:val="24"/>
        </w:rPr>
        <w:t xml:space="preserve"> </w:t>
      </w:r>
      <w:r w:rsidR="00456E88" w:rsidRPr="00FA4C5C">
        <w:rPr>
          <w:rFonts w:ascii="Times New Roman" w:hAnsi="Times New Roman" w:cs="Times New Roman"/>
          <w:sz w:val="24"/>
          <w:szCs w:val="24"/>
        </w:rPr>
        <w:t>DE</w:t>
      </w:r>
      <w:r>
        <w:rPr>
          <w:rFonts w:ascii="Times New Roman" w:hAnsi="Times New Roman" w:cs="Times New Roman"/>
          <w:sz w:val="24"/>
          <w:szCs w:val="24"/>
        </w:rPr>
        <w:t xml:space="preserve"> </w:t>
      </w:r>
      <w:r w:rsidR="00456E88" w:rsidRPr="00FA4C5C">
        <w:rPr>
          <w:rFonts w:ascii="Times New Roman" w:hAnsi="Times New Roman" w:cs="Times New Roman"/>
          <w:sz w:val="24"/>
          <w:szCs w:val="24"/>
        </w:rPr>
        <w:t>DESEMPENHO</w:t>
      </w:r>
      <w:r>
        <w:rPr>
          <w:rFonts w:ascii="Times New Roman" w:hAnsi="Times New Roman" w:cs="Times New Roman"/>
          <w:sz w:val="24"/>
          <w:szCs w:val="24"/>
        </w:rPr>
        <w:t xml:space="preserve"> </w:t>
      </w:r>
      <w:r w:rsidR="00456E88" w:rsidRPr="00FA4C5C">
        <w:rPr>
          <w:rFonts w:ascii="Times New Roman" w:hAnsi="Times New Roman" w:cs="Times New Roman"/>
          <w:sz w:val="24"/>
          <w:szCs w:val="24"/>
        </w:rPr>
        <w:t>E</w:t>
      </w:r>
      <w:r>
        <w:rPr>
          <w:rFonts w:ascii="Times New Roman" w:hAnsi="Times New Roman" w:cs="Times New Roman"/>
          <w:sz w:val="24"/>
          <w:szCs w:val="24"/>
        </w:rPr>
        <w:t xml:space="preserve"> </w:t>
      </w:r>
      <w:r w:rsidR="00456E88" w:rsidRPr="00FA4C5C">
        <w:rPr>
          <w:rFonts w:ascii="Times New Roman" w:hAnsi="Times New Roman" w:cs="Times New Roman"/>
          <w:sz w:val="24"/>
          <w:szCs w:val="24"/>
        </w:rPr>
        <w:t>METAS</w:t>
      </w:r>
      <w:r>
        <w:rPr>
          <w:rFonts w:ascii="Times New Roman" w:hAnsi="Times New Roman" w:cs="Times New Roman"/>
          <w:sz w:val="24"/>
          <w:szCs w:val="24"/>
        </w:rPr>
        <w:t xml:space="preserve"> </w:t>
      </w:r>
      <w:r w:rsidR="00456E88" w:rsidRPr="00FA4C5C">
        <w:rPr>
          <w:rFonts w:ascii="Times New Roman" w:hAnsi="Times New Roman" w:cs="Times New Roman"/>
          <w:sz w:val="24"/>
          <w:szCs w:val="24"/>
        </w:rPr>
        <w:t>DE</w:t>
      </w:r>
      <w:r>
        <w:rPr>
          <w:rFonts w:ascii="Times New Roman" w:hAnsi="Times New Roman" w:cs="Times New Roman"/>
          <w:sz w:val="24"/>
          <w:szCs w:val="24"/>
        </w:rPr>
        <w:t xml:space="preserve"> </w:t>
      </w:r>
      <w:r w:rsidR="00456E88" w:rsidRPr="00FA4C5C">
        <w:rPr>
          <w:rFonts w:ascii="Times New Roman" w:hAnsi="Times New Roman" w:cs="Times New Roman"/>
          <w:sz w:val="24"/>
          <w:szCs w:val="24"/>
        </w:rPr>
        <w:t>ATENDIMENTO</w:t>
      </w:r>
      <w:r w:rsidR="000B0C3F" w:rsidRPr="00FA4C5C">
        <w:rPr>
          <w:rFonts w:ascii="Times New Roman" w:hAnsi="Times New Roman" w:cs="Times New Roman"/>
          <w:sz w:val="24"/>
          <w:szCs w:val="24"/>
        </w:rPr>
        <w:t>;</w:t>
      </w:r>
    </w:p>
    <w:p w:rsidR="00512796" w:rsidRPr="00FA4C5C" w:rsidRDefault="00512796"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ANEXO V - CADERNO DE ENCARGOS DA CONCESSÃO</w:t>
      </w:r>
    </w:p>
    <w:p w:rsidR="00456E88" w:rsidRPr="00FA4C5C" w:rsidRDefault="00456E8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 xml:space="preserve">ANEXO VI </w:t>
      </w:r>
      <w:r w:rsidR="00780BE6">
        <w:rPr>
          <w:rFonts w:ascii="Times New Roman" w:hAnsi="Times New Roman" w:cs="Times New Roman"/>
          <w:sz w:val="24"/>
          <w:szCs w:val="24"/>
        </w:rPr>
        <w:t>–</w:t>
      </w:r>
      <w:r w:rsidRPr="00FA4C5C">
        <w:rPr>
          <w:rFonts w:ascii="Times New Roman" w:hAnsi="Times New Roman" w:cs="Times New Roman"/>
          <w:sz w:val="24"/>
          <w:szCs w:val="24"/>
        </w:rPr>
        <w:t xml:space="preserve"> DISPOSIÇÕES</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CONTRATAÇÃO</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DE</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VERIFICA</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DOR</w:t>
      </w:r>
      <w:r w:rsidR="00780BE6">
        <w:rPr>
          <w:rFonts w:ascii="Times New Roman" w:hAnsi="Times New Roman" w:cs="Times New Roman"/>
          <w:sz w:val="24"/>
          <w:szCs w:val="24"/>
        </w:rPr>
        <w:t xml:space="preserve"> </w:t>
      </w:r>
      <w:r w:rsidRPr="00FA4C5C">
        <w:rPr>
          <w:rFonts w:ascii="Times New Roman" w:hAnsi="Times New Roman" w:cs="Times New Roman"/>
          <w:sz w:val="24"/>
          <w:szCs w:val="24"/>
        </w:rPr>
        <w:t>INDEPENDENTE</w:t>
      </w:r>
      <w:r w:rsidR="00275495">
        <w:rPr>
          <w:rFonts w:ascii="Times New Roman" w:hAnsi="Times New Roman" w:cs="Times New Roman"/>
          <w:sz w:val="24"/>
          <w:szCs w:val="24"/>
        </w:rPr>
        <w:t>;</w:t>
      </w:r>
    </w:p>
    <w:p w:rsidR="005C1D28" w:rsidRPr="00FA4C5C" w:rsidRDefault="005C1D2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 xml:space="preserve">ANEXO VII </w:t>
      </w:r>
      <w:r w:rsidR="00275495">
        <w:rPr>
          <w:rFonts w:ascii="Times New Roman" w:hAnsi="Times New Roman" w:cs="Times New Roman"/>
          <w:sz w:val="24"/>
          <w:szCs w:val="24"/>
        </w:rPr>
        <w:t>–</w:t>
      </w:r>
      <w:r w:rsidRPr="00FA4C5C">
        <w:rPr>
          <w:rFonts w:ascii="Times New Roman" w:hAnsi="Times New Roman" w:cs="Times New Roman"/>
          <w:sz w:val="24"/>
          <w:szCs w:val="24"/>
        </w:rPr>
        <w:t xml:space="preserve"> ESTRUTURA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TARIFÁRIA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E</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COMPLEMENTARES</w:t>
      </w:r>
      <w:r w:rsidR="00275495">
        <w:rPr>
          <w:rFonts w:ascii="Times New Roman" w:hAnsi="Times New Roman" w:cs="Times New Roman"/>
          <w:sz w:val="24"/>
          <w:szCs w:val="24"/>
        </w:rPr>
        <w:t>;</w:t>
      </w:r>
    </w:p>
    <w:p w:rsidR="007E3BB7" w:rsidRPr="00FA4C5C" w:rsidRDefault="005C1D2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color w:val="FF0000"/>
          <w:sz w:val="24"/>
          <w:szCs w:val="24"/>
        </w:rPr>
      </w:pPr>
      <w:r w:rsidRPr="00FA4C5C">
        <w:rPr>
          <w:rFonts w:ascii="Times New Roman" w:hAnsi="Times New Roman" w:cs="Times New Roman"/>
          <w:sz w:val="24"/>
          <w:szCs w:val="24"/>
        </w:rPr>
        <w:t xml:space="preserve">ANEXO VIII - </w:t>
      </w:r>
      <w:r w:rsidR="00734AAE" w:rsidRPr="00FA4C5C">
        <w:rPr>
          <w:rFonts w:ascii="Times New Roman" w:hAnsi="Times New Roman" w:cs="Times New Roman"/>
          <w:sz w:val="24"/>
          <w:szCs w:val="24"/>
        </w:rPr>
        <w:t xml:space="preserve">PLANO DE SANEAMENTO BÁSICO DO MUNICÍPIO </w:t>
      </w:r>
    </w:p>
    <w:p w:rsidR="005C1D28" w:rsidRPr="00FA4C5C" w:rsidRDefault="005C1D2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ANEXO IX-DIRETRIZES PARA CELEBRAÇÃO DO CONTRATO DE ARRECADAÇÃO E ADMINISTRAÇÃO DE CONTAS</w:t>
      </w:r>
    </w:p>
    <w:p w:rsidR="005C1D28" w:rsidRPr="00FA4C5C" w:rsidRDefault="005C1D2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ANEXO X - DIRETRIZES PARA ELABORAÇÃO DOS FLUXOS DE CAIXA PARA FINS DE REEQUILÍBRIO ECONÔMICO-FINANCEIRO</w:t>
      </w:r>
    </w:p>
    <w:p w:rsidR="005C1D28" w:rsidRPr="00FA4C5C" w:rsidRDefault="005C1D2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 xml:space="preserve">ANEXO XI </w:t>
      </w:r>
      <w:r w:rsidR="00275495">
        <w:rPr>
          <w:rFonts w:ascii="Times New Roman" w:hAnsi="Times New Roman" w:cs="Times New Roman"/>
          <w:sz w:val="24"/>
          <w:szCs w:val="24"/>
        </w:rPr>
        <w:t>–</w:t>
      </w:r>
      <w:r w:rsidRPr="00FA4C5C">
        <w:rPr>
          <w:rFonts w:ascii="Times New Roman" w:hAnsi="Times New Roman" w:cs="Times New Roman"/>
          <w:sz w:val="24"/>
          <w:szCs w:val="24"/>
        </w:rPr>
        <w:t xml:space="preserve"> ESTUDO</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DE</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VIABILIDA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DE</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TÉCNICA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E</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ECONÔMICA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REFERENCIAL –EVTE</w:t>
      </w:r>
    </w:p>
    <w:p w:rsidR="005C1D28" w:rsidRPr="00FA4C5C" w:rsidRDefault="005C1D28"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FA4C5C">
        <w:rPr>
          <w:rFonts w:ascii="Times New Roman" w:hAnsi="Times New Roman" w:cs="Times New Roman"/>
          <w:sz w:val="24"/>
          <w:szCs w:val="24"/>
        </w:rPr>
        <w:t xml:space="preserve">ANEXO XII </w:t>
      </w:r>
      <w:r w:rsidR="00275495">
        <w:rPr>
          <w:rFonts w:ascii="Times New Roman" w:hAnsi="Times New Roman" w:cs="Times New Roman"/>
          <w:sz w:val="24"/>
          <w:szCs w:val="24"/>
        </w:rPr>
        <w:t>–</w:t>
      </w:r>
      <w:r w:rsidRPr="00FA4C5C">
        <w:rPr>
          <w:rFonts w:ascii="Times New Roman" w:hAnsi="Times New Roman" w:cs="Times New Roman"/>
          <w:sz w:val="24"/>
          <w:szCs w:val="24"/>
        </w:rPr>
        <w:t xml:space="preserve"> ÁREA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DA</w:t>
      </w:r>
      <w:r w:rsidR="00275495">
        <w:rPr>
          <w:rFonts w:ascii="Times New Roman" w:hAnsi="Times New Roman" w:cs="Times New Roman"/>
          <w:sz w:val="24"/>
          <w:szCs w:val="24"/>
        </w:rPr>
        <w:t xml:space="preserve"> </w:t>
      </w:r>
      <w:r w:rsidRPr="00FA4C5C">
        <w:rPr>
          <w:rFonts w:ascii="Times New Roman" w:hAnsi="Times New Roman" w:cs="Times New Roman"/>
          <w:sz w:val="24"/>
          <w:szCs w:val="24"/>
        </w:rPr>
        <w:t>CONCESSÃO</w:t>
      </w:r>
    </w:p>
    <w:p w:rsidR="00B56C67" w:rsidRPr="004841A8" w:rsidRDefault="00B56C67" w:rsidP="0033404E">
      <w:pPr>
        <w:pStyle w:val="PargrafodaLista"/>
        <w:numPr>
          <w:ilvl w:val="2"/>
          <w:numId w:val="17"/>
        </w:numPr>
        <w:tabs>
          <w:tab w:val="left" w:pos="567"/>
          <w:tab w:val="left" w:pos="993"/>
          <w:tab w:val="left" w:pos="1134"/>
        </w:tabs>
        <w:spacing w:line="360" w:lineRule="auto"/>
        <w:ind w:firstLine="0"/>
        <w:rPr>
          <w:rFonts w:ascii="Times New Roman" w:hAnsi="Times New Roman" w:cs="Times New Roman"/>
          <w:sz w:val="24"/>
          <w:szCs w:val="24"/>
        </w:rPr>
      </w:pPr>
      <w:r w:rsidRPr="004841A8">
        <w:rPr>
          <w:rFonts w:ascii="Times New Roman" w:hAnsi="Times New Roman" w:cs="Times New Roman"/>
          <w:sz w:val="24"/>
          <w:szCs w:val="24"/>
        </w:rPr>
        <w:t>ANEXO XIII</w:t>
      </w:r>
      <w:r w:rsidR="00371BDE" w:rsidRPr="004841A8">
        <w:rPr>
          <w:rFonts w:ascii="Times New Roman" w:hAnsi="Times New Roman" w:cs="Times New Roman"/>
          <w:sz w:val="24"/>
          <w:szCs w:val="24"/>
        </w:rPr>
        <w:t xml:space="preserve"> – INVENTÁRIO</w:t>
      </w:r>
    </w:p>
    <w:p w:rsidR="005C1D28" w:rsidRPr="00FA4C5C" w:rsidRDefault="005C1D28" w:rsidP="0033404E">
      <w:pPr>
        <w:tabs>
          <w:tab w:val="left" w:pos="993"/>
          <w:tab w:val="left" w:pos="1658"/>
          <w:tab w:val="left" w:pos="1659"/>
        </w:tabs>
        <w:spacing w:line="360" w:lineRule="auto"/>
        <w:rPr>
          <w:rFonts w:ascii="Times New Roman" w:hAnsi="Times New Roman" w:cs="Times New Roman"/>
          <w:sz w:val="24"/>
          <w:szCs w:val="24"/>
          <w:highlight w:val="yellow"/>
        </w:rPr>
      </w:pPr>
    </w:p>
    <w:p w:rsidR="00FA18BA" w:rsidRPr="00FA4C5C"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12" w:name="_Toc131072314"/>
      <w:r w:rsidRPr="00FA4C5C">
        <w:rPr>
          <w:rFonts w:ascii="Times New Roman" w:hAnsi="Times New Roman" w:cs="Times New Roman"/>
          <w:sz w:val="24"/>
          <w:szCs w:val="24"/>
          <w:u w:val="none"/>
        </w:rPr>
        <w:t>ESTUDOS</w:t>
      </w:r>
      <w:r w:rsidR="00A31223">
        <w:rPr>
          <w:rFonts w:ascii="Times New Roman" w:hAnsi="Times New Roman" w:cs="Times New Roman"/>
          <w:sz w:val="24"/>
          <w:szCs w:val="24"/>
          <w:u w:val="none"/>
        </w:rPr>
        <w:t xml:space="preserve"> </w:t>
      </w:r>
      <w:r w:rsidRPr="00FA4C5C">
        <w:rPr>
          <w:rFonts w:ascii="Times New Roman" w:hAnsi="Times New Roman" w:cs="Times New Roman"/>
          <w:sz w:val="24"/>
          <w:szCs w:val="24"/>
          <w:u w:val="none"/>
        </w:rPr>
        <w:t>E</w:t>
      </w:r>
      <w:r w:rsidR="00A31223">
        <w:rPr>
          <w:rFonts w:ascii="Times New Roman" w:hAnsi="Times New Roman" w:cs="Times New Roman"/>
          <w:sz w:val="24"/>
          <w:szCs w:val="24"/>
          <w:u w:val="none"/>
        </w:rPr>
        <w:t xml:space="preserve"> </w:t>
      </w:r>
      <w:r w:rsidRPr="00FA4C5C">
        <w:rPr>
          <w:rFonts w:ascii="Times New Roman" w:hAnsi="Times New Roman" w:cs="Times New Roman"/>
          <w:sz w:val="24"/>
          <w:szCs w:val="24"/>
          <w:u w:val="none"/>
        </w:rPr>
        <w:t>MATERIAIS</w:t>
      </w:r>
      <w:r w:rsidR="00A31223">
        <w:rPr>
          <w:rFonts w:ascii="Times New Roman" w:hAnsi="Times New Roman" w:cs="Times New Roman"/>
          <w:sz w:val="24"/>
          <w:szCs w:val="24"/>
          <w:u w:val="none"/>
        </w:rPr>
        <w:t xml:space="preserve"> </w:t>
      </w:r>
      <w:r w:rsidRPr="00FA4C5C">
        <w:rPr>
          <w:rFonts w:ascii="Times New Roman" w:hAnsi="Times New Roman" w:cs="Times New Roman"/>
          <w:sz w:val="24"/>
          <w:szCs w:val="24"/>
          <w:u w:val="none"/>
        </w:rPr>
        <w:t>MERAMENTE</w:t>
      </w:r>
      <w:r w:rsidR="00A31223">
        <w:rPr>
          <w:rFonts w:ascii="Times New Roman" w:hAnsi="Times New Roman" w:cs="Times New Roman"/>
          <w:sz w:val="24"/>
          <w:szCs w:val="24"/>
          <w:u w:val="none"/>
        </w:rPr>
        <w:t xml:space="preserve"> </w:t>
      </w:r>
      <w:r w:rsidRPr="00FA4C5C">
        <w:rPr>
          <w:rFonts w:ascii="Times New Roman" w:hAnsi="Times New Roman" w:cs="Times New Roman"/>
          <w:sz w:val="24"/>
          <w:szCs w:val="24"/>
          <w:u w:val="none"/>
        </w:rPr>
        <w:t>REFERENCIAIS</w:t>
      </w:r>
      <w:bookmarkStart w:id="13" w:name="_bookmark10"/>
      <w:bookmarkEnd w:id="12"/>
      <w:bookmarkEnd w:id="13"/>
    </w:p>
    <w:p w:rsidR="00FA18BA" w:rsidRPr="00FA4C5C" w:rsidRDefault="00FA18BA" w:rsidP="0033404E">
      <w:pPr>
        <w:pStyle w:val="Ttulo1"/>
        <w:tabs>
          <w:tab w:val="left" w:pos="567"/>
          <w:tab w:val="left" w:pos="645"/>
          <w:tab w:val="left" w:pos="647"/>
          <w:tab w:val="left" w:pos="993"/>
        </w:tabs>
        <w:spacing w:line="360" w:lineRule="auto"/>
        <w:ind w:left="0" w:firstLine="0"/>
        <w:jc w:val="both"/>
        <w:rPr>
          <w:rFonts w:ascii="Times New Roman" w:hAnsi="Times New Roman" w:cs="Times New Roman"/>
          <w:sz w:val="24"/>
          <w:szCs w:val="24"/>
          <w:u w:val="none"/>
        </w:rPr>
      </w:pPr>
    </w:p>
    <w:p w:rsidR="00FA18BA" w:rsidRPr="00C71ED3" w:rsidRDefault="00636017" w:rsidP="00C71ED3">
      <w:pPr>
        <w:pStyle w:val="Ttulo1"/>
        <w:numPr>
          <w:ilvl w:val="1"/>
          <w:numId w:val="17"/>
        </w:numPr>
        <w:tabs>
          <w:tab w:val="left" w:pos="993"/>
          <w:tab w:val="left" w:pos="1134"/>
        </w:tabs>
        <w:spacing w:line="360" w:lineRule="auto"/>
        <w:ind w:left="0" w:firstLine="0"/>
        <w:jc w:val="both"/>
        <w:rPr>
          <w:rFonts w:ascii="Times New Roman" w:hAnsi="Times New Roman" w:cs="Times New Roman"/>
          <w:b w:val="0"/>
          <w:sz w:val="24"/>
          <w:szCs w:val="24"/>
          <w:u w:val="none"/>
        </w:rPr>
      </w:pPr>
      <w:r w:rsidRPr="00C71ED3">
        <w:rPr>
          <w:rFonts w:ascii="Times New Roman" w:hAnsi="Times New Roman" w:cs="Times New Roman"/>
          <w:b w:val="0"/>
          <w:sz w:val="24"/>
          <w:szCs w:val="24"/>
          <w:u w:val="none"/>
        </w:rPr>
        <w:t>Os dados, estudos, materiais e informações publicados pelo CONTRATANTE no sítio eletrônico</w:t>
      </w:r>
      <w:r w:rsidR="00275495" w:rsidRPr="00C71ED3">
        <w:rPr>
          <w:rFonts w:ascii="Times New Roman" w:hAnsi="Times New Roman" w:cs="Times New Roman"/>
          <w:b w:val="0"/>
          <w:sz w:val="24"/>
          <w:szCs w:val="24"/>
          <w:u w:val="none"/>
        </w:rPr>
        <w:t xml:space="preserve"> </w:t>
      </w:r>
      <w:r w:rsidR="00F861B8" w:rsidRPr="00C71ED3">
        <w:rPr>
          <w:rFonts w:ascii="Times New Roman" w:hAnsi="Times New Roman" w:cs="Times New Roman"/>
          <w:b w:val="0"/>
          <w:sz w:val="24"/>
          <w:szCs w:val="24"/>
          <w:u w:val="none"/>
        </w:rPr>
        <w:t>Oficial do Município</w:t>
      </w:r>
      <w:r w:rsidRPr="00C71ED3">
        <w:rPr>
          <w:rFonts w:ascii="Times New Roman" w:hAnsi="Times New Roman" w:cs="Times New Roman"/>
          <w:b w:val="0"/>
          <w:sz w:val="24"/>
          <w:szCs w:val="24"/>
          <w:u w:val="none"/>
        </w:rPr>
        <w:t>,</w:t>
      </w:r>
      <w:r w:rsidR="00275495" w:rsidRPr="00C71ED3">
        <w:rPr>
          <w:rFonts w:ascii="Times New Roman" w:hAnsi="Times New Roman" w:cs="Times New Roman"/>
          <w:b w:val="0"/>
          <w:sz w:val="24"/>
          <w:szCs w:val="24"/>
          <w:u w:val="none"/>
        </w:rPr>
        <w:t xml:space="preserve"> </w:t>
      </w:r>
      <w:hyperlink r:id="rId9" w:history="1">
        <w:r w:rsidR="00532ECC" w:rsidRPr="00C71ED3">
          <w:rPr>
            <w:rStyle w:val="Hyperlink"/>
            <w:rFonts w:ascii="Times New Roman" w:hAnsi="Times New Roman" w:cs="Times New Roman"/>
            <w:sz w:val="24"/>
            <w:szCs w:val="24"/>
            <w:u w:val="none"/>
          </w:rPr>
          <w:t>http://santoantoniodepadua.rj.gov.br/conteudo/18/plano_municipal_de_saneamento_basico</w:t>
        </w:r>
      </w:hyperlink>
      <w:r w:rsidR="00275495">
        <w:t xml:space="preserve"> </w:t>
      </w:r>
      <w:r w:rsidR="002C3F7C" w:rsidRPr="00C71ED3">
        <w:rPr>
          <w:rFonts w:ascii="Times New Roman" w:hAnsi="Times New Roman" w:cs="Times New Roman"/>
          <w:sz w:val="24"/>
          <w:szCs w:val="24"/>
          <w:u w:val="none"/>
        </w:rPr>
        <w:t xml:space="preserve">no link pode-se observar o Plano Municipal de Saneamento onde </w:t>
      </w:r>
      <w:r w:rsidR="007C60C9" w:rsidRPr="00C71ED3">
        <w:rPr>
          <w:rFonts w:ascii="Times New Roman" w:hAnsi="Times New Roman" w:cs="Times New Roman"/>
          <w:sz w:val="24"/>
          <w:szCs w:val="24"/>
          <w:u w:val="none"/>
        </w:rPr>
        <w:t>consta</w:t>
      </w:r>
      <w:r w:rsidR="002C3F7C" w:rsidRPr="00C71ED3">
        <w:rPr>
          <w:rFonts w:ascii="Times New Roman" w:hAnsi="Times New Roman" w:cs="Times New Roman"/>
          <w:sz w:val="24"/>
          <w:szCs w:val="24"/>
          <w:u w:val="none"/>
        </w:rPr>
        <w:t xml:space="preserve"> o Volume III Dianóstico dos Sistemas de Abastecimento de Água Potavel; Volume IV Diagnóstico e Progn</w:t>
      </w:r>
      <w:r w:rsidR="007C60C9" w:rsidRPr="00C71ED3">
        <w:rPr>
          <w:rFonts w:ascii="Times New Roman" w:hAnsi="Times New Roman" w:cs="Times New Roman"/>
          <w:sz w:val="24"/>
          <w:szCs w:val="24"/>
          <w:u w:val="none"/>
        </w:rPr>
        <w:t>ó</w:t>
      </w:r>
      <w:r w:rsidR="002C3F7C" w:rsidRPr="00C71ED3">
        <w:rPr>
          <w:rFonts w:ascii="Times New Roman" w:hAnsi="Times New Roman" w:cs="Times New Roman"/>
          <w:sz w:val="24"/>
          <w:szCs w:val="24"/>
          <w:u w:val="none"/>
        </w:rPr>
        <w:t>stico dos Sistemas de Esgotamento Sanitário</w:t>
      </w:r>
      <w:r w:rsidR="007C60C9" w:rsidRPr="00C71ED3">
        <w:rPr>
          <w:rFonts w:ascii="Times New Roman" w:hAnsi="Times New Roman" w:cs="Times New Roman"/>
          <w:sz w:val="24"/>
          <w:szCs w:val="24"/>
          <w:u w:val="none"/>
        </w:rPr>
        <w:t>;</w:t>
      </w:r>
      <w:r w:rsidR="002C3F7C" w:rsidRPr="00C71ED3">
        <w:rPr>
          <w:rFonts w:ascii="Times New Roman" w:hAnsi="Times New Roman" w:cs="Times New Roman"/>
          <w:sz w:val="24"/>
          <w:szCs w:val="24"/>
          <w:u w:val="none"/>
        </w:rPr>
        <w:t xml:space="preserve"> e Volume VII Plano Municipal de Saneamento Básico</w:t>
      </w:r>
      <w:r w:rsidR="0044000E" w:rsidRPr="00C71ED3">
        <w:rPr>
          <w:rFonts w:ascii="Times New Roman" w:hAnsi="Times New Roman" w:cs="Times New Roman"/>
          <w:sz w:val="24"/>
          <w:szCs w:val="24"/>
          <w:u w:val="none"/>
        </w:rPr>
        <w:t xml:space="preserve">. </w:t>
      </w:r>
      <w:r w:rsidR="00C71ED3" w:rsidRPr="00C71ED3">
        <w:rPr>
          <w:rFonts w:ascii="Times New Roman" w:hAnsi="Times New Roman" w:cs="Times New Roman"/>
          <w:b w:val="0"/>
          <w:sz w:val="24"/>
          <w:szCs w:val="24"/>
          <w:u w:val="none"/>
        </w:rPr>
        <w:t>E</w:t>
      </w:r>
      <w:r w:rsidRPr="00C71ED3">
        <w:rPr>
          <w:rFonts w:ascii="Times New Roman" w:hAnsi="Times New Roman" w:cs="Times New Roman"/>
          <w:b w:val="0"/>
          <w:sz w:val="24"/>
          <w:szCs w:val="24"/>
          <w:u w:val="none"/>
        </w:rPr>
        <w:t>laborados</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pelo</w:t>
      </w:r>
      <w:r w:rsidR="005836F3">
        <w:rPr>
          <w:rFonts w:ascii="Times New Roman" w:hAnsi="Times New Roman" w:cs="Times New Roman"/>
          <w:b w:val="0"/>
          <w:sz w:val="24"/>
          <w:szCs w:val="24"/>
          <w:u w:val="none"/>
        </w:rPr>
        <w:t xml:space="preserve"> </w:t>
      </w:r>
      <w:r w:rsidR="0081693C" w:rsidRPr="00C71ED3">
        <w:rPr>
          <w:rFonts w:ascii="Times New Roman" w:hAnsi="Times New Roman" w:cs="Times New Roman"/>
          <w:b w:val="0"/>
          <w:sz w:val="24"/>
          <w:szCs w:val="24"/>
          <w:u w:val="none"/>
        </w:rPr>
        <w:t>MUNÍCIPIO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ou</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por</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entidades</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por</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ele</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contratadas,</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possuem</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caráter</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meramente</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informativo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e</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referencial,</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não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integrando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presente</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EDITAL,</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tendo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por</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finalidade</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facilitar</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a</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compreensão do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objeto</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da</w:t>
      </w:r>
      <w:r w:rsidR="005836F3">
        <w:rPr>
          <w:rFonts w:ascii="Times New Roman" w:hAnsi="Times New Roman" w:cs="Times New Roman"/>
          <w:b w:val="0"/>
          <w:sz w:val="24"/>
          <w:szCs w:val="24"/>
          <w:u w:val="none"/>
        </w:rPr>
        <w:t xml:space="preserve"> </w:t>
      </w:r>
      <w:r w:rsidRPr="00C71ED3">
        <w:rPr>
          <w:rFonts w:ascii="Times New Roman" w:hAnsi="Times New Roman" w:cs="Times New Roman"/>
          <w:b w:val="0"/>
          <w:sz w:val="24"/>
          <w:szCs w:val="24"/>
          <w:u w:val="none"/>
        </w:rPr>
        <w:t>CONCESSÃO</w:t>
      </w:r>
      <w:r w:rsidR="00380FBD" w:rsidRPr="00C71ED3">
        <w:rPr>
          <w:rFonts w:ascii="Times New Roman" w:hAnsi="Times New Roman" w:cs="Times New Roman"/>
          <w:b w:val="0"/>
          <w:sz w:val="24"/>
          <w:szCs w:val="24"/>
          <w:u w:val="none"/>
        </w:rPr>
        <w:t>.</w:t>
      </w:r>
    </w:p>
    <w:p w:rsidR="004E1DCA" w:rsidRPr="00FA4C5C" w:rsidRDefault="004E1DCA" w:rsidP="00DF3BD4">
      <w:pPr>
        <w:pStyle w:val="Ttulo1"/>
        <w:tabs>
          <w:tab w:val="left" w:pos="567"/>
          <w:tab w:val="left" w:pos="709"/>
          <w:tab w:val="left" w:pos="993"/>
        </w:tabs>
        <w:spacing w:line="360" w:lineRule="auto"/>
        <w:ind w:left="0" w:firstLine="0"/>
        <w:jc w:val="both"/>
        <w:rPr>
          <w:rFonts w:ascii="Times New Roman" w:hAnsi="Times New Roman" w:cs="Times New Roman"/>
          <w:b w:val="0"/>
          <w:sz w:val="24"/>
          <w:szCs w:val="24"/>
          <w:u w:val="none"/>
        </w:rPr>
      </w:pPr>
    </w:p>
    <w:p w:rsidR="0066251F" w:rsidRPr="00BB5BBF" w:rsidRDefault="00636017" w:rsidP="00BB5BBF">
      <w:pPr>
        <w:pStyle w:val="Ttulo1"/>
        <w:numPr>
          <w:ilvl w:val="1"/>
          <w:numId w:val="17"/>
        </w:numPr>
        <w:tabs>
          <w:tab w:val="left" w:pos="993"/>
        </w:tabs>
        <w:spacing w:line="360" w:lineRule="auto"/>
        <w:ind w:left="0" w:firstLine="0"/>
        <w:jc w:val="both"/>
        <w:rPr>
          <w:rFonts w:ascii="Times New Roman" w:hAnsi="Times New Roman" w:cs="Times New Roman"/>
          <w:b w:val="0"/>
          <w:sz w:val="24"/>
          <w:szCs w:val="24"/>
          <w:u w:val="none"/>
        </w:rPr>
      </w:pPr>
      <w:r w:rsidRPr="00BB5BBF">
        <w:rPr>
          <w:rFonts w:ascii="Times New Roman" w:hAnsi="Times New Roman" w:cs="Times New Roman"/>
          <w:b w:val="0"/>
          <w:sz w:val="24"/>
          <w:szCs w:val="24"/>
          <w:u w:val="none"/>
        </w:rPr>
        <w:t xml:space="preserve">O CONTRATANTE e as entidades promotoras e/ou elaboradoras dos materiais </w:t>
      </w:r>
      <w:r w:rsidRPr="00BB5BBF">
        <w:rPr>
          <w:rFonts w:ascii="Times New Roman" w:hAnsi="Times New Roman" w:cs="Times New Roman"/>
          <w:b w:val="0"/>
          <w:sz w:val="24"/>
          <w:szCs w:val="24"/>
          <w:u w:val="none"/>
        </w:rPr>
        <w:lastRenderedPageBreak/>
        <w:t xml:space="preserve">mencionados no subitem </w:t>
      </w:r>
      <w:hyperlink w:anchor="_bookmark10" w:history="1">
        <w:r w:rsidRPr="00BB5BBF">
          <w:rPr>
            <w:rFonts w:ascii="Times New Roman" w:hAnsi="Times New Roman" w:cs="Times New Roman"/>
            <w:b w:val="0"/>
            <w:sz w:val="24"/>
            <w:szCs w:val="24"/>
            <w:u w:val="none"/>
          </w:rPr>
          <w:t xml:space="preserve">8.1 </w:t>
        </w:r>
      </w:hyperlink>
      <w:r w:rsidRPr="00BB5BBF">
        <w:rPr>
          <w:rFonts w:ascii="Times New Roman" w:hAnsi="Times New Roman" w:cs="Times New Roman"/>
          <w:b w:val="0"/>
          <w:sz w:val="24"/>
          <w:szCs w:val="24"/>
          <w:u w:val="none"/>
        </w:rPr>
        <w:t>não se responsabilizam pela sua correção, precisão ou suficiência, cabendo unicamente às LICITANTES a responsabilidade de promover a análise completa de todas as condições e informações necessárias para apresentação das respectivas PROPOSTAS COMERCIAIS.</w:t>
      </w:r>
    </w:p>
    <w:p w:rsidR="00A3771C" w:rsidRPr="00FA4C5C" w:rsidRDefault="00A3771C" w:rsidP="00BB5BBF">
      <w:pPr>
        <w:pStyle w:val="Ttulo1"/>
        <w:tabs>
          <w:tab w:val="left" w:pos="993"/>
        </w:tabs>
        <w:spacing w:line="360" w:lineRule="auto"/>
        <w:ind w:left="0" w:firstLine="0"/>
        <w:jc w:val="both"/>
        <w:rPr>
          <w:rFonts w:ascii="Times New Roman" w:hAnsi="Times New Roman" w:cs="Times New Roman"/>
          <w:b w:val="0"/>
          <w:color w:val="00B050"/>
          <w:sz w:val="24"/>
          <w:szCs w:val="24"/>
          <w:u w:val="none"/>
        </w:rPr>
      </w:pPr>
    </w:p>
    <w:p w:rsidR="004C10D4" w:rsidRPr="00FA4C5C" w:rsidRDefault="00800D2E" w:rsidP="00BB5BBF">
      <w:pPr>
        <w:pStyle w:val="Ttulo1"/>
        <w:numPr>
          <w:ilvl w:val="1"/>
          <w:numId w:val="17"/>
        </w:numPr>
        <w:tabs>
          <w:tab w:val="left" w:pos="993"/>
        </w:tabs>
        <w:spacing w:line="360" w:lineRule="auto"/>
        <w:ind w:left="0" w:firstLine="0"/>
        <w:jc w:val="both"/>
        <w:rPr>
          <w:rFonts w:ascii="Times New Roman" w:hAnsi="Times New Roman" w:cs="Times New Roman"/>
          <w:b w:val="0"/>
          <w:color w:val="00B050"/>
          <w:sz w:val="24"/>
          <w:szCs w:val="24"/>
          <w:u w:val="none"/>
        </w:rPr>
      </w:pPr>
      <w:r w:rsidRPr="0087488F">
        <w:rPr>
          <w:rFonts w:ascii="Times New Roman" w:hAnsi="Times New Roman" w:cs="Times New Roman"/>
          <w:b w:val="0"/>
          <w:sz w:val="24"/>
          <w:szCs w:val="24"/>
          <w:u w:val="none"/>
        </w:rPr>
        <w:t>OS ITENS MENCIONADOS ACIMA SÃO:</w:t>
      </w:r>
      <w:r w:rsidR="0083493B" w:rsidRPr="0087488F">
        <w:rPr>
          <w:rFonts w:ascii="Times New Roman" w:hAnsi="Times New Roman" w:cs="Times New Roman"/>
          <w:b w:val="0"/>
          <w:sz w:val="24"/>
          <w:szCs w:val="24"/>
          <w:u w:val="none"/>
        </w:rPr>
        <w:t xml:space="preserve"> VOLUME</w:t>
      </w:r>
      <w:r w:rsidR="005836F3">
        <w:rPr>
          <w:rFonts w:ascii="Times New Roman" w:hAnsi="Times New Roman" w:cs="Times New Roman"/>
          <w:b w:val="0"/>
          <w:sz w:val="24"/>
          <w:szCs w:val="24"/>
          <w:u w:val="none"/>
        </w:rPr>
        <w:t xml:space="preserve"> </w:t>
      </w:r>
      <w:r w:rsidR="00917722" w:rsidRPr="0087488F">
        <w:rPr>
          <w:rFonts w:ascii="Times New Roman" w:hAnsi="Times New Roman" w:cs="Times New Roman"/>
          <w:b w:val="0"/>
          <w:sz w:val="24"/>
          <w:szCs w:val="24"/>
          <w:u w:val="none"/>
        </w:rPr>
        <w:t xml:space="preserve">III, IV, E VII </w:t>
      </w:r>
      <w:r w:rsidR="00DD4E0A" w:rsidRPr="0087488F">
        <w:rPr>
          <w:rFonts w:ascii="Times New Roman" w:hAnsi="Times New Roman" w:cs="Times New Roman"/>
          <w:b w:val="0"/>
          <w:sz w:val="24"/>
          <w:szCs w:val="24"/>
          <w:u w:val="none"/>
        </w:rPr>
        <w:t xml:space="preserve"> EM ANEXO</w:t>
      </w:r>
      <w:r w:rsidR="0087488F">
        <w:rPr>
          <w:rFonts w:ascii="Times New Roman" w:hAnsi="Times New Roman" w:cs="Times New Roman"/>
          <w:b w:val="0"/>
          <w:sz w:val="24"/>
          <w:szCs w:val="24"/>
          <w:u w:val="none"/>
        </w:rPr>
        <w:t>.</w:t>
      </w:r>
    </w:p>
    <w:p w:rsidR="0087488F" w:rsidRDefault="0087488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tabs>
          <w:tab w:val="left" w:pos="993"/>
        </w:tabs>
        <w:spacing w:line="360" w:lineRule="auto"/>
        <w:ind w:left="0" w:firstLine="0"/>
        <w:jc w:val="center"/>
        <w:rPr>
          <w:rFonts w:ascii="Times New Roman" w:hAnsi="Times New Roman" w:cs="Times New Roman"/>
          <w:sz w:val="24"/>
          <w:szCs w:val="24"/>
          <w:u w:val="none"/>
        </w:rPr>
      </w:pPr>
      <w:bookmarkStart w:id="14" w:name="_Toc131072315"/>
      <w:r w:rsidRPr="00FA4C5C">
        <w:rPr>
          <w:rFonts w:ascii="Times New Roman" w:hAnsi="Times New Roman" w:cs="Times New Roman"/>
          <w:sz w:val="24"/>
          <w:szCs w:val="24"/>
        </w:rPr>
        <w:t>CAPÍTULO</w:t>
      </w:r>
      <w:r w:rsidR="00534184">
        <w:rPr>
          <w:rFonts w:ascii="Times New Roman" w:hAnsi="Times New Roman" w:cs="Times New Roman"/>
          <w:sz w:val="24"/>
          <w:szCs w:val="24"/>
        </w:rPr>
        <w:t xml:space="preserve"> </w:t>
      </w:r>
      <w:r w:rsidRPr="00FA4C5C">
        <w:rPr>
          <w:rFonts w:ascii="Times New Roman" w:hAnsi="Times New Roman" w:cs="Times New Roman"/>
          <w:sz w:val="24"/>
          <w:szCs w:val="24"/>
        </w:rPr>
        <w:t>II</w:t>
      </w:r>
      <w:r w:rsidR="00534184">
        <w:rPr>
          <w:rFonts w:ascii="Times New Roman" w:hAnsi="Times New Roman" w:cs="Times New Roman"/>
          <w:sz w:val="24"/>
          <w:szCs w:val="24"/>
        </w:rPr>
        <w:t xml:space="preserve"> </w:t>
      </w:r>
      <w:r w:rsidRPr="00FA4C5C">
        <w:rPr>
          <w:rFonts w:ascii="Times New Roman" w:hAnsi="Times New Roman" w:cs="Times New Roman"/>
          <w:sz w:val="24"/>
          <w:szCs w:val="24"/>
        </w:rPr>
        <w:t>–</w:t>
      </w:r>
      <w:r w:rsidR="00534184">
        <w:rPr>
          <w:rFonts w:ascii="Times New Roman" w:hAnsi="Times New Roman" w:cs="Times New Roman"/>
          <w:sz w:val="24"/>
          <w:szCs w:val="24"/>
        </w:rPr>
        <w:t xml:space="preserve"> </w:t>
      </w:r>
      <w:r w:rsidRPr="00FA4C5C">
        <w:rPr>
          <w:rFonts w:ascii="Times New Roman" w:hAnsi="Times New Roman" w:cs="Times New Roman"/>
          <w:sz w:val="24"/>
          <w:szCs w:val="24"/>
        </w:rPr>
        <w:t>PROCEDIMENTOLICITATÓRIO</w:t>
      </w:r>
      <w:bookmarkEnd w:id="14"/>
    </w:p>
    <w:p w:rsidR="0066251F" w:rsidRPr="00FA4C5C" w:rsidRDefault="0066251F" w:rsidP="00DF3BD4">
      <w:pPr>
        <w:pStyle w:val="Corpodetexto"/>
        <w:tabs>
          <w:tab w:val="left" w:pos="993"/>
        </w:tabs>
        <w:spacing w:line="360" w:lineRule="auto"/>
        <w:rPr>
          <w:rFonts w:ascii="Times New Roman" w:hAnsi="Times New Roman" w:cs="Times New Roman"/>
          <w:b/>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rPr>
          <w:rFonts w:ascii="Times New Roman" w:hAnsi="Times New Roman" w:cs="Times New Roman"/>
          <w:sz w:val="24"/>
          <w:szCs w:val="24"/>
          <w:u w:val="none"/>
        </w:rPr>
      </w:pPr>
      <w:bookmarkStart w:id="15" w:name="_Toc131072316"/>
      <w:r w:rsidRPr="00FA4C5C">
        <w:rPr>
          <w:rFonts w:ascii="Times New Roman" w:hAnsi="Times New Roman" w:cs="Times New Roman"/>
          <w:sz w:val="24"/>
          <w:szCs w:val="24"/>
        </w:rPr>
        <w:t>DA</w:t>
      </w:r>
      <w:r w:rsidR="005836F3">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DE</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LICITAÇÃO</w:t>
      </w:r>
      <w:bookmarkEnd w:id="15"/>
    </w:p>
    <w:p w:rsidR="0066251F" w:rsidRPr="00FA4C5C" w:rsidRDefault="0066251F" w:rsidP="00DF3BD4">
      <w:pPr>
        <w:pStyle w:val="Corpodetexto"/>
        <w:tabs>
          <w:tab w:val="left" w:pos="993"/>
        </w:tabs>
        <w:spacing w:line="360" w:lineRule="auto"/>
        <w:rPr>
          <w:rFonts w:ascii="Times New Roman" w:hAnsi="Times New Roman" w:cs="Times New Roman"/>
          <w:b/>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LICITAÇÃO será julgada pela COMISSÃO DE LICITAÇÃO, cabendo-lhe conduzir os trabalhos</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necessários à realização da LICITAÇÃO com o apoio de outros agentes públicos</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pertencentes</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aos quadros</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MUNICÍPIO.</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bookmarkStart w:id="16" w:name="_bookmark13"/>
      <w:bookmarkEnd w:id="16"/>
      <w:r w:rsidRPr="00FA4C5C">
        <w:rPr>
          <w:rFonts w:ascii="Times New Roman" w:hAnsi="Times New Roman" w:cs="Times New Roman"/>
          <w:sz w:val="24"/>
          <w:szCs w:val="24"/>
        </w:rPr>
        <w:t>Além</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das</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prerrogativas que</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decorrem</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da</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sua</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função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legal,</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a</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DE</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poderá:</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7E3146" w:rsidP="00BB5BBF">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17" w:name="_bookmark14"/>
      <w:bookmarkEnd w:id="17"/>
      <w:r w:rsidRPr="00FA4C5C">
        <w:rPr>
          <w:rFonts w:ascii="Times New Roman" w:hAnsi="Times New Roman" w:cs="Times New Roman"/>
          <w:spacing w:val="-1"/>
          <w:sz w:val="24"/>
          <w:szCs w:val="24"/>
        </w:rPr>
        <w:t>S</w:t>
      </w:r>
      <w:r w:rsidR="00636017" w:rsidRPr="00FA4C5C">
        <w:rPr>
          <w:rFonts w:ascii="Times New Roman" w:hAnsi="Times New Roman" w:cs="Times New Roman"/>
          <w:spacing w:val="-1"/>
          <w:sz w:val="24"/>
          <w:szCs w:val="24"/>
        </w:rPr>
        <w:t>olicitar</w:t>
      </w:r>
      <w:r>
        <w:rPr>
          <w:rFonts w:ascii="Times New Roman" w:hAnsi="Times New Roman" w:cs="Times New Roman"/>
          <w:spacing w:val="-1"/>
          <w:sz w:val="24"/>
          <w:szCs w:val="24"/>
        </w:rPr>
        <w:t>á</w:t>
      </w:r>
      <w:r w:rsidR="00636017" w:rsidRPr="00FA4C5C">
        <w:rPr>
          <w:rFonts w:ascii="Times New Roman" w:hAnsi="Times New Roman" w:cs="Times New Roman"/>
          <w:spacing w:val="-1"/>
          <w:sz w:val="24"/>
          <w:szCs w:val="24"/>
        </w:rPr>
        <w:t>s</w:t>
      </w:r>
      <w:r>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LICITANTES,</w:t>
      </w:r>
      <w:r>
        <w:rPr>
          <w:rFonts w:ascii="Times New Roman" w:hAnsi="Times New Roman" w:cs="Times New Roman"/>
          <w:spacing w:val="-1"/>
          <w:sz w:val="24"/>
          <w:szCs w:val="24"/>
        </w:rPr>
        <w:t xml:space="preserve"> </w:t>
      </w:r>
      <w:r w:rsidR="00636017" w:rsidRPr="00FA4C5C">
        <w:rPr>
          <w:rFonts w:ascii="Times New Roman" w:hAnsi="Times New Roman" w:cs="Times New Roman"/>
          <w:sz w:val="24"/>
          <w:szCs w:val="24"/>
        </w:rPr>
        <w: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qualquer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momento,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esclarecimentos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sobre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elas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apresentados;</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18" w:name="_bookmark15"/>
      <w:bookmarkEnd w:id="18"/>
      <w:r w:rsidRPr="00FA4C5C">
        <w:rPr>
          <w:rFonts w:ascii="Times New Roman" w:hAnsi="Times New Roman" w:cs="Times New Roman"/>
          <w:sz w:val="24"/>
          <w:szCs w:val="24"/>
        </w:rPr>
        <w:t>adotar critérios de saneamento de falhas de caráter formal e complementação de</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insuficiências</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no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curso</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da LICITAÇÃO;</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19" w:name="_bookmark16"/>
      <w:bookmarkEnd w:id="19"/>
      <w:r w:rsidRPr="00FA4C5C">
        <w:rPr>
          <w:rFonts w:ascii="Times New Roman" w:hAnsi="Times New Roman" w:cs="Times New Roman"/>
          <w:sz w:val="24"/>
          <w:szCs w:val="24"/>
        </w:rPr>
        <w:t>promover</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diligência</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destinada</w:t>
      </w:r>
      <w:r w:rsidR="007E3146">
        <w:rPr>
          <w:rFonts w:ascii="Times New Roman" w:hAnsi="Times New Roman" w:cs="Times New Roman"/>
          <w:sz w:val="24"/>
          <w:szCs w:val="24"/>
        </w:rPr>
        <w:t xml:space="preserve"> </w:t>
      </w:r>
      <w:r w:rsidRPr="00FA4C5C">
        <w:rPr>
          <w:rFonts w:ascii="Times New Roman" w:hAnsi="Times New Roman" w:cs="Times New Roman"/>
          <w:sz w:val="24"/>
          <w:szCs w:val="24"/>
        </w:rPr>
        <w:t>a</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esclarecer</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ou</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a</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complementar</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a</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instrução</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da</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LICITAÇÃO, vedada a inclusão posterior de documento ou informação relevante que deveria</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constar</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originariamente</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nos documentos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apresentados pela LICITANTE;</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prorrogar os prazos de que trata o EDITAL justificadamente em caso de interessepúblico, caso fortuito ou força maior, sem que caiba às LICITANTES direito à indenização ou</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reembolso de</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custos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e</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despesas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de</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título;</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alterar as datas ou as pautas das sessões, antecipá-las ou mesmo suspendê-las, emfunção do</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desenvolvimento</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dos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trabalhos,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obedecidas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as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normas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legais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aplicáveis; e</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3A0C43" w:rsidRPr="00FA4C5C" w:rsidRDefault="00636017" w:rsidP="00BB5BBF">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20" w:name="_bookmark17"/>
      <w:bookmarkEnd w:id="20"/>
      <w:r w:rsidRPr="00FA4C5C">
        <w:rPr>
          <w:rFonts w:ascii="Times New Roman" w:hAnsi="Times New Roman" w:cs="Times New Roman"/>
          <w:sz w:val="24"/>
          <w:szCs w:val="24"/>
        </w:rPr>
        <w:t>na hipótese de alteração que afete de forma inequívoca a elaboração das PROPOSTASCOMERCIAIS, modificar a DATA DE ENTREGA DOS VOLUMES, bem como a data da Sessão Públicada LICITAÇÃO, prorrogando-se ou reabrindo-se o prazo inicialmente estabelecido, na forma doartigo21,§4º daLei federal nº 8.666/93.</w:t>
      </w:r>
    </w:p>
    <w:p w:rsidR="0066251F" w:rsidRPr="00FA4C5C" w:rsidRDefault="0066251F" w:rsidP="00DF3BD4">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21" w:name="_Toc131072317"/>
      <w:r w:rsidRPr="00FA4C5C">
        <w:rPr>
          <w:rFonts w:ascii="Times New Roman" w:hAnsi="Times New Roman" w:cs="Times New Roman"/>
          <w:sz w:val="24"/>
          <w:szCs w:val="24"/>
        </w:rPr>
        <w:t>ESCLARECIMENTOS</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SOBRE</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O</w:t>
      </w:r>
      <w:r w:rsidR="006F66A7">
        <w:rPr>
          <w:rFonts w:ascii="Times New Roman" w:hAnsi="Times New Roman" w:cs="Times New Roman"/>
          <w:sz w:val="24"/>
          <w:szCs w:val="24"/>
        </w:rPr>
        <w:t xml:space="preserve"> </w:t>
      </w:r>
      <w:r w:rsidRPr="00FA4C5C">
        <w:rPr>
          <w:rFonts w:ascii="Times New Roman" w:hAnsi="Times New Roman" w:cs="Times New Roman"/>
          <w:sz w:val="24"/>
          <w:szCs w:val="24"/>
        </w:rPr>
        <w:t>EDITAL</w:t>
      </w:r>
      <w:bookmarkEnd w:id="21"/>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Até</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a</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indicada</w:t>
      </w:r>
      <w:r w:rsidR="0037055C">
        <w:rPr>
          <w:rFonts w:ascii="Times New Roman" w:hAnsi="Times New Roman" w:cs="Times New Roman"/>
          <w:sz w:val="24"/>
          <w:szCs w:val="24"/>
        </w:rPr>
        <w:t xml:space="preserve"> </w:t>
      </w:r>
      <w:r w:rsidR="001A4A02" w:rsidRPr="00FA4C5C">
        <w:rPr>
          <w:rFonts w:ascii="Times New Roman" w:hAnsi="Times New Roman" w:cs="Times New Roman"/>
          <w:sz w:val="24"/>
          <w:szCs w:val="24"/>
        </w:rPr>
        <w:t>para a entrega dos VOLUMES apontados</w:t>
      </w:r>
      <w:r w:rsidR="0037055C">
        <w:rPr>
          <w:rFonts w:ascii="Times New Roman" w:hAnsi="Times New Roman" w:cs="Times New Roman"/>
          <w:sz w:val="24"/>
          <w:szCs w:val="24"/>
        </w:rPr>
        <w:t xml:space="preserve"> </w:t>
      </w:r>
      <w:r w:rsidR="009C7847" w:rsidRPr="00FA4C5C">
        <w:rPr>
          <w:rFonts w:ascii="Times New Roman" w:hAnsi="Times New Roman" w:cs="Times New Roman"/>
          <w:sz w:val="24"/>
          <w:szCs w:val="24"/>
        </w:rPr>
        <w:t xml:space="preserve">neste </w:t>
      </w:r>
      <w:r w:rsidRPr="00FA4C5C">
        <w:rPr>
          <w:rFonts w:ascii="Times New Roman" w:hAnsi="Times New Roman" w:cs="Times New Roman"/>
          <w:sz w:val="24"/>
          <w:szCs w:val="24"/>
        </w:rPr>
        <w:t>EDITAL,</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as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poderão</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 xml:space="preserve">requerer esclarecimentos sobre o EDITAL, mediante o enviode correspondência eletrônica (e-mail), encaminhado ao endereço eletrônico </w:t>
      </w:r>
      <w:r w:rsidR="001524BA" w:rsidRPr="00FA4C5C">
        <w:rPr>
          <w:rFonts w:ascii="Times New Roman" w:hAnsi="Times New Roman" w:cs="Times New Roman"/>
          <w:sz w:val="24"/>
          <w:szCs w:val="24"/>
        </w:rPr>
        <w:t>licitacao@santoantoniodepadua.rj.gov.br</w:t>
      </w:r>
      <w:r w:rsidRPr="00FA4C5C">
        <w:rPr>
          <w:rFonts w:ascii="Times New Roman" w:hAnsi="Times New Roman" w:cs="Times New Roman"/>
          <w:sz w:val="24"/>
          <w:szCs w:val="24"/>
        </w:rPr>
        <w:t>, contendo o arquivo</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com</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as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questões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formuladas,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emformato</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PDF,</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modelo</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constante</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do</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ANEXOII–CARTAS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E</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37055C">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37055C">
        <w:rPr>
          <w:rFonts w:ascii="Times New Roman" w:hAnsi="Times New Roman" w:cs="Times New Roman"/>
          <w:sz w:val="24"/>
          <w:szCs w:val="24"/>
        </w:rPr>
        <w:t xml:space="preserve"> </w:t>
      </w:r>
      <w:r w:rsidR="000818EC" w:rsidRPr="00FA4C5C">
        <w:rPr>
          <w:rFonts w:ascii="Times New Roman" w:hAnsi="Times New Roman" w:cs="Times New Roman"/>
          <w:sz w:val="24"/>
          <w:szCs w:val="24"/>
        </w:rPr>
        <w:t>EDITAL que o mesmo será encaminhado ao Órgão interessado para que o mesmo possa providenciar o esclarecimento solicitado.</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5A7913"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Será </w:t>
      </w:r>
      <w:r w:rsidR="00636017" w:rsidRPr="00FA4C5C">
        <w:rPr>
          <w:rFonts w:ascii="Times New Roman" w:hAnsi="Times New Roman" w:cs="Times New Roman"/>
          <w:sz w:val="24"/>
          <w:szCs w:val="24"/>
        </w:rPr>
        <w:t>publica</w:t>
      </w:r>
      <w:r w:rsidRPr="00FA4C5C">
        <w:rPr>
          <w:rFonts w:ascii="Times New Roman" w:hAnsi="Times New Roman" w:cs="Times New Roman"/>
          <w:sz w:val="24"/>
          <w:szCs w:val="24"/>
        </w:rPr>
        <w:t>do</w:t>
      </w:r>
      <w:r w:rsidR="00636017" w:rsidRPr="00FA4C5C">
        <w:rPr>
          <w:rFonts w:ascii="Times New Roman" w:hAnsi="Times New Roman" w:cs="Times New Roman"/>
          <w:sz w:val="24"/>
          <w:szCs w:val="24"/>
        </w:rPr>
        <w:t xml:space="preserve"> as respostas aos pedidos de esclarecimento a todas as</w:t>
      </w:r>
      <w:r w:rsidR="005143E6">
        <w:rPr>
          <w:rFonts w:ascii="Times New Roman" w:hAnsi="Times New Roman" w:cs="Times New Roman"/>
          <w:sz w:val="24"/>
          <w:szCs w:val="24"/>
        </w:rPr>
        <w:t xml:space="preserve"> </w:t>
      </w:r>
      <w:r w:rsidR="00636017" w:rsidRPr="00FA4C5C">
        <w:rPr>
          <w:rFonts w:ascii="Times New Roman" w:hAnsi="Times New Roman" w:cs="Times New Roman"/>
          <w:sz w:val="24"/>
          <w:szCs w:val="24"/>
        </w:rPr>
        <w:t>LICITANTES</w:t>
      </w:r>
      <w:r w:rsidR="005143E6">
        <w:rPr>
          <w:rFonts w:ascii="Times New Roman" w:hAnsi="Times New Roman" w:cs="Times New Roman"/>
          <w:sz w:val="24"/>
          <w:szCs w:val="24"/>
        </w:rPr>
        <w:t xml:space="preserve"> </w:t>
      </w:r>
      <w:r w:rsidR="00636017" w:rsidRPr="00FA4C5C">
        <w:rPr>
          <w:rFonts w:ascii="Times New Roman" w:hAnsi="Times New Roman" w:cs="Times New Roman"/>
          <w:sz w:val="24"/>
          <w:szCs w:val="24"/>
        </w:rPr>
        <w:t>no</w:t>
      </w:r>
      <w:r w:rsidR="005143E6">
        <w:rPr>
          <w:rFonts w:ascii="Times New Roman" w:hAnsi="Times New Roman" w:cs="Times New Roman"/>
          <w:sz w:val="24"/>
          <w:szCs w:val="24"/>
        </w:rPr>
        <w:t xml:space="preserve"> </w:t>
      </w:r>
      <w:r w:rsidR="00636017" w:rsidRPr="00FA4C5C">
        <w:rPr>
          <w:rFonts w:ascii="Times New Roman" w:hAnsi="Times New Roman" w:cs="Times New Roman"/>
          <w:sz w:val="24"/>
          <w:szCs w:val="24"/>
        </w:rPr>
        <w:t>sítio</w:t>
      </w:r>
      <w:r w:rsidR="005143E6">
        <w:rPr>
          <w:rFonts w:ascii="Times New Roman" w:hAnsi="Times New Roman" w:cs="Times New Roman"/>
          <w:sz w:val="24"/>
          <w:szCs w:val="24"/>
        </w:rPr>
        <w:t xml:space="preserve"> </w:t>
      </w:r>
      <w:r w:rsidR="00636017" w:rsidRPr="00FA4C5C">
        <w:rPr>
          <w:rFonts w:ascii="Times New Roman" w:hAnsi="Times New Roman" w:cs="Times New Roman"/>
          <w:sz w:val="24"/>
          <w:szCs w:val="24"/>
        </w:rPr>
        <w:t>eletrônico</w:t>
      </w:r>
      <w:r w:rsidR="00AD4A6F">
        <w:rPr>
          <w:rFonts w:ascii="Times New Roman" w:hAnsi="Times New Roman" w:cs="Times New Roman"/>
          <w:sz w:val="24"/>
          <w:szCs w:val="24"/>
        </w:rPr>
        <w:t xml:space="preserve"> </w:t>
      </w:r>
      <w:r w:rsidRPr="00FA4C5C">
        <w:rPr>
          <w:rFonts w:ascii="Times New Roman" w:hAnsi="Times New Roman" w:cs="Times New Roman"/>
          <w:spacing w:val="1"/>
          <w:sz w:val="24"/>
          <w:szCs w:val="24"/>
        </w:rPr>
        <w:t>Oficial do Município</w:t>
      </w:r>
      <w:r w:rsidR="00636017" w:rsidRPr="00FA4C5C">
        <w:rPr>
          <w:rFonts w:ascii="Times New Roman" w:hAnsi="Times New Roman" w:cs="Times New Roman"/>
          <w:sz w:val="24"/>
          <w:szCs w:val="24"/>
        </w:rPr>
        <w:t>,</w:t>
      </w:r>
      <w:r w:rsidR="00AD4A6F">
        <w:rPr>
          <w:rFonts w:ascii="Times New Roman" w:hAnsi="Times New Roman" w:cs="Times New Roman"/>
          <w:sz w:val="24"/>
          <w:szCs w:val="24"/>
        </w:rPr>
        <w:t xml:space="preserve"> </w:t>
      </w:r>
      <w:r w:rsidR="00636017" w:rsidRPr="00FA4C5C">
        <w:rPr>
          <w:rFonts w:ascii="Times New Roman" w:hAnsi="Times New Roman" w:cs="Times New Roman"/>
          <w:sz w:val="24"/>
          <w:szCs w:val="24"/>
        </w:rPr>
        <w:t>até</w:t>
      </w:r>
      <w:r w:rsidR="00AD4A6F">
        <w:rPr>
          <w:rFonts w:ascii="Times New Roman" w:hAnsi="Times New Roman" w:cs="Times New Roman"/>
          <w:sz w:val="24"/>
          <w:szCs w:val="24"/>
        </w:rPr>
        <w:t xml:space="preserve"> </w:t>
      </w:r>
      <w:r w:rsidR="00636017" w:rsidRPr="00FA4C5C">
        <w:rPr>
          <w:rFonts w:ascii="Times New Roman" w:hAnsi="Times New Roman" w:cs="Times New Roman"/>
          <w:sz w:val="24"/>
          <w:szCs w:val="24"/>
        </w:rPr>
        <w:t>a data</w:t>
      </w:r>
      <w:r w:rsidR="00AD4A6F">
        <w:rPr>
          <w:rFonts w:ascii="Times New Roman" w:hAnsi="Times New Roman" w:cs="Times New Roman"/>
          <w:sz w:val="24"/>
          <w:szCs w:val="24"/>
        </w:rPr>
        <w:t xml:space="preserve"> </w:t>
      </w:r>
      <w:r w:rsidR="00636017" w:rsidRPr="00FA4C5C">
        <w:rPr>
          <w:rFonts w:ascii="Times New Roman" w:hAnsi="Times New Roman" w:cs="Times New Roman"/>
          <w:sz w:val="24"/>
          <w:szCs w:val="24"/>
        </w:rPr>
        <w:t>descrita</w:t>
      </w:r>
      <w:r w:rsidR="00AD4A6F">
        <w:rPr>
          <w:rFonts w:ascii="Times New Roman" w:hAnsi="Times New Roman" w:cs="Times New Roman"/>
          <w:sz w:val="24"/>
          <w:szCs w:val="24"/>
        </w:rPr>
        <w:t xml:space="preserve"> </w:t>
      </w:r>
      <w:r w:rsidR="00636017" w:rsidRPr="00FA4C5C">
        <w:rPr>
          <w:rFonts w:ascii="Times New Roman" w:hAnsi="Times New Roman" w:cs="Times New Roman"/>
          <w:sz w:val="24"/>
          <w:szCs w:val="24"/>
        </w:rPr>
        <w:t>no</w:t>
      </w:r>
      <w:r w:rsidR="00AD4A6F">
        <w:rPr>
          <w:rFonts w:ascii="Times New Roman" w:hAnsi="Times New Roman" w:cs="Times New Roman"/>
          <w:sz w:val="24"/>
          <w:szCs w:val="24"/>
        </w:rPr>
        <w:t xml:space="preserve"> </w:t>
      </w:r>
      <w:r w:rsidR="00636017" w:rsidRPr="00FA4C5C">
        <w:rPr>
          <w:rFonts w:ascii="Times New Roman" w:hAnsi="Times New Roman" w:cs="Times New Roman"/>
          <w:sz w:val="24"/>
          <w:szCs w:val="24"/>
        </w:rPr>
        <w:t>cronograma referencial.</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 sendo formulados pedidos de esclarecimentos sobre a LICITAÇÃO ou após as respostas aestes, pressupõe-se que os elementos fornecidos no EDITAL são suficientemente claros e precisos para</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todos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os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atos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se</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cumprirem</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no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âmbito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da</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restando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direito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às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reclamação ulterior, dado que a participação na LICITAÇÃO implica a integral e incondicional aceitaçãode todosostermos econdições deste</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e</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ANEXOS.</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 esclarecimentos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prestados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integrarão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conteúdo</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com</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os</w:t>
      </w:r>
      <w:r w:rsidR="00AD4A6F">
        <w:rPr>
          <w:rFonts w:ascii="Times New Roman" w:hAnsi="Times New Roman" w:cs="Times New Roman"/>
          <w:sz w:val="24"/>
          <w:szCs w:val="24"/>
        </w:rPr>
        <w:t xml:space="preserve"> </w:t>
      </w:r>
      <w:r w:rsidRPr="00FA4C5C">
        <w:rPr>
          <w:rFonts w:ascii="Times New Roman" w:hAnsi="Times New Roman" w:cs="Times New Roman"/>
          <w:sz w:val="24"/>
          <w:szCs w:val="24"/>
        </w:rPr>
        <w:t>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nele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estivessem</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transcritos,</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sendo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que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ou</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trainformação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constante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EDITAL ou dos esclarecimentos prestados, eventualmente obtida pelas</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de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outra</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lastRenderedPageBreak/>
        <w:t>forma,</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vinculará</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a</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DE</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ou</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CONTRATANTE.</w:t>
      </w:r>
    </w:p>
    <w:p w:rsidR="00D148C2" w:rsidRPr="00FA4C5C" w:rsidRDefault="00D148C2" w:rsidP="0033404E">
      <w:pPr>
        <w:pStyle w:val="PargrafodaLista"/>
        <w:tabs>
          <w:tab w:val="left" w:pos="993"/>
        </w:tabs>
        <w:spacing w:line="360" w:lineRule="auto"/>
        <w:ind w:left="0"/>
        <w:rPr>
          <w:rFonts w:ascii="Times New Roman" w:hAnsi="Times New Roman" w:cs="Times New Roman"/>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rPr>
          <w:rFonts w:ascii="Times New Roman" w:hAnsi="Times New Roman" w:cs="Times New Roman"/>
          <w:sz w:val="24"/>
          <w:szCs w:val="24"/>
          <w:u w:val="none"/>
        </w:rPr>
      </w:pPr>
      <w:bookmarkStart w:id="22" w:name="_Toc131072318"/>
      <w:r w:rsidRPr="00FA4C5C">
        <w:rPr>
          <w:rFonts w:ascii="Times New Roman" w:hAnsi="Times New Roman" w:cs="Times New Roman"/>
          <w:sz w:val="24"/>
          <w:szCs w:val="24"/>
        </w:rPr>
        <w:t>IMPUGNAÇÃO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AO</w:t>
      </w:r>
      <w:r w:rsidR="00DF7FCB">
        <w:rPr>
          <w:rFonts w:ascii="Times New Roman" w:hAnsi="Times New Roman" w:cs="Times New Roman"/>
          <w:sz w:val="24"/>
          <w:szCs w:val="24"/>
        </w:rPr>
        <w:t xml:space="preserve"> </w:t>
      </w:r>
      <w:r w:rsidRPr="00FA4C5C">
        <w:rPr>
          <w:rFonts w:ascii="Times New Roman" w:hAnsi="Times New Roman" w:cs="Times New Roman"/>
          <w:sz w:val="24"/>
          <w:szCs w:val="24"/>
        </w:rPr>
        <w:t>EDITAL</w:t>
      </w:r>
      <w:bookmarkEnd w:id="22"/>
    </w:p>
    <w:p w:rsidR="0066251F" w:rsidRPr="00FA4C5C" w:rsidRDefault="0066251F" w:rsidP="0033404E">
      <w:pPr>
        <w:pStyle w:val="Corpodetexto"/>
        <w:tabs>
          <w:tab w:val="left" w:pos="567"/>
          <w:tab w:val="left" w:pos="993"/>
        </w:tabs>
        <w:spacing w:line="360" w:lineRule="auto"/>
        <w:rPr>
          <w:rFonts w:ascii="Times New Roman" w:hAnsi="Times New Roman" w:cs="Times New Roman"/>
          <w:b/>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Qualquer</w:t>
      </w:r>
      <w:r w:rsidR="008027C9">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cidadão</w:t>
      </w:r>
      <w:r w:rsidR="008027C9">
        <w:rPr>
          <w:rFonts w:ascii="Times New Roman" w:hAnsi="Times New Roman" w:cs="Times New Roman"/>
          <w:spacing w:val="-1"/>
          <w:sz w:val="24"/>
          <w:szCs w:val="24"/>
        </w:rPr>
        <w:t xml:space="preserve"> </w:t>
      </w:r>
      <w:r w:rsidRPr="00FA4C5C">
        <w:rPr>
          <w:rFonts w:ascii="Times New Roman" w:hAnsi="Times New Roman" w:cs="Times New Roman"/>
          <w:sz w:val="24"/>
          <w:szCs w:val="24"/>
        </w:rPr>
        <w:t>é</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parte</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legítima</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impugnar</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o</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por</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eventual</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irregularidade,</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devendo</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protocolar</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a impugnação</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em até</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5 (cinco)</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dias úteis</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antes da</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DE</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ENTREGA</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DOS</w:t>
      </w:r>
      <w:r w:rsidR="008027C9">
        <w:rPr>
          <w:rFonts w:ascii="Times New Roman" w:hAnsi="Times New Roman" w:cs="Times New Roman"/>
          <w:sz w:val="24"/>
          <w:szCs w:val="24"/>
        </w:rPr>
        <w:t xml:space="preserve"> </w:t>
      </w:r>
      <w:r w:rsidRPr="00FA4C5C">
        <w:rPr>
          <w:rFonts w:ascii="Times New Roman" w:hAnsi="Times New Roman" w:cs="Times New Roman"/>
          <w:sz w:val="24"/>
          <w:szCs w:val="24"/>
        </w:rPr>
        <w:t>VOLUMES.</w:t>
      </w:r>
    </w:p>
    <w:p w:rsidR="0066251F" w:rsidRPr="00FA4C5C" w:rsidRDefault="0066251F" w:rsidP="00BB5BBF">
      <w:pPr>
        <w:pStyle w:val="Corpodetexto"/>
        <w:tabs>
          <w:tab w:val="left" w:pos="993"/>
        </w:tabs>
        <w:spacing w:line="360" w:lineRule="auto"/>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Decairá do direito de impugnar o EDITAL a LICITANTE que não o fizer até o 2º (segundo) dia útil</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que anteceder 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ENTREGA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DOS</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VOLUMES.</w:t>
      </w:r>
    </w:p>
    <w:p w:rsidR="0066251F" w:rsidRPr="00FA4C5C" w:rsidRDefault="0066251F" w:rsidP="00BB5BBF">
      <w:pPr>
        <w:pStyle w:val="Corpodetexto"/>
        <w:tabs>
          <w:tab w:val="left" w:pos="993"/>
        </w:tabs>
        <w:spacing w:line="360" w:lineRule="auto"/>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As impugnações ao EDITAL deverão ser dirigidas ao </w:t>
      </w:r>
      <w:r w:rsidR="004115FA" w:rsidRPr="00FA4C5C">
        <w:rPr>
          <w:rFonts w:ascii="Times New Roman" w:hAnsi="Times New Roman" w:cs="Times New Roman"/>
          <w:sz w:val="24"/>
          <w:szCs w:val="24"/>
        </w:rPr>
        <w:t>Setor de Licitações</w:t>
      </w:r>
      <w:r w:rsidRPr="00FA4C5C">
        <w:rPr>
          <w:rFonts w:ascii="Times New Roman" w:hAnsi="Times New Roman" w:cs="Times New Roman"/>
          <w:sz w:val="24"/>
          <w:szCs w:val="24"/>
        </w:rPr>
        <w:t>, 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protocoladas,</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por</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escrito,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segunda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à</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sexta-feira,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das</w:t>
      </w:r>
      <w:r w:rsidR="00142024">
        <w:rPr>
          <w:rFonts w:ascii="Times New Roman" w:hAnsi="Times New Roman" w:cs="Times New Roman"/>
          <w:sz w:val="24"/>
          <w:szCs w:val="24"/>
        </w:rPr>
        <w:t xml:space="preserve"> </w:t>
      </w:r>
      <w:r w:rsidR="006C478A" w:rsidRPr="00FA4C5C">
        <w:rPr>
          <w:rFonts w:ascii="Times New Roman" w:hAnsi="Times New Roman" w:cs="Times New Roman"/>
          <w:spacing w:val="-10"/>
          <w:sz w:val="24"/>
          <w:szCs w:val="24"/>
        </w:rPr>
        <w:t>09</w:t>
      </w:r>
      <w:r w:rsidRPr="00FA4C5C">
        <w:rPr>
          <w:rFonts w:ascii="Times New Roman" w:hAnsi="Times New Roman" w:cs="Times New Roman"/>
          <w:sz w:val="24"/>
          <w:szCs w:val="24"/>
        </w:rPr>
        <w:t>h</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às</w:t>
      </w:r>
      <w:r w:rsidR="006C478A" w:rsidRPr="00FA4C5C">
        <w:rPr>
          <w:rFonts w:ascii="Times New Roman" w:hAnsi="Times New Roman" w:cs="Times New Roman"/>
          <w:spacing w:val="-9"/>
          <w:sz w:val="24"/>
          <w:szCs w:val="24"/>
        </w:rPr>
        <w:t>17</w:t>
      </w:r>
      <w:r w:rsidRPr="00FA4C5C">
        <w:rPr>
          <w:rFonts w:ascii="Times New Roman" w:hAnsi="Times New Roman" w:cs="Times New Roman"/>
          <w:sz w:val="24"/>
          <w:szCs w:val="24"/>
        </w:rPr>
        <w:t>h,</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na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sede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CONTRATANTE,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situada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na</w:t>
      </w:r>
      <w:r w:rsidR="00142024">
        <w:rPr>
          <w:rFonts w:ascii="Times New Roman" w:hAnsi="Times New Roman" w:cs="Times New Roman"/>
          <w:sz w:val="24"/>
          <w:szCs w:val="24"/>
        </w:rPr>
        <w:t xml:space="preserve"> </w:t>
      </w:r>
      <w:r w:rsidR="00D56A0E" w:rsidRPr="00FA4C5C">
        <w:rPr>
          <w:rFonts w:ascii="Times New Roman" w:hAnsi="Times New Roman" w:cs="Times New Roman"/>
          <w:spacing w:val="1"/>
          <w:sz w:val="24"/>
          <w:szCs w:val="24"/>
        </w:rPr>
        <w:t>Praça Visconde Figueira, s/n - Bairro Centro – Santo Antônio de Pádua</w:t>
      </w:r>
      <w:r w:rsidRPr="00FA4C5C">
        <w:rPr>
          <w:rFonts w:ascii="Times New Roman" w:hAnsi="Times New Roman" w:cs="Times New Roman"/>
          <w:sz w:val="24"/>
          <w:szCs w:val="24"/>
        </w:rPr>
        <w:t>,</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ou</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mediante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envio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de</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correspondência</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eletrônica(e-mail),</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encaminhado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ao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endereço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eletrônico</w:t>
      </w:r>
      <w:r w:rsidR="00142024">
        <w:rPr>
          <w:rFonts w:ascii="Times New Roman" w:hAnsi="Times New Roman" w:cs="Times New Roman"/>
          <w:sz w:val="24"/>
          <w:szCs w:val="24"/>
        </w:rPr>
        <w:t xml:space="preserve"> </w:t>
      </w:r>
      <w:r w:rsidR="00553FF8" w:rsidRPr="00FA4C5C">
        <w:rPr>
          <w:rFonts w:ascii="Times New Roman" w:hAnsi="Times New Roman" w:cs="Times New Roman"/>
          <w:sz w:val="24"/>
          <w:szCs w:val="24"/>
        </w:rPr>
        <w:t>licitacao@santoantoniodepadua.rj.gov.br</w:t>
      </w:r>
      <w:r w:rsidRPr="00FA4C5C">
        <w:rPr>
          <w:rFonts w:ascii="Times New Roman" w:hAnsi="Times New Roman" w:cs="Times New Roman"/>
          <w:sz w:val="24"/>
          <w:szCs w:val="24"/>
        </w:rPr>
        <w:t xml:space="preserve"> contendo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arquivo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em</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formato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PDF,</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devendo</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ser</w:t>
      </w:r>
      <w:r w:rsidR="00142024">
        <w:rPr>
          <w:rFonts w:ascii="Times New Roman" w:hAnsi="Times New Roman" w:cs="Times New Roman"/>
          <w:sz w:val="24"/>
          <w:szCs w:val="24"/>
        </w:rPr>
        <w:t xml:space="preserve"> </w:t>
      </w:r>
      <w:r w:rsidRPr="00FA4C5C">
        <w:rPr>
          <w:rFonts w:ascii="Times New Roman" w:hAnsi="Times New Roman" w:cs="Times New Roman"/>
          <w:sz w:val="24"/>
          <w:szCs w:val="24"/>
        </w:rPr>
        <w:t>instruídas:</w:t>
      </w:r>
    </w:p>
    <w:p w:rsidR="0066251F" w:rsidRPr="00FA4C5C" w:rsidRDefault="0066251F" w:rsidP="0033404E">
      <w:pPr>
        <w:pStyle w:val="Corpodetexto"/>
        <w:tabs>
          <w:tab w:val="left" w:pos="567"/>
          <w:tab w:val="left" w:pos="993"/>
        </w:tabs>
        <w:spacing w:line="360" w:lineRule="auto"/>
        <w:rPr>
          <w:rFonts w:ascii="Times New Roman" w:hAnsi="Times New Roman" w:cs="Times New Roman"/>
          <w:sz w:val="24"/>
          <w:szCs w:val="24"/>
        </w:rPr>
      </w:pPr>
    </w:p>
    <w:p w:rsidR="0066251F" w:rsidRPr="00FA4C5C" w:rsidRDefault="00142024" w:rsidP="00BB5BBF">
      <w:pPr>
        <w:pStyle w:val="PargrafodaLista"/>
        <w:numPr>
          <w:ilvl w:val="0"/>
          <w:numId w:val="10"/>
        </w:numPr>
        <w:tabs>
          <w:tab w:val="left" w:pos="993"/>
          <w:tab w:val="left" w:pos="1352"/>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w:t>
      </w:r>
      <w:r w:rsidR="00636017" w:rsidRPr="00FA4C5C">
        <w:rPr>
          <w:rFonts w:ascii="Times New Roman" w:hAnsi="Times New Roman" w:cs="Times New Roman"/>
          <w:sz w:val="24"/>
          <w:szCs w:val="24"/>
        </w:rPr>
        <w:t>om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cópia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identidade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seu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signatário,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quando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pessoa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física;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p>
    <w:p w:rsidR="0066251F" w:rsidRPr="00FA4C5C" w:rsidRDefault="0066251F" w:rsidP="00BB5BBF">
      <w:pPr>
        <w:pStyle w:val="Corpodetexto"/>
        <w:tabs>
          <w:tab w:val="left" w:pos="993"/>
        </w:tabs>
        <w:spacing w:line="360" w:lineRule="auto"/>
        <w:rPr>
          <w:rFonts w:ascii="Times New Roman" w:hAnsi="Times New Roman" w:cs="Times New Roman"/>
          <w:sz w:val="24"/>
          <w:szCs w:val="24"/>
        </w:rPr>
      </w:pPr>
    </w:p>
    <w:p w:rsidR="0066251F" w:rsidRPr="00FA4C5C" w:rsidRDefault="00142024" w:rsidP="00BB5BBF">
      <w:pPr>
        <w:pStyle w:val="PargrafodaLista"/>
        <w:numPr>
          <w:ilvl w:val="0"/>
          <w:numId w:val="10"/>
        </w:numPr>
        <w:tabs>
          <w:tab w:val="left" w:pos="993"/>
          <w:tab w:val="left" w:pos="1352"/>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C</w:t>
      </w:r>
      <w:r w:rsidR="00636017" w:rsidRPr="00FA4C5C">
        <w:rPr>
          <w:rFonts w:ascii="Times New Roman" w:hAnsi="Times New Roman" w:cs="Times New Roman"/>
          <w:spacing w:val="-1"/>
          <w:sz w:val="24"/>
          <w:szCs w:val="24"/>
        </w:rPr>
        <w:t>om</w:t>
      </w:r>
      <w:r>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cópia</w:t>
      </w:r>
      <w:r>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do</w:t>
      </w:r>
      <w:r>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contrato</w:t>
      </w:r>
      <w:r>
        <w:rPr>
          <w:rFonts w:ascii="Times New Roman" w:hAnsi="Times New Roman" w:cs="Times New Roman"/>
          <w:spacing w:val="-1"/>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estatuto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social,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acompanhada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outros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necessários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à comprovação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 poderes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 representação legal do signatário,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quando apresentada 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pessoa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jurídica.</w:t>
      </w:r>
    </w:p>
    <w:p w:rsidR="002239C6" w:rsidRPr="00FA4C5C" w:rsidRDefault="002239C6" w:rsidP="0033404E">
      <w:pPr>
        <w:pStyle w:val="PargrafodaLista"/>
        <w:tabs>
          <w:tab w:val="left" w:pos="567"/>
          <w:tab w:val="left" w:pos="993"/>
        </w:tabs>
        <w:spacing w:line="360" w:lineRule="auto"/>
        <w:ind w:left="0"/>
        <w:rPr>
          <w:rFonts w:ascii="Times New Roman" w:hAnsi="Times New Roman" w:cs="Times New Roman"/>
          <w:sz w:val="24"/>
          <w:szCs w:val="24"/>
        </w:rPr>
      </w:pPr>
    </w:p>
    <w:p w:rsidR="002239C6" w:rsidRPr="00FA4C5C" w:rsidRDefault="002239C6" w:rsidP="00BB5BBF">
      <w:pPr>
        <w:pStyle w:val="PargrafodaLista"/>
        <w:numPr>
          <w:ilvl w:val="1"/>
          <w:numId w:val="17"/>
        </w:numPr>
        <w:tabs>
          <w:tab w:val="left" w:pos="993"/>
          <w:tab w:val="left" w:pos="1352"/>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As impugnações </w:t>
      </w:r>
      <w:r w:rsidR="00F37F18" w:rsidRPr="00FA4C5C">
        <w:rPr>
          <w:rFonts w:ascii="Times New Roman" w:hAnsi="Times New Roman" w:cs="Times New Roman"/>
          <w:sz w:val="24"/>
          <w:szCs w:val="24"/>
        </w:rPr>
        <w:t>dirigidas</w:t>
      </w:r>
      <w:r w:rsidRPr="00FA4C5C">
        <w:rPr>
          <w:rFonts w:ascii="Times New Roman" w:hAnsi="Times New Roman" w:cs="Times New Roman"/>
          <w:sz w:val="24"/>
          <w:szCs w:val="24"/>
        </w:rPr>
        <w:t xml:space="preserve"> ao Setor de Licitações serão encaminha</w:t>
      </w:r>
      <w:r w:rsidR="00F37F18" w:rsidRPr="00FA4C5C">
        <w:rPr>
          <w:rFonts w:ascii="Times New Roman" w:hAnsi="Times New Roman" w:cs="Times New Roman"/>
          <w:sz w:val="24"/>
          <w:szCs w:val="24"/>
        </w:rPr>
        <w:t xml:space="preserve">das ao Órgão Solicitante e porteriormente </w:t>
      </w:r>
      <w:r w:rsidR="004A410D" w:rsidRPr="00FA4C5C">
        <w:rPr>
          <w:rFonts w:ascii="Times New Roman" w:hAnsi="Times New Roman" w:cs="Times New Roman"/>
          <w:sz w:val="24"/>
          <w:szCs w:val="24"/>
        </w:rPr>
        <w:t>à Procuradoria Geral do Município.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23" w:name="_Toc131072319"/>
      <w:r w:rsidRPr="00FA4C5C">
        <w:rPr>
          <w:rFonts w:ascii="Times New Roman" w:hAnsi="Times New Roman" w:cs="Times New Roman"/>
          <w:sz w:val="24"/>
          <w:szCs w:val="24"/>
        </w:rPr>
        <w:t>ALTERAÇÕES</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NO</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EDITAL</w:t>
      </w:r>
      <w:bookmarkEnd w:id="23"/>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ocasião,</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até</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a</w:t>
      </w:r>
      <w:r w:rsidR="006B58B2">
        <w:rPr>
          <w:rFonts w:ascii="Times New Roman" w:hAnsi="Times New Roman" w:cs="Times New Roman"/>
          <w:sz w:val="24"/>
          <w:szCs w:val="24"/>
        </w:rPr>
        <w:t xml:space="preserve"> </w:t>
      </w:r>
      <w:r w:rsidRPr="00FA4C5C">
        <w:rPr>
          <w:rFonts w:ascii="Times New Roman" w:hAnsi="Times New Roman" w:cs="Times New Roman"/>
          <w:sz w:val="24"/>
          <w:szCs w:val="24"/>
        </w:rPr>
        <w:t>sessão</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de</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abertura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da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812F53">
        <w:rPr>
          <w:rFonts w:ascii="Times New Roman" w:hAnsi="Times New Roman" w:cs="Times New Roman"/>
          <w:sz w:val="24"/>
          <w:szCs w:val="24"/>
        </w:rPr>
        <w:t xml:space="preserve"> </w:t>
      </w:r>
      <w:r w:rsidR="00AB709A" w:rsidRPr="00FA4C5C">
        <w:rPr>
          <w:rFonts w:ascii="Times New Roman" w:hAnsi="Times New Roman" w:cs="Times New Roman"/>
          <w:sz w:val="24"/>
          <w:szCs w:val="24"/>
        </w:rPr>
        <w:t>o Órgão solicitante</w:t>
      </w:r>
      <w:r w:rsidRPr="00FA4C5C">
        <w:rPr>
          <w:rFonts w:ascii="Times New Roman" w:hAnsi="Times New Roman" w:cs="Times New Roman"/>
          <w:sz w:val="24"/>
          <w:szCs w:val="24"/>
        </w:rPr>
        <w:t>,</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seu</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 xml:space="preserve">exclusivo critério, em consequência de esclarecimentos, impugnações ao EDITAL e/ou </w:t>
      </w:r>
      <w:r w:rsidRPr="00FA4C5C">
        <w:rPr>
          <w:rFonts w:ascii="Times New Roman" w:hAnsi="Times New Roman" w:cs="Times New Roman"/>
          <w:sz w:val="24"/>
          <w:szCs w:val="24"/>
        </w:rPr>
        <w:lastRenderedPageBreak/>
        <w:t>qualquer outromotivo de</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interesse</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público, poderá alterar</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o</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93"/>
        </w:tabs>
        <w:spacing w:line="360" w:lineRule="auto"/>
        <w:ind w:left="0" w:firstLine="0"/>
        <w:rPr>
          <w:rFonts w:ascii="Times New Roman" w:hAnsi="Times New Roman" w:cs="Times New Roman"/>
          <w:sz w:val="24"/>
          <w:szCs w:val="24"/>
        </w:rPr>
      </w:pPr>
      <w:bookmarkStart w:id="24" w:name="_bookmark21"/>
      <w:bookmarkEnd w:id="24"/>
      <w:r w:rsidRPr="00FA4C5C">
        <w:rPr>
          <w:rFonts w:ascii="Times New Roman" w:hAnsi="Times New Roman" w:cs="Times New Roman"/>
          <w:sz w:val="24"/>
          <w:szCs w:val="24"/>
        </w:rPr>
        <w:t>Qualquer modificação no EDITAL exigirá divulgação pela mesma forma em que se deu o texto</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original, reabrindo-se o prazo inicialmente estabelecido, exceto quando a alteração não afetar a forma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de</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da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GARANTIA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DE</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e</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a</w:t>
      </w:r>
      <w:r w:rsidR="00812F53">
        <w:rPr>
          <w:rFonts w:ascii="Times New Roman" w:hAnsi="Times New Roman" w:cs="Times New Roman"/>
          <w:sz w:val="24"/>
          <w:szCs w:val="24"/>
        </w:rPr>
        <w:t xml:space="preserve"> </w:t>
      </w:r>
      <w:r w:rsidRPr="00FA4C5C">
        <w:rPr>
          <w:rFonts w:ascii="Times New Roman" w:hAnsi="Times New Roman" w:cs="Times New Roman"/>
          <w:sz w:val="24"/>
          <w:szCs w:val="24"/>
        </w:rPr>
        <w:t>formulação</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da</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bem</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com</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o</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dos</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HABILITAÇÃO, conforme</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dispõe</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o</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artigo21,§ 4º,</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da</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Lei</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C32785">
        <w:rPr>
          <w:rFonts w:ascii="Times New Roman" w:hAnsi="Times New Roman" w:cs="Times New Roman"/>
          <w:sz w:val="24"/>
          <w:szCs w:val="24"/>
        </w:rPr>
        <w:t xml:space="preserve"> </w:t>
      </w:r>
      <w:r w:rsidRPr="00FA4C5C">
        <w:rPr>
          <w:rFonts w:ascii="Times New Roman" w:hAnsi="Times New Roman" w:cs="Times New Roman"/>
          <w:sz w:val="24"/>
          <w:szCs w:val="24"/>
        </w:rPr>
        <w:t>nº 8.666/1993.</w:t>
      </w:r>
    </w:p>
    <w:p w:rsidR="0066251F" w:rsidRPr="00FA4C5C" w:rsidRDefault="0066251F" w:rsidP="00DF3BD4">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tabs>
          <w:tab w:val="left" w:pos="993"/>
        </w:tabs>
        <w:spacing w:line="360" w:lineRule="auto"/>
        <w:ind w:left="0" w:firstLine="0"/>
        <w:jc w:val="center"/>
        <w:rPr>
          <w:rFonts w:ascii="Times New Roman" w:hAnsi="Times New Roman" w:cs="Times New Roman"/>
          <w:sz w:val="24"/>
          <w:szCs w:val="24"/>
          <w:u w:val="none"/>
        </w:rPr>
      </w:pPr>
      <w:bookmarkStart w:id="25" w:name="_Toc131072320"/>
      <w:r w:rsidRPr="00FA4C5C">
        <w:rPr>
          <w:rFonts w:ascii="Times New Roman" w:hAnsi="Times New Roman" w:cs="Times New Roman"/>
          <w:sz w:val="24"/>
          <w:szCs w:val="24"/>
        </w:rPr>
        <w:t>CAPÍTULO</w:t>
      </w:r>
      <w:r w:rsidR="00C47510">
        <w:rPr>
          <w:rFonts w:ascii="Times New Roman" w:hAnsi="Times New Roman" w:cs="Times New Roman"/>
          <w:sz w:val="24"/>
          <w:szCs w:val="24"/>
        </w:rPr>
        <w:t xml:space="preserve"> </w:t>
      </w:r>
      <w:r w:rsidRPr="00FA4C5C">
        <w:rPr>
          <w:rFonts w:ascii="Times New Roman" w:hAnsi="Times New Roman" w:cs="Times New Roman"/>
          <w:sz w:val="24"/>
          <w:szCs w:val="24"/>
        </w:rPr>
        <w:t>III –</w:t>
      </w:r>
      <w:r w:rsidR="00C47510">
        <w:rPr>
          <w:rFonts w:ascii="Times New Roman" w:hAnsi="Times New Roman" w:cs="Times New Roman"/>
          <w:sz w:val="24"/>
          <w:szCs w:val="24"/>
        </w:rPr>
        <w:t xml:space="preserve"> </w:t>
      </w:r>
      <w:r w:rsidRPr="00FA4C5C">
        <w:rPr>
          <w:rFonts w:ascii="Times New Roman" w:hAnsi="Times New Roman" w:cs="Times New Roman"/>
          <w:sz w:val="24"/>
          <w:szCs w:val="24"/>
        </w:rPr>
        <w:t>CONDIÇÕESGERAIS</w:t>
      </w:r>
      <w:bookmarkEnd w:id="25"/>
    </w:p>
    <w:p w:rsidR="0066251F" w:rsidRPr="00FA4C5C" w:rsidRDefault="0066251F" w:rsidP="00DF3BD4">
      <w:pPr>
        <w:pStyle w:val="Corpodetexto"/>
        <w:tabs>
          <w:tab w:val="left" w:pos="993"/>
        </w:tabs>
        <w:spacing w:line="360" w:lineRule="auto"/>
        <w:rPr>
          <w:rFonts w:ascii="Times New Roman" w:hAnsi="Times New Roman" w:cs="Times New Roman"/>
          <w:b/>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26" w:name="_Toc131072321"/>
      <w:r w:rsidRPr="00FA4C5C">
        <w:rPr>
          <w:rFonts w:ascii="Times New Roman" w:hAnsi="Times New Roman" w:cs="Times New Roman"/>
          <w:sz w:val="24"/>
          <w:szCs w:val="24"/>
        </w:rPr>
        <w:t>CONDIÇÕES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DE</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PARTICIPAÇÃO</w:t>
      </w:r>
      <w:bookmarkEnd w:id="26"/>
    </w:p>
    <w:p w:rsidR="0066251F" w:rsidRPr="00FA4C5C" w:rsidRDefault="0066251F" w:rsidP="00DF3BD4">
      <w:pPr>
        <w:pStyle w:val="Corpodetexto"/>
        <w:tabs>
          <w:tab w:val="left" w:pos="567"/>
          <w:tab w:val="left" w:pos="993"/>
        </w:tabs>
        <w:spacing w:line="360" w:lineRule="auto"/>
        <w:jc w:val="both"/>
        <w:rPr>
          <w:rFonts w:ascii="Times New Roman" w:hAnsi="Times New Roman" w:cs="Times New Roman"/>
          <w:b/>
          <w:sz w:val="24"/>
          <w:szCs w:val="24"/>
        </w:rPr>
      </w:pPr>
    </w:p>
    <w:p w:rsidR="00C416AD" w:rsidRPr="00FA4C5C" w:rsidRDefault="00C416AD" w:rsidP="00BB5BBF">
      <w:pPr>
        <w:pStyle w:val="Corpodetexto"/>
        <w:numPr>
          <w:ilvl w:val="1"/>
          <w:numId w:val="17"/>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Poderão participar da presente LICITAÇÃO pessoas jurídicas, nacionais ou estrangeiras, atuando isoladamente ou em CONSÓRCIO, que satisfaçam plenamente todos os termos e condições deste EDITAL;</w:t>
      </w:r>
    </w:p>
    <w:p w:rsidR="00C416AD" w:rsidRPr="00FA4C5C" w:rsidRDefault="00C416AD" w:rsidP="00BB5BBF">
      <w:pPr>
        <w:pStyle w:val="Corpodetexto"/>
        <w:tabs>
          <w:tab w:val="left" w:pos="993"/>
        </w:tabs>
        <w:spacing w:line="360" w:lineRule="auto"/>
        <w:jc w:val="both"/>
        <w:rPr>
          <w:rFonts w:ascii="Times New Roman" w:hAnsi="Times New Roman" w:cs="Times New Roman"/>
          <w:sz w:val="24"/>
          <w:szCs w:val="24"/>
        </w:rPr>
      </w:pPr>
    </w:p>
    <w:p w:rsidR="00C416AD" w:rsidRPr="00FA4C5C" w:rsidRDefault="00C416AD" w:rsidP="00BB5BBF">
      <w:pPr>
        <w:pStyle w:val="Corpodetexto"/>
        <w:numPr>
          <w:ilvl w:val="1"/>
          <w:numId w:val="17"/>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 xml:space="preserve">Para efeitos deste EDITAL, também terão sua participação admitida na presente LICITAÇÃO as entidades fechadas ou abertas de previdência complementar, as instituições financeiras, fundos de investimentos e as empresas com atividade de investidoras financeiras. </w:t>
      </w:r>
    </w:p>
    <w:p w:rsidR="0066251F" w:rsidRPr="00FA4C5C" w:rsidRDefault="0066251F" w:rsidP="00BB5BB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BB5BBF">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poderão</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participar</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desta</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 xml:space="preserve">LICITAÇÃO, </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isoladamente</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ou</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em</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aspessoas:</w:t>
      </w:r>
    </w:p>
    <w:p w:rsidR="0066251F" w:rsidRPr="00FA4C5C" w:rsidRDefault="0066251F" w:rsidP="00DF3BD4">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7666FA" w:rsidP="001813FA">
      <w:pPr>
        <w:pStyle w:val="PargrafodaLista"/>
        <w:numPr>
          <w:ilvl w:val="0"/>
          <w:numId w:val="9"/>
        </w:numPr>
        <w:tabs>
          <w:tab w:val="left" w:pos="1071"/>
          <w:tab w:val="left" w:pos="1134"/>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w:t>
      </w:r>
      <w:r w:rsidR="00636017" w:rsidRPr="00FA4C5C">
        <w:rPr>
          <w:rFonts w:ascii="Times New Roman" w:hAnsi="Times New Roman" w:cs="Times New Roman"/>
          <w:sz w:val="24"/>
          <w:szCs w:val="24"/>
        </w:rPr>
        <w:t>eclaradas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inidôneas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para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licitar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contratar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Públicada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União,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Estados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Municípios,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 ato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administrativo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Poder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Público.</w:t>
      </w:r>
    </w:p>
    <w:p w:rsidR="0066251F" w:rsidRPr="00FA4C5C" w:rsidRDefault="0066251F" w:rsidP="001813FA">
      <w:pPr>
        <w:pStyle w:val="Corpodetexto"/>
        <w:tabs>
          <w:tab w:val="left" w:pos="1071"/>
          <w:tab w:val="left" w:pos="1134"/>
        </w:tabs>
        <w:spacing w:line="360" w:lineRule="auto"/>
        <w:jc w:val="both"/>
        <w:rPr>
          <w:rFonts w:ascii="Times New Roman" w:hAnsi="Times New Roman" w:cs="Times New Roman"/>
          <w:sz w:val="24"/>
          <w:szCs w:val="24"/>
        </w:rPr>
      </w:pPr>
    </w:p>
    <w:p w:rsidR="0066251F" w:rsidRPr="00FA4C5C" w:rsidRDefault="007666FA" w:rsidP="001813FA">
      <w:pPr>
        <w:pStyle w:val="PargrafodaLista"/>
        <w:numPr>
          <w:ilvl w:val="0"/>
          <w:numId w:val="9"/>
        </w:numPr>
        <w:tabs>
          <w:tab w:val="left" w:pos="1071"/>
          <w:tab w:val="left" w:pos="1134"/>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S</w:t>
      </w:r>
      <w:r w:rsidR="00636017" w:rsidRPr="00FA4C5C">
        <w:rPr>
          <w:rFonts w:ascii="Times New Roman" w:hAnsi="Times New Roman" w:cs="Times New Roman"/>
          <w:sz w:val="24"/>
          <w:szCs w:val="24"/>
        </w:rPr>
        <w:t>uspensas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direito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participarem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licitações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impedidas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contratar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Públicado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MUNICÍPIO;</w:t>
      </w:r>
    </w:p>
    <w:p w:rsidR="0066251F" w:rsidRPr="00FA4C5C" w:rsidRDefault="0066251F" w:rsidP="00DF3BD4">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sob intervenção da Secretaria da Previdência Complementar do Ministério da Previdência</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Social;</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0"/>
          <w:numId w:val="9"/>
        </w:numPr>
        <w:tabs>
          <w:tab w:val="left" w:pos="1071"/>
          <w:tab w:val="left" w:pos="1134"/>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cujo(s) dirigente(s) ou responsável(is) técnico(s) seja(m), ou tenha(m) sido nos 180 (cento eoitenta) dias anteriores a data de publicação do EDITAL, servidor(es) ocupante(s) de cargo(s) ouemprego(s)nos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órgãos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ou</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entidades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contratantes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ou</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responsáveis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LICITAÇÃO;</w:t>
      </w:r>
    </w:p>
    <w:p w:rsidR="0066251F" w:rsidRPr="00FA4C5C" w:rsidRDefault="0066251F" w:rsidP="00933380">
      <w:pPr>
        <w:pStyle w:val="Corpodetexto"/>
        <w:tabs>
          <w:tab w:val="left" w:pos="1071"/>
          <w:tab w:val="left" w:pos="1134"/>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0"/>
          <w:numId w:val="9"/>
        </w:numPr>
        <w:tabs>
          <w:tab w:val="left" w:pos="1071"/>
          <w:tab w:val="left" w:pos="1134"/>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cujo(s)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dirigente(s)ou</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responsável(is)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técnico(s)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seja(m)</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impedidos</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de</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contratar</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com</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a</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Administração</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Pública</w:t>
      </w:r>
      <w:r w:rsidR="007666FA">
        <w:rPr>
          <w:rFonts w:ascii="Times New Roman" w:hAnsi="Times New Roman" w:cs="Times New Roman"/>
          <w:sz w:val="24"/>
          <w:szCs w:val="24"/>
        </w:rPr>
        <w:t xml:space="preserve"> </w:t>
      </w:r>
      <w:r w:rsidRPr="00FA4C5C">
        <w:rPr>
          <w:rFonts w:ascii="Times New Roman" w:hAnsi="Times New Roman" w:cs="Times New Roman"/>
          <w:sz w:val="24"/>
          <w:szCs w:val="24"/>
        </w:rPr>
        <w:t>Direta e Indireta do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MUNICÍPIO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por</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vedação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constitucional</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ou</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legal;</w:t>
      </w:r>
    </w:p>
    <w:p w:rsidR="0066251F" w:rsidRPr="00FA4C5C" w:rsidRDefault="0066251F" w:rsidP="00933380">
      <w:pPr>
        <w:pStyle w:val="Corpodetexto"/>
        <w:tabs>
          <w:tab w:val="left" w:pos="1071"/>
          <w:tab w:val="left" w:pos="1134"/>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0"/>
          <w:numId w:val="9"/>
        </w:numPr>
        <w:tabs>
          <w:tab w:val="left" w:pos="1071"/>
          <w:tab w:val="left" w:pos="1134"/>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Condenadas, por sentença transitada em julgado, à pena de interdição de direitos devido à</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prática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crimes ambientais,</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conforme disciplinado no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10</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Lei</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nº9.605/1998;</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0"/>
          <w:numId w:val="9"/>
        </w:numPr>
        <w:tabs>
          <w:tab w:val="left" w:pos="993"/>
          <w:tab w:val="left" w:pos="1071"/>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sejam</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AFILIADAS</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 outra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LICITANTE;</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0"/>
          <w:numId w:val="9"/>
        </w:numPr>
        <w:tabs>
          <w:tab w:val="left" w:pos="993"/>
          <w:tab w:val="left" w:pos="1071"/>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Que estejam proibidas de contratar com a Administração Pública, por força de sentença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condenatória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transitada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em</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julgado,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em</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virtude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cometimento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ato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improbida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administrativa,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nos</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da lei federal nº8.429/1992;</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0"/>
          <w:numId w:val="9"/>
        </w:numPr>
        <w:tabs>
          <w:tab w:val="left" w:pos="993"/>
          <w:tab w:val="left" w:pos="1071"/>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estejam</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proibidas,</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por</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decisão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vigente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Plenário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Conselho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Administrativo</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Defesa</w:t>
      </w:r>
      <w:r w:rsidR="002D7EFC">
        <w:rPr>
          <w:rFonts w:ascii="Times New Roman" w:hAnsi="Times New Roman" w:cs="Times New Roman"/>
          <w:sz w:val="24"/>
          <w:szCs w:val="24"/>
        </w:rPr>
        <w:t xml:space="preserve"> </w:t>
      </w:r>
      <w:r w:rsidRPr="00FA4C5C">
        <w:rPr>
          <w:rFonts w:ascii="Times New Roman" w:hAnsi="Times New Roman" w:cs="Times New Roman"/>
          <w:sz w:val="24"/>
          <w:szCs w:val="24"/>
        </w:rPr>
        <w:t>Econômica – CADE, de participar de licitações promovidas pela Administração Pública Federal,Estadual, Municipal, Direta e Indireta, em virtude de prática de infração à ordem econômica, nostermosdo art. 38, incisoII,da Lei Federal n°12.529/2011.</w:t>
      </w:r>
    </w:p>
    <w:p w:rsidR="0066251F" w:rsidRPr="00FA4C5C" w:rsidRDefault="0066251F" w:rsidP="00933380">
      <w:pPr>
        <w:pStyle w:val="Corpodetexto"/>
        <w:tabs>
          <w:tab w:val="left" w:pos="709"/>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poderão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participar</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desta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direta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ou</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indiretamente,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isoladamente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ou</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em</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CONSÓRCIO, as pessoas físicas e jurídicas que participaram da elaboração dos estudos técnicos que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subsidiaram a presente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LICITAÇÃO.</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Considera-se participação indireta, para fins do disposto neste artigo, a existência dequalquer vínculo de natureza técnica, comercial, econômica, financeira ou trabalhista entre aspessoas física ou jurídicas que participaram da elaboração dos estudos técnicos que subsidiarama presente LICITAÇÃO e qualquer dos LICITANTES, cujo vínculo tenha por </w:t>
      </w:r>
      <w:r w:rsidRPr="00FA4C5C">
        <w:rPr>
          <w:rFonts w:ascii="Times New Roman" w:hAnsi="Times New Roman" w:cs="Times New Roman"/>
          <w:sz w:val="24"/>
          <w:szCs w:val="24"/>
        </w:rPr>
        <w:lastRenderedPageBreak/>
        <w:t>escopo a execução de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atividades</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com</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vistas à participação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da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LICITANTE na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presente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LICITAÇÃO.</w:t>
      </w:r>
    </w:p>
    <w:p w:rsidR="0066251F" w:rsidRPr="00FA4C5C" w:rsidRDefault="0066251F" w:rsidP="00DF3BD4">
      <w:pPr>
        <w:pStyle w:val="Corpodetexto"/>
        <w:tabs>
          <w:tab w:val="left" w:pos="709"/>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admitida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participação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de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uma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mesma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incluindo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suas</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coligadas,</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controladas, controladoras ou sociedade sob controle comum, em diferentes CONSÓRCIOS, ou dequalquer outro expediente que resulte na apresentação de mais de uma proposta por parte de uma</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ou</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entidade</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integrante do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seu</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grupo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econômico.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27" w:name="_Toc131072322"/>
      <w:r w:rsidRPr="00FA4C5C">
        <w:rPr>
          <w:rFonts w:ascii="Times New Roman" w:hAnsi="Times New Roman" w:cs="Times New Roman"/>
          <w:sz w:val="24"/>
          <w:szCs w:val="24"/>
        </w:rPr>
        <w:t>ACEITAÇÃO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DOS</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DO</w:t>
      </w:r>
      <w:r w:rsidR="00D04791">
        <w:rPr>
          <w:rFonts w:ascii="Times New Roman" w:hAnsi="Times New Roman" w:cs="Times New Roman"/>
          <w:sz w:val="24"/>
          <w:szCs w:val="24"/>
        </w:rPr>
        <w:t xml:space="preserve"> </w:t>
      </w:r>
      <w:r w:rsidRPr="00FA4C5C">
        <w:rPr>
          <w:rFonts w:ascii="Times New Roman" w:hAnsi="Times New Roman" w:cs="Times New Roman"/>
          <w:sz w:val="24"/>
          <w:szCs w:val="24"/>
        </w:rPr>
        <w:t>EDITAL</w:t>
      </w:r>
      <w:bookmarkEnd w:id="27"/>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participação na LICITAÇÃO implica a integral e incondicional aceitação de todos os termos eexigências deste EDITAL, sendo vedadas alegações posteriores de desconhecimento ou discordância desuascondições, bemcomodas normas regulamentares pertinentes.</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Eventuais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deficiências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no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atendimento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aos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requisitos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GARANTIA DE PROPOSTA, da PROPOSTA COMERCIAL e dos DOCUMENTOS DE HABILITAÇÃO serão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consideradas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de responsabilidade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exclusiva das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LICITANTES.</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GARANTIA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que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não atenderem aos requisitos estipulados neste EDITAL acarretarão a inabilitação ou desclassificação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caso.</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28" w:name="_Toc131072323"/>
      <w:r w:rsidRPr="00FA4C5C">
        <w:rPr>
          <w:rFonts w:ascii="Times New Roman" w:hAnsi="Times New Roman" w:cs="Times New Roman"/>
          <w:sz w:val="24"/>
          <w:szCs w:val="24"/>
        </w:rPr>
        <w:t>VISITA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TÉCNICA</w:t>
      </w:r>
      <w:bookmarkEnd w:id="28"/>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 LICITANTES interessadas poderão realizar visita técnica que considerarem necessárias nasinstalações existentesrelacionadas aos SERVIÇOS.</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visita técnica terá por finalidade permitir que as LICITANTES realizem, às suas expensas e sob</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sua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responsabilidade,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avaliação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própria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natureza</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dimensão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trabalhos,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materiais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equipamentos necessários à realização dos SERVIÇOS, bem como para a obtenção de quaisquer outros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dados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que</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julgar</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em</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necessários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à</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preparação</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das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t>suas</w:t>
      </w:r>
      <w:r w:rsidR="00E525F0">
        <w:rPr>
          <w:rFonts w:ascii="Times New Roman" w:hAnsi="Times New Roman" w:cs="Times New Roman"/>
          <w:sz w:val="24"/>
          <w:szCs w:val="24"/>
        </w:rPr>
        <w:t xml:space="preserve"> </w:t>
      </w:r>
      <w:r w:rsidRPr="00FA4C5C">
        <w:rPr>
          <w:rFonts w:ascii="Times New Roman" w:hAnsi="Times New Roman" w:cs="Times New Roman"/>
          <w:sz w:val="24"/>
          <w:szCs w:val="24"/>
        </w:rPr>
        <w:lastRenderedPageBreak/>
        <w:t>propostas.</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A</w:t>
      </w:r>
      <w:r w:rsidR="00C020E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LICITANTE</w:t>
      </w:r>
      <w:r w:rsidR="00C020E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deverá</w:t>
      </w:r>
      <w:r w:rsidR="00C020E7">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manifestar</w:t>
      </w:r>
      <w:r w:rsidR="00C020E7">
        <w:rPr>
          <w:rFonts w:ascii="Times New Roman" w:hAnsi="Times New Roman" w:cs="Times New Roman"/>
          <w:spacing w:val="-1"/>
          <w:sz w:val="24"/>
          <w:szCs w:val="24"/>
        </w:rPr>
        <w:t xml:space="preserve"> </w:t>
      </w:r>
      <w:r w:rsidRPr="00FA4C5C">
        <w:rPr>
          <w:rFonts w:ascii="Times New Roman" w:hAnsi="Times New Roman" w:cs="Times New Roman"/>
          <w:sz w:val="24"/>
          <w:szCs w:val="24"/>
        </w:rPr>
        <w:t>seu</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interesse</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em</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realizar</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a</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visita</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técnica,</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que</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acompanhada</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 xml:space="preserve">por representante do CONTRATANTE, mediante prévio agendamento até o 15º (décimo quinto) dia útilanterior à DATA DE ENTREGA DOS VOLUMES, </w:t>
      </w:r>
      <w:r w:rsidR="000E6E15" w:rsidRPr="00FA4C5C">
        <w:rPr>
          <w:rFonts w:ascii="Times New Roman" w:hAnsi="Times New Roman" w:cs="Times New Roman"/>
          <w:bCs/>
          <w:sz w:val="24"/>
          <w:szCs w:val="24"/>
        </w:rPr>
        <w:t xml:space="preserve">junto ao </w:t>
      </w:r>
      <w:r w:rsidR="000E6E15" w:rsidRPr="00FA4C5C">
        <w:rPr>
          <w:rFonts w:ascii="Times New Roman" w:hAnsi="Times New Roman" w:cs="Times New Roman"/>
          <w:b/>
          <w:sz w:val="24"/>
          <w:szCs w:val="24"/>
        </w:rPr>
        <w:t xml:space="preserve">SAAE – SERVIÇOS AUTÔNOMOS DE ÁGUA E ESGOTO </w:t>
      </w:r>
      <w:r w:rsidR="000E6E15" w:rsidRPr="00FA4C5C">
        <w:rPr>
          <w:rFonts w:ascii="Times New Roman" w:hAnsi="Times New Roman" w:cs="Times New Roman"/>
          <w:sz w:val="24"/>
          <w:szCs w:val="24"/>
        </w:rPr>
        <w:t xml:space="preserve">através do telefone </w:t>
      </w:r>
      <w:r w:rsidR="000E6E15" w:rsidRPr="00FA4C5C">
        <w:rPr>
          <w:rFonts w:ascii="Times New Roman" w:hAnsi="Times New Roman" w:cs="Times New Roman"/>
          <w:b/>
          <w:sz w:val="24"/>
          <w:szCs w:val="24"/>
        </w:rPr>
        <w:t xml:space="preserve">(22) </w:t>
      </w:r>
      <w:r w:rsidR="00832731" w:rsidRPr="00FA4C5C">
        <w:rPr>
          <w:rFonts w:ascii="Times New Roman" w:hAnsi="Times New Roman" w:cs="Times New Roman"/>
          <w:b/>
          <w:sz w:val="24"/>
          <w:szCs w:val="24"/>
        </w:rPr>
        <w:t>3854-9200 ramal 213</w:t>
      </w:r>
      <w:r w:rsidR="000E6E15" w:rsidRPr="00FA4C5C">
        <w:rPr>
          <w:rFonts w:ascii="Times New Roman" w:hAnsi="Times New Roman" w:cs="Times New Roman"/>
          <w:sz w:val="24"/>
          <w:szCs w:val="24"/>
        </w:rPr>
        <w:t xml:space="preserve"> de segunda a sexta-feira de 09h às 16h ou</w:t>
      </w:r>
      <w:r w:rsidRPr="00FA4C5C">
        <w:rPr>
          <w:rFonts w:ascii="Times New Roman" w:hAnsi="Times New Roman" w:cs="Times New Roman"/>
          <w:sz w:val="24"/>
          <w:szCs w:val="24"/>
        </w:rPr>
        <w:t>por meio de requerimento escrito, a ser encaminhado aoendereço eletrônico</w:t>
      </w:r>
      <w:r w:rsidR="00712E51" w:rsidRPr="00FA4C5C">
        <w:rPr>
          <w:rFonts w:ascii="Times New Roman" w:hAnsi="Times New Roman" w:cs="Times New Roman"/>
          <w:sz w:val="24"/>
          <w:szCs w:val="24"/>
        </w:rPr>
        <w:t xml:space="preserve"> saae@padua.rj.gov.br</w:t>
      </w:r>
      <w:r w:rsidRPr="00FA4C5C">
        <w:rPr>
          <w:rFonts w:ascii="Times New Roman" w:hAnsi="Times New Roman" w:cs="Times New Roman"/>
          <w:sz w:val="24"/>
          <w:szCs w:val="24"/>
        </w:rPr>
        <w:t>,comaindicaçãode quais instalações</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tem</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interesse</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em</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visitar.</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visitas</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técnicas</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serrealizadas</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até</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o</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2º(segundo)</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dia</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útil</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anterior</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à</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DE</w:t>
      </w:r>
      <w:r w:rsidR="00C020E7">
        <w:rPr>
          <w:rFonts w:ascii="Times New Roman" w:hAnsi="Times New Roman" w:cs="Times New Roman"/>
          <w:sz w:val="24"/>
          <w:szCs w:val="24"/>
        </w:rPr>
        <w:t xml:space="preserve"> </w:t>
      </w:r>
      <w:r w:rsidRPr="00FA4C5C">
        <w:rPr>
          <w:rFonts w:ascii="Times New Roman" w:hAnsi="Times New Roman" w:cs="Times New Roman"/>
          <w:sz w:val="24"/>
          <w:szCs w:val="24"/>
        </w:rPr>
        <w:t>ENTREGADOS VOLUMES.</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DB3A5E" w:rsidRPr="00FA4C5C" w:rsidRDefault="00636017" w:rsidP="00933380">
      <w:pPr>
        <w:pStyle w:val="PargrafodaLista"/>
        <w:numPr>
          <w:ilvl w:val="2"/>
          <w:numId w:val="17"/>
        </w:numPr>
        <w:tabs>
          <w:tab w:val="left" w:pos="993"/>
        </w:tabs>
        <w:spacing w:line="360" w:lineRule="auto"/>
        <w:ind w:left="0" w:firstLine="0"/>
        <w:rPr>
          <w:rFonts w:ascii="Times New Roman" w:hAnsi="Times New Roman" w:cs="Times New Roman"/>
          <w:snapToGrid w:val="0"/>
          <w:sz w:val="24"/>
          <w:szCs w:val="24"/>
        </w:rPr>
      </w:pPr>
      <w:r w:rsidRPr="00FA4C5C">
        <w:rPr>
          <w:rFonts w:ascii="Times New Roman" w:hAnsi="Times New Roman" w:cs="Times New Roman"/>
          <w:sz w:val="24"/>
          <w:szCs w:val="24"/>
        </w:rPr>
        <w:t>A</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poderá</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indicar</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até</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4(quatro)</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representantes</w:t>
      </w:r>
      <w:r w:rsidR="001619D9">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457356">
        <w:rPr>
          <w:rFonts w:ascii="Times New Roman" w:hAnsi="Times New Roman" w:cs="Times New Roman"/>
          <w:sz w:val="24"/>
          <w:szCs w:val="24"/>
        </w:rPr>
        <w:t xml:space="preserve"> </w:t>
      </w:r>
      <w:r w:rsidRPr="00FA4C5C">
        <w:rPr>
          <w:rFonts w:ascii="Times New Roman" w:hAnsi="Times New Roman" w:cs="Times New Roman"/>
          <w:sz w:val="24"/>
          <w:szCs w:val="24"/>
        </w:rPr>
        <w:t>participar</w:t>
      </w:r>
      <w:r w:rsidR="00457356">
        <w:rPr>
          <w:rFonts w:ascii="Times New Roman" w:hAnsi="Times New Roman" w:cs="Times New Roman"/>
          <w:sz w:val="24"/>
          <w:szCs w:val="24"/>
        </w:rPr>
        <w:t xml:space="preserve"> </w:t>
      </w:r>
      <w:r w:rsidRPr="00FA4C5C">
        <w:rPr>
          <w:rFonts w:ascii="Times New Roman" w:hAnsi="Times New Roman" w:cs="Times New Roman"/>
          <w:sz w:val="24"/>
          <w:szCs w:val="24"/>
        </w:rPr>
        <w:t>das</w:t>
      </w:r>
      <w:r w:rsidR="00457356">
        <w:rPr>
          <w:rFonts w:ascii="Times New Roman" w:hAnsi="Times New Roman" w:cs="Times New Roman"/>
          <w:sz w:val="24"/>
          <w:szCs w:val="24"/>
        </w:rPr>
        <w:t xml:space="preserve"> </w:t>
      </w:r>
      <w:r w:rsidRPr="00FA4C5C">
        <w:rPr>
          <w:rFonts w:ascii="Times New Roman" w:hAnsi="Times New Roman" w:cs="Times New Roman"/>
          <w:sz w:val="24"/>
          <w:szCs w:val="24"/>
        </w:rPr>
        <w:t>visitas</w:t>
      </w:r>
      <w:r w:rsidR="00457356">
        <w:rPr>
          <w:rFonts w:ascii="Times New Roman" w:hAnsi="Times New Roman" w:cs="Times New Roman"/>
          <w:sz w:val="24"/>
          <w:szCs w:val="24"/>
        </w:rPr>
        <w:t xml:space="preserve"> </w:t>
      </w:r>
      <w:r w:rsidRPr="00FA4C5C">
        <w:rPr>
          <w:rFonts w:ascii="Times New Roman" w:hAnsi="Times New Roman" w:cs="Times New Roman"/>
          <w:sz w:val="24"/>
          <w:szCs w:val="24"/>
        </w:rPr>
        <w:t>técnicas.</w:t>
      </w:r>
    </w:p>
    <w:p w:rsidR="00DB3A5E" w:rsidRPr="00FA4C5C" w:rsidRDefault="00DB3A5E" w:rsidP="00933380">
      <w:pPr>
        <w:pStyle w:val="PargrafodaLista"/>
        <w:tabs>
          <w:tab w:val="left" w:pos="993"/>
        </w:tabs>
        <w:spacing w:line="360" w:lineRule="auto"/>
        <w:ind w:left="0"/>
        <w:rPr>
          <w:rFonts w:ascii="Times New Roman" w:hAnsi="Times New Roman" w:cs="Times New Roman"/>
          <w:bCs/>
          <w:sz w:val="24"/>
          <w:szCs w:val="24"/>
        </w:rPr>
      </w:pPr>
    </w:p>
    <w:p w:rsidR="00BB1D9B" w:rsidRPr="00FA4C5C" w:rsidRDefault="00DB3A5E" w:rsidP="00933380">
      <w:pPr>
        <w:pStyle w:val="PargrafodaLista"/>
        <w:numPr>
          <w:ilvl w:val="2"/>
          <w:numId w:val="17"/>
        </w:numPr>
        <w:tabs>
          <w:tab w:val="left" w:pos="993"/>
        </w:tabs>
        <w:spacing w:line="360" w:lineRule="auto"/>
        <w:ind w:left="0" w:firstLine="0"/>
        <w:rPr>
          <w:rFonts w:ascii="Times New Roman" w:hAnsi="Times New Roman" w:cs="Times New Roman"/>
          <w:bCs/>
          <w:sz w:val="24"/>
          <w:szCs w:val="24"/>
        </w:rPr>
      </w:pPr>
      <w:r w:rsidRPr="00FA4C5C">
        <w:rPr>
          <w:rFonts w:ascii="Times New Roman" w:hAnsi="Times New Roman" w:cs="Times New Roman"/>
          <w:bCs/>
          <w:sz w:val="24"/>
          <w:szCs w:val="24"/>
        </w:rPr>
        <w:t>A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FA4C5C">
        <w:rPr>
          <w:rFonts w:ascii="Times New Roman" w:hAnsi="Times New Roman" w:cs="Times New Roman"/>
          <w:snapToGrid w:val="0"/>
          <w:sz w:val="24"/>
          <w:szCs w:val="24"/>
        </w:rPr>
        <w:t>.</w:t>
      </w:r>
    </w:p>
    <w:p w:rsidR="00BB1D9B" w:rsidRPr="00FA4C5C" w:rsidRDefault="00BB1D9B" w:rsidP="00933380">
      <w:pPr>
        <w:pStyle w:val="PargrafodaLista"/>
        <w:tabs>
          <w:tab w:val="left" w:pos="993"/>
        </w:tabs>
        <w:spacing w:line="360" w:lineRule="auto"/>
        <w:ind w:left="0"/>
        <w:rPr>
          <w:rFonts w:ascii="Times New Roman" w:hAnsi="Times New Roman" w:cs="Times New Roman"/>
          <w:bCs/>
          <w:sz w:val="24"/>
          <w:szCs w:val="24"/>
        </w:rPr>
      </w:pPr>
    </w:p>
    <w:p w:rsidR="00BB1D9B" w:rsidRPr="00FA4C5C" w:rsidRDefault="00DB3A5E" w:rsidP="00933380">
      <w:pPr>
        <w:pStyle w:val="PargrafodaLista"/>
        <w:numPr>
          <w:ilvl w:val="2"/>
          <w:numId w:val="17"/>
        </w:numPr>
        <w:tabs>
          <w:tab w:val="left" w:pos="993"/>
        </w:tabs>
        <w:adjustRightInd w:val="0"/>
        <w:spacing w:line="360" w:lineRule="auto"/>
        <w:ind w:left="0" w:firstLine="0"/>
        <w:rPr>
          <w:rFonts w:ascii="Times New Roman" w:hAnsi="Times New Roman" w:cs="Times New Roman"/>
          <w:sz w:val="24"/>
          <w:szCs w:val="24"/>
        </w:rPr>
      </w:pPr>
      <w:r w:rsidRPr="00FA4C5C">
        <w:rPr>
          <w:rFonts w:ascii="Times New Roman" w:hAnsi="Times New Roman" w:cs="Times New Roman"/>
          <w:bCs/>
          <w:sz w:val="24"/>
          <w:szCs w:val="24"/>
        </w:rPr>
        <w:t>As despesas da visita, bem como as demais na fase de elaboração da proposta, correrão por conta da empresa interessada, sem qualquer direito à indenização, reembolso ou compensação a qualquer título.</w:t>
      </w:r>
    </w:p>
    <w:p w:rsidR="00BB1D9B" w:rsidRPr="00FA4C5C" w:rsidRDefault="00BB1D9B" w:rsidP="0033404E">
      <w:pPr>
        <w:pStyle w:val="PargrafodaLista"/>
        <w:tabs>
          <w:tab w:val="left" w:pos="567"/>
          <w:tab w:val="left" w:pos="993"/>
        </w:tabs>
        <w:spacing w:line="360" w:lineRule="auto"/>
        <w:ind w:left="0"/>
        <w:rPr>
          <w:rFonts w:ascii="Times New Roman" w:hAnsi="Times New Roman" w:cs="Times New Roman"/>
          <w:sz w:val="24"/>
          <w:szCs w:val="24"/>
        </w:rPr>
      </w:pPr>
    </w:p>
    <w:p w:rsidR="00DB3A5E" w:rsidRPr="00FA4C5C" w:rsidRDefault="00DB3A5E" w:rsidP="00933380">
      <w:pPr>
        <w:pStyle w:val="PargrafodaLista"/>
        <w:numPr>
          <w:ilvl w:val="2"/>
          <w:numId w:val="17"/>
        </w:numPr>
        <w:tabs>
          <w:tab w:val="left" w:pos="284"/>
          <w:tab w:val="left" w:pos="993"/>
        </w:tabs>
        <w:adjustRightInd w:val="0"/>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Licitante, a seu critério, poderá abster-se de realizar a vistoria prevista no itemanterior,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p>
    <w:p w:rsidR="00410EDF" w:rsidRPr="00FA4C5C" w:rsidRDefault="00410EDF" w:rsidP="00933380">
      <w:pPr>
        <w:pStyle w:val="PargrafodaLista"/>
        <w:tabs>
          <w:tab w:val="left" w:pos="284"/>
          <w:tab w:val="left" w:pos="993"/>
        </w:tabs>
        <w:adjustRightInd w:val="0"/>
        <w:spacing w:line="360" w:lineRule="auto"/>
        <w:ind w:left="0"/>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 xml:space="preserve">Não é condição necessária para a participação nesta LICITAÇÃO a realização de visita técnica,todavia a COMISSÃO DE LICITAÇÃO considerará que as PROPOSTAS COMERCIAIS apresentadas </w:t>
      </w:r>
      <w:r w:rsidR="00FC6D06">
        <w:rPr>
          <w:rFonts w:ascii="Times New Roman" w:hAnsi="Times New Roman" w:cs="Times New Roman"/>
          <w:sz w:val="24"/>
          <w:szCs w:val="24"/>
        </w:rPr>
        <w:t xml:space="preserve">se </w:t>
      </w:r>
      <w:r w:rsidRPr="00FA4C5C">
        <w:rPr>
          <w:rFonts w:ascii="Times New Roman" w:hAnsi="Times New Roman" w:cs="Times New Roman"/>
          <w:sz w:val="24"/>
          <w:szCs w:val="24"/>
        </w:rPr>
        <w:t>elaboradas</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com</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perfeito</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conhecimento</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da</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ÁREA</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DA</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CONCESSÃO,</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podendo</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a</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em</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hipótese</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alguma,</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pleitear</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modificações</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nos</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preços,</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prazos,</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ou</w:t>
      </w:r>
      <w:r w:rsidR="00FC6D06">
        <w:rPr>
          <w:rFonts w:ascii="Times New Roman" w:hAnsi="Times New Roman" w:cs="Times New Roman"/>
          <w:sz w:val="24"/>
          <w:szCs w:val="24"/>
        </w:rPr>
        <w:t xml:space="preserve"> </w:t>
      </w:r>
      <w:r w:rsidRPr="00FA4C5C">
        <w:rPr>
          <w:rFonts w:ascii="Times New Roman" w:hAnsi="Times New Roman" w:cs="Times New Roman"/>
          <w:sz w:val="24"/>
          <w:szCs w:val="24"/>
        </w:rPr>
        <w:t>condições</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do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CONTRATO,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ou</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alegar</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prejuízo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ou</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reivindicar</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benefício,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sob</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a</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invocação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de</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insuficiência</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de dados</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ou</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informações</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sobre</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596D9E">
        <w:rPr>
          <w:rFonts w:ascii="Times New Roman" w:hAnsi="Times New Roman" w:cs="Times New Roman"/>
          <w:sz w:val="24"/>
          <w:szCs w:val="24"/>
        </w:rPr>
        <w:t xml:space="preserve"> </w:t>
      </w:r>
      <w:r w:rsidRPr="00FA4C5C">
        <w:rPr>
          <w:rFonts w:ascii="Times New Roman" w:hAnsi="Times New Roman" w:cs="Times New Roman"/>
          <w:sz w:val="24"/>
          <w:szCs w:val="24"/>
        </w:rPr>
        <w:t>da LICITAÇÃO.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C47510" w:rsidRDefault="00636017" w:rsidP="0033404E">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29" w:name="_Toc131072324"/>
      <w:r w:rsidRPr="00C47510">
        <w:rPr>
          <w:rFonts w:ascii="Times New Roman" w:hAnsi="Times New Roman" w:cs="Times New Roman"/>
          <w:sz w:val="24"/>
          <w:szCs w:val="24"/>
        </w:rPr>
        <w:t>CUSTO</w:t>
      </w:r>
      <w:r w:rsidR="00C47510" w:rsidRPr="00C47510">
        <w:rPr>
          <w:rFonts w:ascii="Times New Roman" w:hAnsi="Times New Roman" w:cs="Times New Roman"/>
          <w:sz w:val="24"/>
          <w:szCs w:val="24"/>
        </w:rPr>
        <w:t xml:space="preserve"> </w:t>
      </w:r>
      <w:r w:rsidRPr="00C47510">
        <w:rPr>
          <w:rFonts w:ascii="Times New Roman" w:hAnsi="Times New Roman" w:cs="Times New Roman"/>
          <w:sz w:val="24"/>
          <w:szCs w:val="24"/>
        </w:rPr>
        <w:t>DAS</w:t>
      </w:r>
      <w:r w:rsidR="00C47510" w:rsidRPr="00C47510">
        <w:rPr>
          <w:rFonts w:ascii="Times New Roman" w:hAnsi="Times New Roman" w:cs="Times New Roman"/>
          <w:sz w:val="24"/>
          <w:szCs w:val="24"/>
        </w:rPr>
        <w:t xml:space="preserve"> </w:t>
      </w:r>
      <w:r w:rsidRPr="00C47510">
        <w:rPr>
          <w:rFonts w:ascii="Times New Roman" w:hAnsi="Times New Roman" w:cs="Times New Roman"/>
          <w:sz w:val="24"/>
          <w:szCs w:val="24"/>
        </w:rPr>
        <w:t>LICITANTES</w:t>
      </w:r>
      <w:bookmarkEnd w:id="29"/>
    </w:p>
    <w:p w:rsidR="0066251F" w:rsidRPr="00FA4C5C" w:rsidRDefault="0066251F" w:rsidP="0033404E">
      <w:pPr>
        <w:pStyle w:val="Corpodetexto"/>
        <w:tabs>
          <w:tab w:val="left" w:pos="993"/>
        </w:tabs>
        <w:spacing w:line="360" w:lineRule="auto"/>
        <w:rPr>
          <w:rFonts w:ascii="Times New Roman" w:hAnsi="Times New Roman" w:cs="Times New Roman"/>
          <w:b/>
          <w:sz w:val="24"/>
          <w:szCs w:val="24"/>
        </w:rPr>
      </w:pPr>
    </w:p>
    <w:p w:rsidR="0066251F" w:rsidRPr="00FA4C5C" w:rsidRDefault="00636017" w:rsidP="00933380">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Todas e quaisquer despesas e/ou custos incorridos pelas LICITANTES em razão da presente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LICITAÇÃO correrão às suas expensas, sendo de sua exclusiva responsabilidade e risco, ficando 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CONTRATANTE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isento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responsabilidade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ou</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ressarcimento,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independentemente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resultado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da LICITAÇÃO.</w:t>
      </w:r>
    </w:p>
    <w:p w:rsidR="0066251F" w:rsidRPr="00FA4C5C" w:rsidRDefault="0066251F" w:rsidP="0084048B">
      <w:pPr>
        <w:pStyle w:val="Corpodetexto"/>
        <w:tabs>
          <w:tab w:val="left" w:pos="993"/>
        </w:tabs>
        <w:spacing w:line="360" w:lineRule="auto"/>
        <w:rPr>
          <w:rFonts w:ascii="Times New Roman" w:hAnsi="Times New Roman" w:cs="Times New Roman"/>
          <w:sz w:val="24"/>
          <w:szCs w:val="24"/>
        </w:rPr>
      </w:pPr>
    </w:p>
    <w:p w:rsidR="0066251F" w:rsidRPr="00FA4C5C" w:rsidRDefault="00636017" w:rsidP="0084048B">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30" w:name="_Toc131072325"/>
      <w:r w:rsidRPr="00FA4C5C">
        <w:rPr>
          <w:rFonts w:ascii="Times New Roman" w:hAnsi="Times New Roman" w:cs="Times New Roman"/>
          <w:sz w:val="24"/>
          <w:szCs w:val="24"/>
        </w:rPr>
        <w:t>REPRESENTANTES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CREDENCIADOS</w:t>
      </w:r>
      <w:bookmarkEnd w:id="30"/>
    </w:p>
    <w:p w:rsidR="0066251F" w:rsidRPr="00FA4C5C" w:rsidRDefault="0066251F" w:rsidP="0084048B">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Cada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poderá</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terno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máximo,</w:t>
      </w:r>
      <w:r w:rsidR="00F81770">
        <w:rPr>
          <w:rFonts w:ascii="Times New Roman" w:hAnsi="Times New Roman" w:cs="Times New Roman"/>
          <w:sz w:val="24"/>
          <w:szCs w:val="24"/>
        </w:rPr>
        <w:t xml:space="preserve"> </w:t>
      </w:r>
      <w:r w:rsidR="007247BA" w:rsidRPr="00FA4C5C">
        <w:rPr>
          <w:rFonts w:ascii="Times New Roman" w:hAnsi="Times New Roman" w:cs="Times New Roman"/>
          <w:spacing w:val="1"/>
          <w:sz w:val="24"/>
          <w:szCs w:val="24"/>
        </w:rPr>
        <w:t>1</w:t>
      </w:r>
      <w:r w:rsidRPr="00FA4C5C">
        <w:rPr>
          <w:rFonts w:ascii="Times New Roman" w:hAnsi="Times New Roman" w:cs="Times New Roman"/>
          <w:sz w:val="24"/>
          <w:szCs w:val="24"/>
        </w:rPr>
        <w:t>(</w:t>
      </w:r>
      <w:r w:rsidR="007247BA" w:rsidRPr="00FA4C5C">
        <w:rPr>
          <w:rFonts w:ascii="Times New Roman" w:hAnsi="Times New Roman" w:cs="Times New Roman"/>
          <w:sz w:val="24"/>
          <w:szCs w:val="24"/>
        </w:rPr>
        <w:t>um</w:t>
      </w:r>
      <w:r w:rsidRPr="00FA4C5C">
        <w:rPr>
          <w:rFonts w:ascii="Times New Roman" w:hAnsi="Times New Roman" w:cs="Times New Roman"/>
          <w:sz w:val="24"/>
          <w:szCs w:val="24"/>
        </w:rPr>
        <w:t>)</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Representante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Credenciado, o(s) qual deverá estar munido de documento oficial com foto nas sessões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públicas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da LICITAÇÃO.</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Para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comprovação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poderes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representação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Representante(s)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Credenciado(s)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deverão ser apresentados, no início da sessão de abertura, em envelope independente dos VOLUMES,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seguintes documentos:</w:t>
      </w:r>
    </w:p>
    <w:p w:rsidR="0066251F" w:rsidRPr="00FA4C5C" w:rsidRDefault="0066251F" w:rsidP="00933380">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33380">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31" w:name="_bookmark28"/>
      <w:bookmarkEnd w:id="31"/>
      <w:r w:rsidRPr="00FA4C5C">
        <w:rPr>
          <w:rFonts w:ascii="Times New Roman" w:hAnsi="Times New Roman" w:cs="Times New Roman"/>
          <w:sz w:val="24"/>
          <w:szCs w:val="24"/>
        </w:rPr>
        <w:t>no caso de pessoas jurídicas brasileiras, mediante procuração que comprove poderespara praticar, em nome da LICITANTE, todos os atos referentes à LICITAÇÃO, nos moldes do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modelo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constante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ANEXOII</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CARTAS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acompanhada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que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comprovem</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poderes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do(s)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outorgante(s)</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última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alteração</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arquivada no registro empresarial ou cartório competente), aceita Certidão Simplificada emitida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Junta Comercial da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comarca da</w:t>
      </w:r>
      <w:r w:rsidR="00F81770">
        <w:rPr>
          <w:rFonts w:ascii="Times New Roman" w:hAnsi="Times New Roman" w:cs="Times New Roman"/>
          <w:sz w:val="24"/>
          <w:szCs w:val="24"/>
        </w:rPr>
        <w:t xml:space="preserve"> </w:t>
      </w:r>
      <w:r w:rsidRPr="00FA4C5C">
        <w:rPr>
          <w:rFonts w:ascii="Times New Roman" w:hAnsi="Times New Roman" w:cs="Times New Roman"/>
          <w:sz w:val="24"/>
          <w:szCs w:val="24"/>
        </w:rPr>
        <w:t>LICITANTE;</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933380" w:rsidRDefault="00636017" w:rsidP="0084048B">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32" w:name="_bookmark29"/>
      <w:bookmarkEnd w:id="32"/>
      <w:r w:rsidRPr="00FA4C5C">
        <w:rPr>
          <w:rFonts w:ascii="Times New Roman" w:hAnsi="Times New Roman" w:cs="Times New Roman"/>
          <w:sz w:val="24"/>
          <w:szCs w:val="24"/>
        </w:rPr>
        <w:lastRenderedPageBreak/>
        <w:t xml:space="preserve">no caso de CONSÓRCIO, mediante procuração outorgada pela pessoa jurídica líder, naforma dos itens </w:t>
      </w:r>
      <w:hyperlink w:anchor="_bookmark28" w:history="1">
        <w:r w:rsidRPr="00FA4C5C">
          <w:rPr>
            <w:rFonts w:ascii="Times New Roman" w:hAnsi="Times New Roman" w:cs="Times New Roman"/>
            <w:sz w:val="24"/>
            <w:szCs w:val="24"/>
          </w:rPr>
          <w:t xml:space="preserve">17.2.1 </w:t>
        </w:r>
      </w:hyperlink>
      <w:r w:rsidRPr="00FA4C5C">
        <w:rPr>
          <w:rFonts w:ascii="Times New Roman" w:hAnsi="Times New Roman" w:cs="Times New Roman"/>
          <w:sz w:val="24"/>
          <w:szCs w:val="24"/>
        </w:rPr>
        <w:t>, e será acompanhado de (i) indicação da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empresa líder como responsável pelos atos praticados pelo CONSÓRCIO perante o MUNICÍPIO edemaisórgãosenvolvidosnalicitação,(ii)procuraçõesoutorgadaspelasconsorciadasàpessoajurídica líder, também nos moldes do modelo constante do ANEXO II –CARTAS EDECLARAÇÕES, conforme ocaso, (iii) documentos que</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comprovem 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poderes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de todos 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outorgantes, na forma dos itens</w:t>
      </w:r>
      <w:r w:rsidR="00E63D6A">
        <w:rPr>
          <w:rFonts w:ascii="Times New Roman" w:hAnsi="Times New Roman" w:cs="Times New Roman"/>
          <w:sz w:val="24"/>
          <w:szCs w:val="24"/>
        </w:rPr>
        <w:t xml:space="preserve"> </w:t>
      </w:r>
      <w:hyperlink w:anchor="_bookmark28" w:history="1">
        <w:r w:rsidRPr="00933380">
          <w:rPr>
            <w:rFonts w:ascii="Times New Roman" w:hAnsi="Times New Roman" w:cs="Times New Roman"/>
            <w:sz w:val="24"/>
            <w:szCs w:val="24"/>
          </w:rPr>
          <w:t xml:space="preserve">17.2.1 </w:t>
        </w:r>
      </w:hyperlink>
      <w:r w:rsidRPr="00933380">
        <w:rPr>
          <w:rFonts w:ascii="Times New Roman" w:hAnsi="Times New Roman" w:cs="Times New Roman"/>
          <w:sz w:val="24"/>
          <w:szCs w:val="24"/>
        </w:rPr>
        <w:t>e (iv) Compromisso de</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Constituição de SPE, subscrito pelas consorciadas, que comprovem os poderes de todos os</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signatários,</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conforme</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modelo</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constante</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do</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ANEXOII</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CARTAS</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E</w:t>
      </w:r>
      <w:r w:rsidR="00E63D6A">
        <w:rPr>
          <w:rFonts w:ascii="Times New Roman" w:hAnsi="Times New Roman" w:cs="Times New Roman"/>
          <w:sz w:val="24"/>
          <w:szCs w:val="24"/>
        </w:rPr>
        <w:t xml:space="preserve"> </w:t>
      </w:r>
      <w:r w:rsidRPr="00933380">
        <w:rPr>
          <w:rFonts w:ascii="Times New Roman" w:hAnsi="Times New Roman" w:cs="Times New Roman"/>
          <w:sz w:val="24"/>
          <w:szCs w:val="24"/>
        </w:rPr>
        <w:t>DECLARAÇÕES.</w:t>
      </w:r>
    </w:p>
    <w:p w:rsidR="00410EDF" w:rsidRPr="00FA4C5C" w:rsidRDefault="00410EDF" w:rsidP="0033404E">
      <w:pPr>
        <w:pStyle w:val="PargrafodaLista"/>
        <w:tabs>
          <w:tab w:val="left" w:pos="567"/>
          <w:tab w:val="left" w:pos="993"/>
        </w:tabs>
        <w:spacing w:line="360" w:lineRule="auto"/>
        <w:ind w:left="0"/>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comprovação</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poderes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de</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representação</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Representante(s)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Credenciado(s)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acima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elencados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ser</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apresentados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CREDENCIAMENTO</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perante</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COMISSÃO DE LICITAÇÃO no mesmo dia, local e horário designado para o início da sessão pública de</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abertura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dos</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0C57AF" w:rsidRPr="00FA4C5C">
        <w:rPr>
          <w:rFonts w:ascii="Times New Roman" w:hAnsi="Times New Roman" w:cs="Times New Roman"/>
          <w:sz w:val="24"/>
          <w:szCs w:val="24"/>
        </w:rPr>
        <w:t>.</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Cada</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Representante</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Credenciado</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somente</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poderá</w:t>
      </w:r>
      <w:r w:rsidR="00E63D6A">
        <w:rPr>
          <w:rFonts w:ascii="Times New Roman" w:hAnsi="Times New Roman" w:cs="Times New Roman"/>
          <w:sz w:val="24"/>
          <w:szCs w:val="24"/>
        </w:rPr>
        <w:t xml:space="preserve"> </w:t>
      </w:r>
      <w:r w:rsidRPr="00FA4C5C">
        <w:rPr>
          <w:rFonts w:ascii="Times New Roman" w:hAnsi="Times New Roman" w:cs="Times New Roman"/>
          <w:sz w:val="24"/>
          <w:szCs w:val="24"/>
        </w:rPr>
        <w:t>exercer</w:t>
      </w:r>
      <w:r w:rsidR="00100003">
        <w:rPr>
          <w:rFonts w:ascii="Times New Roman" w:hAnsi="Times New Roman" w:cs="Times New Roman"/>
          <w:sz w:val="24"/>
          <w:szCs w:val="24"/>
        </w:rPr>
        <w:t xml:space="preserve"> </w:t>
      </w:r>
      <w:r w:rsidRPr="00FA4C5C">
        <w:rPr>
          <w:rFonts w:ascii="Times New Roman" w:hAnsi="Times New Roman" w:cs="Times New Roman"/>
          <w:sz w:val="24"/>
          <w:szCs w:val="24"/>
        </w:rPr>
        <w:t>a</w:t>
      </w:r>
      <w:r w:rsidR="00100003">
        <w:rPr>
          <w:rFonts w:ascii="Times New Roman" w:hAnsi="Times New Roman" w:cs="Times New Roman"/>
          <w:sz w:val="24"/>
          <w:szCs w:val="24"/>
        </w:rPr>
        <w:t xml:space="preserve"> </w:t>
      </w:r>
      <w:r w:rsidRPr="00FA4C5C">
        <w:rPr>
          <w:rFonts w:ascii="Times New Roman" w:hAnsi="Times New Roman" w:cs="Times New Roman"/>
          <w:sz w:val="24"/>
          <w:szCs w:val="24"/>
        </w:rPr>
        <w:t>representação</w:t>
      </w:r>
      <w:r w:rsidR="00100003">
        <w:rPr>
          <w:rFonts w:ascii="Times New Roman" w:hAnsi="Times New Roman" w:cs="Times New Roman"/>
          <w:sz w:val="24"/>
          <w:szCs w:val="24"/>
        </w:rPr>
        <w:t xml:space="preserve"> </w:t>
      </w:r>
      <w:r w:rsidRPr="00FA4C5C">
        <w:rPr>
          <w:rFonts w:ascii="Times New Roman" w:hAnsi="Times New Roman" w:cs="Times New Roman"/>
          <w:sz w:val="24"/>
          <w:szCs w:val="24"/>
        </w:rPr>
        <w:t>de</w:t>
      </w:r>
      <w:r w:rsidR="00100003">
        <w:rPr>
          <w:rFonts w:ascii="Times New Roman" w:hAnsi="Times New Roman" w:cs="Times New Roman"/>
          <w:sz w:val="24"/>
          <w:szCs w:val="24"/>
        </w:rPr>
        <w:t xml:space="preserve"> </w:t>
      </w:r>
      <w:r w:rsidRPr="00FA4C5C">
        <w:rPr>
          <w:rFonts w:ascii="Times New Roman" w:hAnsi="Times New Roman" w:cs="Times New Roman"/>
          <w:sz w:val="24"/>
          <w:szCs w:val="24"/>
        </w:rPr>
        <w:t>uma</w:t>
      </w:r>
      <w:r w:rsidR="00100003">
        <w:rPr>
          <w:rFonts w:ascii="Times New Roman" w:hAnsi="Times New Roman" w:cs="Times New Roman"/>
          <w:sz w:val="24"/>
          <w:szCs w:val="24"/>
        </w:rPr>
        <w:t xml:space="preserve"> </w:t>
      </w:r>
      <w:r w:rsidRPr="00FA4C5C">
        <w:rPr>
          <w:rFonts w:ascii="Times New Roman" w:hAnsi="Times New Roman" w:cs="Times New Roman"/>
          <w:sz w:val="24"/>
          <w:szCs w:val="24"/>
        </w:rPr>
        <w:t>única</w:t>
      </w:r>
      <w:r w:rsidR="00100003">
        <w:rPr>
          <w:rFonts w:ascii="Times New Roman" w:hAnsi="Times New Roman" w:cs="Times New Roman"/>
          <w:sz w:val="24"/>
          <w:szCs w:val="24"/>
        </w:rPr>
        <w:t xml:space="preserve"> </w:t>
      </w:r>
      <w:r w:rsidRPr="00FA4C5C">
        <w:rPr>
          <w:rFonts w:ascii="Times New Roman" w:hAnsi="Times New Roman" w:cs="Times New Roman"/>
          <w:sz w:val="24"/>
          <w:szCs w:val="24"/>
        </w:rPr>
        <w:t>LICITANTE.</w:t>
      </w:r>
    </w:p>
    <w:p w:rsidR="0066251F" w:rsidRPr="00FA4C5C" w:rsidRDefault="0066251F" w:rsidP="0084048B">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84048B">
      <w:pPr>
        <w:pStyle w:val="Ttulo1"/>
        <w:tabs>
          <w:tab w:val="left" w:pos="993"/>
        </w:tabs>
        <w:spacing w:line="360" w:lineRule="auto"/>
        <w:ind w:left="0" w:firstLine="0"/>
        <w:jc w:val="center"/>
        <w:rPr>
          <w:rFonts w:ascii="Times New Roman" w:hAnsi="Times New Roman" w:cs="Times New Roman"/>
          <w:sz w:val="24"/>
          <w:szCs w:val="24"/>
          <w:u w:val="none"/>
        </w:rPr>
      </w:pPr>
      <w:bookmarkStart w:id="33" w:name="_Toc131072326"/>
      <w:r w:rsidRPr="00FA4C5C">
        <w:rPr>
          <w:rFonts w:ascii="Times New Roman" w:hAnsi="Times New Roman" w:cs="Times New Roman"/>
          <w:sz w:val="24"/>
          <w:szCs w:val="24"/>
        </w:rPr>
        <w:t>CAPÍTULO</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IV–GARANTIA</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DE</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E</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DE</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HABILITAÇÃO</w:t>
      </w:r>
      <w:bookmarkEnd w:id="33"/>
    </w:p>
    <w:p w:rsidR="0066251F" w:rsidRPr="00FA4C5C" w:rsidRDefault="0066251F" w:rsidP="0084048B">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84048B">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34" w:name="_Toc131072327"/>
      <w:r w:rsidRPr="00FA4C5C">
        <w:rPr>
          <w:rFonts w:ascii="Times New Roman" w:hAnsi="Times New Roman" w:cs="Times New Roman"/>
          <w:sz w:val="24"/>
          <w:szCs w:val="24"/>
        </w:rPr>
        <w:t>REGRAS</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GERAIS</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DE</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4C1A3B">
        <w:rPr>
          <w:rFonts w:ascii="Times New Roman" w:hAnsi="Times New Roman" w:cs="Times New Roman"/>
          <w:sz w:val="24"/>
          <w:szCs w:val="24"/>
        </w:rPr>
        <w:t xml:space="preserve"> </w:t>
      </w:r>
      <w:r w:rsidRPr="00FA4C5C">
        <w:rPr>
          <w:rFonts w:ascii="Times New Roman" w:hAnsi="Times New Roman" w:cs="Times New Roman"/>
          <w:sz w:val="24"/>
          <w:szCs w:val="24"/>
        </w:rPr>
        <w:t>DA DOCUMENTAÇÃO</w:t>
      </w:r>
      <w:bookmarkEnd w:id="34"/>
    </w:p>
    <w:p w:rsidR="0066251F" w:rsidRPr="00FA4C5C" w:rsidRDefault="0066251F" w:rsidP="0084048B">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ser</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apresentados</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detalhamento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seguir.</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Dentro de cada VOLUME, deverá constar uma mídia digital (pen drive) para cada via, contendo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cópia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fiel</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toda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documentação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apresentada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no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respectivo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invólucrofísico,em</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arquivo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no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format</w:t>
      </w:r>
      <w:r w:rsidR="0084048B">
        <w:rPr>
          <w:rFonts w:ascii="Times New Roman" w:hAnsi="Times New Roman" w:cs="Times New Roman"/>
          <w:sz w:val="24"/>
          <w:szCs w:val="24"/>
        </w:rPr>
        <w:t xml:space="preserve">o </w:t>
      </w:r>
      <w:r w:rsidRPr="00FA4C5C">
        <w:rPr>
          <w:rFonts w:ascii="Times New Roman" w:hAnsi="Times New Roman" w:cs="Times New Roman"/>
          <w:sz w:val="24"/>
          <w:szCs w:val="24"/>
        </w:rPr>
        <w:t>PDF</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editável.</w:t>
      </w:r>
    </w:p>
    <w:p w:rsidR="004A0EEF" w:rsidRPr="00FA4C5C" w:rsidRDefault="004A0EEF" w:rsidP="0010140D">
      <w:pPr>
        <w:pStyle w:val="PargrafodaLista"/>
        <w:tabs>
          <w:tab w:val="left" w:pos="993"/>
        </w:tabs>
        <w:spacing w:line="360" w:lineRule="auto"/>
        <w:ind w:left="0"/>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documentação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cada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VOLUME</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ser</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apresentada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em(i)</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uma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via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original</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ou</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autenticada,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salvo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GARANTIA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que</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ser</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apresentada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em</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sua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original,</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assim</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considerados</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os</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seguros-garantia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ou</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fiança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bancária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comcertificação</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lastRenderedPageBreak/>
        <w:t>digital;</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e(ii)</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uma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segunda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via,</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em</w:t>
      </w:r>
      <w:r w:rsidR="006C2776">
        <w:rPr>
          <w:rFonts w:ascii="Times New Roman" w:hAnsi="Times New Roman" w:cs="Times New Roman"/>
          <w:sz w:val="24"/>
          <w:szCs w:val="24"/>
        </w:rPr>
        <w:t xml:space="preserve"> </w:t>
      </w:r>
      <w:r w:rsidRPr="00FA4C5C">
        <w:rPr>
          <w:rFonts w:ascii="Times New Roman" w:hAnsi="Times New Roman" w:cs="Times New Roman"/>
          <w:sz w:val="24"/>
          <w:szCs w:val="24"/>
        </w:rPr>
        <w:t>cópia simples, sendo que cada via deverá ser encadernada separadamente, rubricada e numerada</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sequencialmente e ainda conter, no início, um índice das matérias e das páginas correspondentes e ao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final,</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um</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termo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de</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encerramento,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de</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modo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a</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refletir</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número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exato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de</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páginas,</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sendo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permitidas</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emendas, rasuras,</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entrelinhas ou</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ressalvas.</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Sem prejuízo das assinaturas que deverão constar nos campos específicos, conforme modelos</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apresentados neste EDITAL, todas as folhas dos VOLUMES deverão estar rubricadas, sempre pelo</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representante legal</w:t>
      </w:r>
      <w:r w:rsidR="00134F92">
        <w:rPr>
          <w:rFonts w:ascii="Times New Roman" w:hAnsi="Times New Roman" w:cs="Times New Roman"/>
          <w:sz w:val="24"/>
          <w:szCs w:val="24"/>
        </w:rPr>
        <w:t xml:space="preserve"> </w:t>
      </w:r>
      <w:r w:rsidRPr="00FA4C5C">
        <w:rPr>
          <w:rFonts w:ascii="Times New Roman" w:hAnsi="Times New Roman" w:cs="Times New Roman"/>
          <w:sz w:val="24"/>
          <w:szCs w:val="24"/>
        </w:rPr>
        <w:t>da LICITANTE.</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Todos os documentos apresentados na presente LICITAÇÃO deverão ser entregues em língua</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portuguesa,</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salvo</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quanto</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a</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expressões</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técnicas</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deu</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socorrente,</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digitados</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e</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impressos</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E97F74">
        <w:rPr>
          <w:rFonts w:ascii="Times New Roman" w:hAnsi="Times New Roman" w:cs="Times New Roman"/>
          <w:sz w:val="24"/>
          <w:szCs w:val="24"/>
        </w:rPr>
        <w:t xml:space="preserve"> </w:t>
      </w:r>
      <w:r w:rsidRPr="00FA4C5C">
        <w:rPr>
          <w:rFonts w:ascii="Times New Roman" w:hAnsi="Times New Roman" w:cs="Times New Roman"/>
          <w:sz w:val="24"/>
          <w:szCs w:val="24"/>
        </w:rPr>
        <w:t>legível.</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0140D">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Documentos que possuam conteúdo manuscrito, ressalvados documentos oficiais e</w:t>
      </w:r>
      <w:r w:rsidR="0011651F">
        <w:rPr>
          <w:rFonts w:ascii="Times New Roman" w:hAnsi="Times New Roman" w:cs="Times New Roman"/>
          <w:sz w:val="24"/>
          <w:szCs w:val="24"/>
        </w:rPr>
        <w:t xml:space="preserve"> </w:t>
      </w:r>
      <w:r w:rsidRPr="00FA4C5C">
        <w:rPr>
          <w:rFonts w:ascii="Times New Roman" w:hAnsi="Times New Roman" w:cs="Times New Roman"/>
          <w:sz w:val="24"/>
          <w:szCs w:val="24"/>
        </w:rPr>
        <w:t>públicos</w:t>
      </w:r>
      <w:r w:rsidR="0011651F">
        <w:rPr>
          <w:rFonts w:ascii="Times New Roman" w:hAnsi="Times New Roman" w:cs="Times New Roman"/>
          <w:sz w:val="24"/>
          <w:szCs w:val="24"/>
        </w:rPr>
        <w:t xml:space="preserve"> </w:t>
      </w:r>
      <w:r w:rsidRPr="00FA4C5C">
        <w:rPr>
          <w:rFonts w:ascii="Times New Roman" w:hAnsi="Times New Roman" w:cs="Times New Roman"/>
          <w:sz w:val="24"/>
          <w:szCs w:val="24"/>
        </w:rPr>
        <w:t>que</w:t>
      </w:r>
      <w:r w:rsidR="0011651F">
        <w:rPr>
          <w:rFonts w:ascii="Times New Roman" w:hAnsi="Times New Roman" w:cs="Times New Roman"/>
          <w:sz w:val="24"/>
          <w:szCs w:val="24"/>
        </w:rPr>
        <w:t xml:space="preserve"> </w:t>
      </w:r>
      <w:r w:rsidRPr="00FA4C5C">
        <w:rPr>
          <w:rFonts w:ascii="Times New Roman" w:hAnsi="Times New Roman" w:cs="Times New Roman"/>
          <w:sz w:val="24"/>
          <w:szCs w:val="24"/>
        </w:rPr>
        <w:t>sejam apresentados desta forma,</w:t>
      </w:r>
      <w:r w:rsidR="0011651F">
        <w:rPr>
          <w:rFonts w:ascii="Times New Roman" w:hAnsi="Times New Roman" w:cs="Times New Roman"/>
          <w:sz w:val="24"/>
          <w:szCs w:val="24"/>
        </w:rPr>
        <w:t xml:space="preserve"> </w:t>
      </w:r>
      <w:r w:rsidRPr="00FA4C5C">
        <w:rPr>
          <w:rFonts w:ascii="Times New Roman" w:hAnsi="Times New Roman" w:cs="Times New Roman"/>
          <w:sz w:val="24"/>
          <w:szCs w:val="24"/>
        </w:rPr>
        <w:t>serão</w:t>
      </w:r>
      <w:r w:rsidR="0011651F">
        <w:rPr>
          <w:rFonts w:ascii="Times New Roman" w:hAnsi="Times New Roman" w:cs="Times New Roman"/>
          <w:sz w:val="24"/>
          <w:szCs w:val="24"/>
        </w:rPr>
        <w:t xml:space="preserve"> </w:t>
      </w:r>
      <w:r w:rsidRPr="00FA4C5C">
        <w:rPr>
          <w:rFonts w:ascii="Times New Roman" w:hAnsi="Times New Roman" w:cs="Times New Roman"/>
          <w:sz w:val="24"/>
          <w:szCs w:val="24"/>
        </w:rPr>
        <w:t>considerados rasurados.</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Devem</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ser</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apresentados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única</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exclusivamente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os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exigidos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neste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evitando-se duplicidade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ou</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inclusão de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dispensáveis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ou</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solicitados.</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0A4914"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É</w:t>
      </w:r>
      <w:r w:rsidR="003A471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vedada</w:t>
      </w:r>
      <w:r w:rsidR="003A471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a</w:t>
      </w:r>
      <w:r w:rsidR="003A471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inclusão</w:t>
      </w:r>
      <w:r w:rsidR="003A4711">
        <w:rPr>
          <w:rFonts w:ascii="Times New Roman" w:hAnsi="Times New Roman" w:cs="Times New Roman"/>
          <w:spacing w:val="-1"/>
          <w:sz w:val="24"/>
          <w:szCs w:val="24"/>
        </w:rPr>
        <w:t xml:space="preserve"> </w:t>
      </w:r>
      <w:r w:rsidRPr="00FA4C5C">
        <w:rPr>
          <w:rFonts w:ascii="Times New Roman" w:hAnsi="Times New Roman" w:cs="Times New Roman"/>
          <w:sz w:val="24"/>
          <w:szCs w:val="24"/>
        </w:rPr>
        <w:t>posterior</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documento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ou</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informação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que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deveria</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constar</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originariamente</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dos VOLUMES, sem</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prejuízo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exercício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da prerrogativa legal da COMISSÃO DE LICITAÇÃO para</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promover diligência destinada a esclarecer ou a complementar a instrução do processo, nos termos do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item</w:t>
      </w:r>
      <w:r w:rsidR="003A4711">
        <w:rPr>
          <w:rFonts w:ascii="Times New Roman" w:hAnsi="Times New Roman" w:cs="Times New Roman"/>
          <w:sz w:val="24"/>
          <w:szCs w:val="24"/>
        </w:rPr>
        <w:t xml:space="preserve"> </w:t>
      </w:r>
      <w:hyperlink w:anchor="_bookmark13" w:history="1">
        <w:r w:rsidRPr="00FA4C5C">
          <w:rPr>
            <w:rFonts w:ascii="Times New Roman" w:hAnsi="Times New Roman" w:cs="Times New Roman"/>
            <w:sz w:val="24"/>
            <w:szCs w:val="24"/>
          </w:rPr>
          <w:t>9.2</w:t>
        </w:r>
      </w:hyperlink>
      <w:r w:rsidR="003A4711">
        <w:t xml:space="preserve"> </w:t>
      </w:r>
      <w:r w:rsidRPr="00FA4C5C">
        <w:rPr>
          <w:rFonts w:ascii="Times New Roman" w:hAnsi="Times New Roman" w:cs="Times New Roman"/>
          <w:sz w:val="24"/>
          <w:szCs w:val="24"/>
        </w:rPr>
        <w:t>deste EDITAL</w:t>
      </w:r>
      <w:r w:rsidR="000A4914" w:rsidRPr="00FA4C5C">
        <w:rPr>
          <w:rFonts w:ascii="Times New Roman" w:hAnsi="Times New Roman" w:cs="Times New Roman"/>
          <w:sz w:val="24"/>
          <w:szCs w:val="24"/>
        </w:rPr>
        <w:t xml:space="preserve"> e art. 43, § 3º, da Lei federal nº 8.666/1993. </w:t>
      </w:r>
    </w:p>
    <w:p w:rsidR="000A4914" w:rsidRPr="00FA4C5C" w:rsidRDefault="000A4914" w:rsidP="0033404E">
      <w:pPr>
        <w:pStyle w:val="PargrafodaLista"/>
        <w:tabs>
          <w:tab w:val="left" w:pos="567"/>
          <w:tab w:val="left" w:pos="939"/>
          <w:tab w:val="left" w:pos="993"/>
        </w:tabs>
        <w:spacing w:line="360" w:lineRule="auto"/>
        <w:ind w:left="0"/>
        <w:rPr>
          <w:rFonts w:ascii="Times New Roman" w:hAnsi="Times New Roman" w:cs="Times New Roman"/>
          <w:sz w:val="24"/>
          <w:szCs w:val="24"/>
        </w:rPr>
      </w:pPr>
    </w:p>
    <w:p w:rsidR="0066251F" w:rsidRPr="00FA4C5C" w:rsidRDefault="00636017"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VOLUME 1, o VOLUME 2 e o VOLUME 3 deverão ser entregues na DATA DE ENTREGA DOS</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3A4711">
        <w:rPr>
          <w:rFonts w:ascii="Times New Roman" w:hAnsi="Times New Roman" w:cs="Times New Roman"/>
          <w:sz w:val="24"/>
          <w:szCs w:val="24"/>
        </w:rPr>
        <w:t xml:space="preserve"> </w:t>
      </w:r>
      <w:r w:rsidR="000A4914" w:rsidRPr="00FA4C5C">
        <w:rPr>
          <w:rFonts w:ascii="Times New Roman" w:hAnsi="Times New Roman" w:cs="Times New Roman"/>
          <w:sz w:val="24"/>
          <w:szCs w:val="24"/>
        </w:rPr>
        <w:t>na sede da Prefeitura de Santo Antônio de Pádua,</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situada</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na</w:t>
      </w:r>
      <w:r w:rsidR="003A4711">
        <w:rPr>
          <w:rFonts w:ascii="Times New Roman" w:hAnsi="Times New Roman" w:cs="Times New Roman"/>
          <w:sz w:val="24"/>
          <w:szCs w:val="24"/>
        </w:rPr>
        <w:t xml:space="preserve"> </w:t>
      </w:r>
      <w:r w:rsidR="00850705" w:rsidRPr="00FA4C5C">
        <w:rPr>
          <w:rFonts w:ascii="Times New Roman" w:hAnsi="Times New Roman" w:cs="Times New Roman"/>
          <w:spacing w:val="-8"/>
          <w:sz w:val="24"/>
          <w:szCs w:val="24"/>
        </w:rPr>
        <w:t xml:space="preserve">Praça Visconde Figueira s/n – Bairro Centro – </w:t>
      </w:r>
      <w:r w:rsidRPr="00FA4C5C">
        <w:rPr>
          <w:rFonts w:ascii="Times New Roman" w:hAnsi="Times New Roman" w:cs="Times New Roman"/>
          <w:sz w:val="24"/>
          <w:szCs w:val="24"/>
        </w:rPr>
        <w:t>Município</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de</w:t>
      </w:r>
      <w:r w:rsidR="003A4711">
        <w:rPr>
          <w:rFonts w:ascii="Times New Roman" w:hAnsi="Times New Roman" w:cs="Times New Roman"/>
          <w:sz w:val="24"/>
          <w:szCs w:val="24"/>
        </w:rPr>
        <w:t xml:space="preserve"> </w:t>
      </w:r>
      <w:r w:rsidR="000A4914" w:rsidRPr="00FA4C5C">
        <w:rPr>
          <w:rFonts w:ascii="Times New Roman" w:hAnsi="Times New Roman" w:cs="Times New Roman"/>
          <w:sz w:val="24"/>
          <w:szCs w:val="24"/>
        </w:rPr>
        <w:t>Santo Antônio de Pádua</w:t>
      </w:r>
      <w:r w:rsidRPr="00FA4C5C">
        <w:rPr>
          <w:rFonts w:ascii="Times New Roman" w:hAnsi="Times New Roman" w:cs="Times New Roman"/>
          <w:sz w:val="24"/>
          <w:szCs w:val="24"/>
        </w:rPr>
        <w:t>,</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Estado</w:t>
      </w:r>
      <w:r w:rsidR="003A4711">
        <w:rPr>
          <w:rFonts w:ascii="Times New Roman" w:hAnsi="Times New Roman" w:cs="Times New Roman"/>
          <w:sz w:val="24"/>
          <w:szCs w:val="24"/>
        </w:rPr>
        <w:t xml:space="preserve"> </w:t>
      </w:r>
      <w:r w:rsidR="000A4914" w:rsidRPr="00FA4C5C">
        <w:rPr>
          <w:rFonts w:ascii="Times New Roman" w:hAnsi="Times New Roman" w:cs="Times New Roman"/>
          <w:sz w:val="24"/>
          <w:szCs w:val="24"/>
        </w:rPr>
        <w:t>do Rio de Janeiro</w:t>
      </w:r>
      <w:r w:rsidRPr="00FA4C5C">
        <w:rPr>
          <w:rFonts w:ascii="Times New Roman" w:hAnsi="Times New Roman" w:cs="Times New Roman"/>
          <w:sz w:val="24"/>
          <w:szCs w:val="24"/>
        </w:rPr>
        <w:t>,</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por</w:t>
      </w:r>
      <w:r w:rsidR="003A4711">
        <w:rPr>
          <w:rFonts w:ascii="Times New Roman" w:hAnsi="Times New Roman" w:cs="Times New Roman"/>
          <w:sz w:val="24"/>
          <w:szCs w:val="24"/>
        </w:rPr>
        <w:t xml:space="preserve"> </w:t>
      </w:r>
      <w:r w:rsidRPr="00FA4C5C">
        <w:rPr>
          <w:rFonts w:ascii="Times New Roman" w:hAnsi="Times New Roman" w:cs="Times New Roman"/>
          <w:sz w:val="24"/>
          <w:szCs w:val="24"/>
        </w:rPr>
        <w:t>representante</w:t>
      </w:r>
      <w:r w:rsidR="003A4711">
        <w:rPr>
          <w:rFonts w:ascii="Times New Roman" w:hAnsi="Times New Roman" w:cs="Times New Roman"/>
          <w:sz w:val="24"/>
          <w:szCs w:val="24"/>
        </w:rPr>
        <w:t xml:space="preserve"> </w:t>
      </w:r>
      <w:r w:rsidR="000A4914" w:rsidRPr="00FA4C5C">
        <w:rPr>
          <w:rFonts w:ascii="Times New Roman" w:hAnsi="Times New Roman" w:cs="Times New Roman"/>
          <w:spacing w:val="-8"/>
          <w:sz w:val="24"/>
          <w:szCs w:val="24"/>
        </w:rPr>
        <w:t xml:space="preserve">credenciado </w:t>
      </w:r>
      <w:r w:rsidR="000A4914" w:rsidRPr="00FA4C5C">
        <w:rPr>
          <w:rFonts w:ascii="Times New Roman" w:hAnsi="Times New Roman" w:cs="Times New Roman"/>
          <w:sz w:val="24"/>
          <w:szCs w:val="24"/>
        </w:rPr>
        <w:t>da licitante.</w:t>
      </w:r>
    </w:p>
    <w:p w:rsidR="0066251F" w:rsidRPr="00FA4C5C" w:rsidRDefault="0066251F" w:rsidP="0010140D">
      <w:pPr>
        <w:pStyle w:val="Corpodetexto"/>
        <w:tabs>
          <w:tab w:val="left" w:pos="993"/>
        </w:tabs>
        <w:spacing w:line="360" w:lineRule="auto"/>
        <w:jc w:val="both"/>
        <w:rPr>
          <w:rFonts w:ascii="Times New Roman" w:hAnsi="Times New Roman" w:cs="Times New Roman"/>
          <w:sz w:val="24"/>
          <w:szCs w:val="24"/>
        </w:rPr>
      </w:pPr>
    </w:p>
    <w:p w:rsidR="0066251F" w:rsidRPr="00FA4C5C" w:rsidRDefault="00726D6C" w:rsidP="0010140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Pr>
          <w:rFonts w:ascii="Times New Roman" w:hAnsi="Times New Roman" w:cs="Times New Roman"/>
          <w:noProof/>
          <w:sz w:val="24"/>
          <w:szCs w:val="24"/>
          <w:lang w:val="pt-BR" w:eastAsia="pt-BR"/>
        </w:rPr>
        <w:lastRenderedPageBreak/>
        <w:pict>
          <v:shapetype id="_x0000_t202" coordsize="21600,21600" o:spt="202" path="m,l,21600r21600,l21600,xe">
            <v:stroke joinstyle="miter"/>
            <v:path gradientshapeok="t" o:connecttype="rect"/>
          </v:shapetype>
          <v:shape id="Caixa de texto 4" o:spid="_x0000_s2053" type="#_x0000_t202" style="position:absolute;left:0;text-align:left;margin-left:-11.25pt;margin-top:52.8pt;width:476.2pt;height:96.45pt;z-index:-15718400;visibility:visible;mso-wrap-style:square;mso-width-percent:0;mso-wrap-distance-left:0;mso-wrap-distance-top:0;mso-wrap-distance-right:0;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" filled="f" strokeweight=".48pt">
            <v:textbox inset="0,0,0,0">
              <w:txbxContent>
                <w:p w:rsidR="004C2E6C" w:rsidRPr="00850705" w:rsidRDefault="004C2E6C">
                  <w:pPr>
                    <w:pStyle w:val="Corpodetexto"/>
                    <w:spacing w:before="18"/>
                    <w:ind w:left="108"/>
                    <w:rPr>
                      <w:rFonts w:ascii="Times New Roman" w:hAnsi="Times New Roman" w:cs="Times New Roman"/>
                      <w:sz w:val="24"/>
                      <w:szCs w:val="24"/>
                    </w:rPr>
                  </w:pPr>
                  <w:r w:rsidRPr="00850705">
                    <w:rPr>
                      <w:rFonts w:ascii="Times New Roman" w:hAnsi="Times New Roman" w:cs="Times New Roman"/>
                      <w:sz w:val="24"/>
                      <w:szCs w:val="24"/>
                    </w:rPr>
                    <w:t>VOLUME1 –</w:t>
                  </w:r>
                  <w:r>
                    <w:rPr>
                      <w:rFonts w:ascii="Times New Roman" w:hAnsi="Times New Roman" w:cs="Times New Roman"/>
                      <w:sz w:val="24"/>
                      <w:szCs w:val="24"/>
                    </w:rPr>
                    <w:t xml:space="preserve"> </w:t>
                  </w:r>
                  <w:r w:rsidRPr="00850705">
                    <w:rPr>
                      <w:rFonts w:ascii="Times New Roman" w:hAnsi="Times New Roman" w:cs="Times New Roman"/>
                      <w:sz w:val="24"/>
                      <w:szCs w:val="24"/>
                    </w:rPr>
                    <w:t>GARANTIA</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PROPOSTA</w:t>
                  </w:r>
                </w:p>
                <w:p w:rsidR="004C2E6C" w:rsidRPr="00850705" w:rsidRDefault="004C2E6C" w:rsidP="00D805B6">
                  <w:pPr>
                    <w:pStyle w:val="Corpodetexto"/>
                    <w:spacing w:before="39"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EDITAL nº040/2023 – </w:t>
                  </w:r>
                  <w:r w:rsidRPr="00850705">
                    <w:rPr>
                      <w:rFonts w:ascii="Times New Roman" w:hAnsi="Times New Roman" w:cs="Times New Roman"/>
                      <w:sz w:val="24"/>
                      <w:szCs w:val="24"/>
                    </w:rPr>
                    <w:t>Concorrência</w:t>
                  </w:r>
                  <w:r>
                    <w:rPr>
                      <w:rFonts w:ascii="Times New Roman" w:hAnsi="Times New Roman" w:cs="Times New Roman"/>
                      <w:sz w:val="24"/>
                      <w:szCs w:val="24"/>
                    </w:rPr>
                    <w:t xml:space="preserve"> </w:t>
                  </w:r>
                  <w:r w:rsidRPr="00850705">
                    <w:rPr>
                      <w:rFonts w:ascii="Times New Roman" w:hAnsi="Times New Roman" w:cs="Times New Roman"/>
                      <w:sz w:val="24"/>
                      <w:szCs w:val="24"/>
                    </w:rPr>
                    <w:t>Pública</w:t>
                  </w:r>
                  <w:r>
                    <w:rPr>
                      <w:rFonts w:ascii="Times New Roman" w:hAnsi="Times New Roman" w:cs="Times New Roman"/>
                      <w:sz w:val="24"/>
                      <w:szCs w:val="24"/>
                    </w:rPr>
                    <w:t xml:space="preserve"> </w:t>
                  </w:r>
                  <w:r w:rsidRPr="00850705">
                    <w:rPr>
                      <w:rFonts w:ascii="Times New Roman" w:hAnsi="Times New Roman" w:cs="Times New Roman"/>
                      <w:sz w:val="24"/>
                      <w:szCs w:val="24"/>
                    </w:rPr>
                    <w:t>–Concessão</w:t>
                  </w:r>
                  <w:r>
                    <w:rPr>
                      <w:rFonts w:ascii="Times New Roman" w:hAnsi="Times New Roman" w:cs="Times New Roman"/>
                      <w:sz w:val="24"/>
                      <w:szCs w:val="24"/>
                    </w:rPr>
                    <w:t xml:space="preserve"> </w:t>
                  </w:r>
                  <w:r w:rsidRPr="00850705">
                    <w:rPr>
                      <w:rFonts w:ascii="Times New Roman" w:hAnsi="Times New Roman" w:cs="Times New Roman"/>
                      <w:sz w:val="24"/>
                      <w:szCs w:val="24"/>
                    </w:rPr>
                    <w:t>dos</w:t>
                  </w:r>
                  <w:r>
                    <w:rPr>
                      <w:rFonts w:ascii="Times New Roman" w:hAnsi="Times New Roman" w:cs="Times New Roman"/>
                      <w:sz w:val="24"/>
                      <w:szCs w:val="24"/>
                    </w:rPr>
                    <w:t xml:space="preserve"> </w:t>
                  </w:r>
                  <w:r w:rsidRPr="00850705">
                    <w:rPr>
                      <w:rFonts w:ascii="Times New Roman" w:hAnsi="Times New Roman" w:cs="Times New Roman"/>
                      <w:sz w:val="24"/>
                      <w:szCs w:val="24"/>
                    </w:rPr>
                    <w:t>serviços</w:t>
                  </w:r>
                  <w:r>
                    <w:rPr>
                      <w:rFonts w:ascii="Times New Roman" w:hAnsi="Times New Roman" w:cs="Times New Roman"/>
                      <w:sz w:val="24"/>
                      <w:szCs w:val="24"/>
                    </w:rPr>
                    <w:t xml:space="preserve"> </w:t>
                  </w:r>
                  <w:r w:rsidRPr="00850705">
                    <w:rPr>
                      <w:rFonts w:ascii="Times New Roman" w:hAnsi="Times New Roman" w:cs="Times New Roman"/>
                      <w:sz w:val="24"/>
                      <w:szCs w:val="24"/>
                    </w:rPr>
                    <w:t>públicos</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água</w:t>
                  </w:r>
                  <w:r>
                    <w:rPr>
                      <w:rFonts w:ascii="Times New Roman" w:hAnsi="Times New Roman" w:cs="Times New Roman"/>
                      <w:sz w:val="24"/>
                      <w:szCs w:val="24"/>
                    </w:rPr>
                    <w:t xml:space="preserve"> </w:t>
                  </w:r>
                  <w:r w:rsidRPr="00850705">
                    <w:rPr>
                      <w:rFonts w:ascii="Times New Roman" w:hAnsi="Times New Roman" w:cs="Times New Roman"/>
                      <w:sz w:val="24"/>
                      <w:szCs w:val="24"/>
                    </w:rPr>
                    <w:t>e</w:t>
                  </w:r>
                  <w:r>
                    <w:rPr>
                      <w:rFonts w:ascii="Times New Roman" w:hAnsi="Times New Roman" w:cs="Times New Roman"/>
                      <w:sz w:val="24"/>
                      <w:szCs w:val="24"/>
                    </w:rPr>
                    <w:t xml:space="preserve"> </w:t>
                  </w:r>
                  <w:r w:rsidRPr="00850705">
                    <w:rPr>
                      <w:rFonts w:ascii="Times New Roman" w:hAnsi="Times New Roman" w:cs="Times New Roman"/>
                      <w:sz w:val="24"/>
                      <w:szCs w:val="24"/>
                    </w:rPr>
                    <w:t>esgotamento</w:t>
                  </w:r>
                  <w:r>
                    <w:rPr>
                      <w:rFonts w:ascii="Times New Roman" w:hAnsi="Times New Roman" w:cs="Times New Roman"/>
                      <w:sz w:val="24"/>
                      <w:szCs w:val="24"/>
                    </w:rPr>
                    <w:t xml:space="preserve"> </w:t>
                  </w:r>
                  <w:r w:rsidRPr="00850705">
                    <w:rPr>
                      <w:rFonts w:ascii="Times New Roman" w:hAnsi="Times New Roman" w:cs="Times New Roman"/>
                      <w:sz w:val="24"/>
                      <w:szCs w:val="24"/>
                    </w:rPr>
                    <w:t>sanitário</w:t>
                  </w:r>
                  <w:r>
                    <w:rPr>
                      <w:rFonts w:ascii="Times New Roman" w:hAnsi="Times New Roman" w:cs="Times New Roman"/>
                      <w:sz w:val="24"/>
                      <w:szCs w:val="24"/>
                    </w:rPr>
                    <w:t xml:space="preserve"> </w:t>
                  </w:r>
                  <w:r w:rsidRPr="00850705">
                    <w:rPr>
                      <w:rFonts w:ascii="Times New Roman" w:hAnsi="Times New Roman" w:cs="Times New Roman"/>
                      <w:sz w:val="24"/>
                      <w:szCs w:val="24"/>
                    </w:rPr>
                    <w:t>do</w:t>
                  </w:r>
                  <w:r>
                    <w:rPr>
                      <w:rFonts w:ascii="Times New Roman" w:hAnsi="Times New Roman" w:cs="Times New Roman"/>
                      <w:sz w:val="24"/>
                      <w:szCs w:val="24"/>
                    </w:rPr>
                    <w:t xml:space="preserve"> </w:t>
                  </w:r>
                  <w:r w:rsidRPr="00850705">
                    <w:rPr>
                      <w:rFonts w:ascii="Times New Roman" w:hAnsi="Times New Roman" w:cs="Times New Roman"/>
                      <w:sz w:val="24"/>
                      <w:szCs w:val="24"/>
                    </w:rPr>
                    <w:t>Município</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Santo Antônio de Pádua</w:t>
                  </w:r>
                  <w:r>
                    <w:rPr>
                      <w:rFonts w:ascii="Times New Roman" w:hAnsi="Times New Roman" w:cs="Times New Roman"/>
                      <w:sz w:val="24"/>
                      <w:szCs w:val="24"/>
                    </w:rPr>
                    <w:t>.</w:t>
                  </w:r>
                </w:p>
                <w:p w:rsidR="004C2E6C" w:rsidRDefault="004C2E6C" w:rsidP="00D805B6">
                  <w:pPr>
                    <w:pStyle w:val="Corpodetexto"/>
                    <w:spacing w:before="1"/>
                    <w:ind w:left="108"/>
                    <w:jc w:val="both"/>
                    <w:rPr>
                      <w:rFonts w:ascii="Times New Roman" w:hAnsi="Times New Roman" w:cs="Times New Roman"/>
                      <w:sz w:val="24"/>
                      <w:szCs w:val="24"/>
                    </w:rPr>
                  </w:pPr>
                  <w:r w:rsidRPr="00850705">
                    <w:rPr>
                      <w:rFonts w:ascii="Times New Roman" w:hAnsi="Times New Roman" w:cs="Times New Roman"/>
                      <w:sz w:val="24"/>
                      <w:szCs w:val="24"/>
                    </w:rPr>
                    <w:t>R</w:t>
                  </w:r>
                  <w:r>
                    <w:rPr>
                      <w:rFonts w:ascii="Times New Roman" w:hAnsi="Times New Roman" w:cs="Times New Roman"/>
                      <w:sz w:val="24"/>
                      <w:szCs w:val="24"/>
                    </w:rPr>
                    <w:t>AZÃO SOCIAL:</w:t>
                  </w:r>
                </w:p>
                <w:p w:rsidR="004C2E6C" w:rsidRDefault="004C2E6C" w:rsidP="00D805B6">
                  <w:pPr>
                    <w:pStyle w:val="Corpodetexto"/>
                    <w:spacing w:before="1"/>
                    <w:ind w:left="108"/>
                    <w:jc w:val="both"/>
                    <w:rPr>
                      <w:rFonts w:ascii="Times New Roman" w:hAnsi="Times New Roman" w:cs="Times New Roman"/>
                      <w:sz w:val="24"/>
                      <w:szCs w:val="24"/>
                    </w:rPr>
                  </w:pPr>
                  <w:r>
                    <w:rPr>
                      <w:rFonts w:ascii="Times New Roman" w:hAnsi="Times New Roman" w:cs="Times New Roman"/>
                      <w:sz w:val="24"/>
                      <w:szCs w:val="24"/>
                    </w:rPr>
                    <w:t>CNPJ:</w:t>
                  </w:r>
                </w:p>
                <w:p w:rsidR="004C2E6C" w:rsidRPr="00850705" w:rsidRDefault="004C2E6C" w:rsidP="00D805B6">
                  <w:pPr>
                    <w:pStyle w:val="Corpodetexto"/>
                    <w:spacing w:before="1"/>
                    <w:ind w:left="108"/>
                    <w:jc w:val="both"/>
                    <w:rPr>
                      <w:rFonts w:ascii="Times New Roman" w:hAnsi="Times New Roman" w:cs="Times New Roman"/>
                      <w:sz w:val="24"/>
                      <w:szCs w:val="24"/>
                    </w:rPr>
                  </w:pPr>
                  <w:r>
                    <w:rPr>
                      <w:rFonts w:ascii="Times New Roman" w:hAnsi="Times New Roman" w:cs="Times New Roman"/>
                      <w:sz w:val="24"/>
                      <w:szCs w:val="24"/>
                    </w:rPr>
                    <w:t>ENDEREÇO:</w:t>
                  </w:r>
                </w:p>
              </w:txbxContent>
            </v:textbox>
            <w10:wrap type="topAndBottom" anchorx="margin"/>
          </v:shape>
        </w:pict>
      </w:r>
      <w:r w:rsidR="00636017" w:rsidRPr="00FA4C5C">
        <w:rPr>
          <w:rFonts w:ascii="Times New Roman" w:hAnsi="Times New Roman" w:cs="Times New Roman"/>
          <w:sz w:val="24"/>
          <w:szCs w:val="24"/>
        </w:rPr>
        <w:t>Os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VOLUMES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deverão</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ser</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entregues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envelopes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distintos,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opacos,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fechados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rubricados</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sobre</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fecho,</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contendo, cada</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envelope,</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em sua</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parte</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externa</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fronteira,</w:t>
      </w:r>
      <w:r w:rsidR="00C32049">
        <w:rPr>
          <w:rFonts w:ascii="Times New Roman" w:hAnsi="Times New Roman" w:cs="Times New Roman"/>
          <w:sz w:val="24"/>
          <w:szCs w:val="24"/>
        </w:rPr>
        <w:t xml:space="preserve"> </w:t>
      </w:r>
      <w:r w:rsidR="00636017" w:rsidRPr="00FA4C5C">
        <w:rPr>
          <w:rFonts w:ascii="Times New Roman" w:hAnsi="Times New Roman" w:cs="Times New Roman"/>
          <w:sz w:val="24"/>
          <w:szCs w:val="24"/>
        </w:rPr>
        <w:t>o seguinte:</w:t>
      </w:r>
    </w:p>
    <w:p w:rsidR="0066251F" w:rsidRPr="00FA4C5C" w:rsidRDefault="0066251F" w:rsidP="0033404E">
      <w:pPr>
        <w:pStyle w:val="Corpodetexto"/>
        <w:tabs>
          <w:tab w:val="left" w:pos="993"/>
        </w:tabs>
        <w:spacing w:before="3"/>
        <w:rPr>
          <w:rFonts w:ascii="Times New Roman" w:hAnsi="Times New Roman" w:cs="Times New Roman"/>
          <w:sz w:val="24"/>
          <w:szCs w:val="24"/>
        </w:rPr>
      </w:pPr>
    </w:p>
    <w:p w:rsidR="008E74C9" w:rsidRDefault="00726D6C" w:rsidP="0033404E">
      <w:pPr>
        <w:pStyle w:val="Corpodetexto"/>
        <w:tabs>
          <w:tab w:val="left" w:pos="993"/>
        </w:tabs>
        <w:spacing w:line="360" w:lineRule="auto"/>
        <w:rPr>
          <w:rFonts w:ascii="Times New Roman" w:hAnsi="Times New Roman" w:cs="Times New Roman"/>
          <w:sz w:val="24"/>
          <w:szCs w:val="24"/>
        </w:rPr>
      </w:pPr>
      <w:r>
        <w:rPr>
          <w:rFonts w:ascii="Times New Roman" w:hAnsi="Times New Roman" w:cs="Times New Roman"/>
          <w:noProof/>
          <w:sz w:val="24"/>
          <w:szCs w:val="24"/>
          <w:lang w:val="pt-BR" w:eastAsia="pt-BR"/>
        </w:rPr>
        <w:pict>
          <v:shape id="Caixa de texto 3" o:spid="_x0000_s2052" type="#_x0000_t202" style="position:absolute;margin-left:-15.65pt;margin-top:24.3pt;width:476.2pt;height:97.7pt;z-index:-15717888;visibility:visible;mso-wrap-style:square;mso-width-percent:0;mso-wrap-distance-left:0;mso-wrap-distance-top:0;mso-wrap-distance-right:0;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" filled="f" strokeweight=".48pt">
            <v:textbox inset="0,0,0,0">
              <w:txbxContent>
                <w:p w:rsidR="004C2E6C" w:rsidRPr="008E74C9" w:rsidRDefault="004C2E6C">
                  <w:pPr>
                    <w:pStyle w:val="Corpodetexto"/>
                    <w:spacing w:before="18"/>
                    <w:ind w:left="108"/>
                    <w:rPr>
                      <w:rFonts w:ascii="Times New Roman" w:hAnsi="Times New Roman" w:cs="Times New Roman"/>
                      <w:sz w:val="24"/>
                      <w:szCs w:val="24"/>
                    </w:rPr>
                  </w:pPr>
                  <w:r w:rsidRPr="008E74C9">
                    <w:rPr>
                      <w:rFonts w:ascii="Times New Roman" w:hAnsi="Times New Roman" w:cs="Times New Roman"/>
                      <w:sz w:val="24"/>
                      <w:szCs w:val="24"/>
                    </w:rPr>
                    <w:t>VOLUME</w:t>
                  </w:r>
                  <w:r>
                    <w:rPr>
                      <w:rFonts w:ascii="Times New Roman" w:hAnsi="Times New Roman" w:cs="Times New Roman"/>
                      <w:sz w:val="24"/>
                      <w:szCs w:val="24"/>
                    </w:rPr>
                    <w:t xml:space="preserve"> </w:t>
                  </w:r>
                  <w:r w:rsidRPr="008E74C9">
                    <w:rPr>
                      <w:rFonts w:ascii="Times New Roman" w:hAnsi="Times New Roman" w:cs="Times New Roman"/>
                      <w:sz w:val="24"/>
                      <w:szCs w:val="24"/>
                    </w:rPr>
                    <w:t>2</w:t>
                  </w:r>
                  <w:r>
                    <w:rPr>
                      <w:rFonts w:ascii="Times New Roman" w:hAnsi="Times New Roman" w:cs="Times New Roman"/>
                      <w:sz w:val="24"/>
                      <w:szCs w:val="24"/>
                    </w:rPr>
                    <w:t xml:space="preserve"> </w:t>
                  </w:r>
                  <w:r w:rsidRPr="008E74C9">
                    <w:rPr>
                      <w:rFonts w:ascii="Times New Roman" w:hAnsi="Times New Roman" w:cs="Times New Roman"/>
                      <w:sz w:val="24"/>
                      <w:szCs w:val="24"/>
                    </w:rPr>
                    <w:t>–</w:t>
                  </w:r>
                  <w:r>
                    <w:rPr>
                      <w:rFonts w:ascii="Times New Roman" w:hAnsi="Times New Roman" w:cs="Times New Roman"/>
                      <w:sz w:val="24"/>
                      <w:szCs w:val="24"/>
                    </w:rPr>
                    <w:t xml:space="preserve"> </w:t>
                  </w:r>
                  <w:r w:rsidRPr="008E74C9">
                    <w:rPr>
                      <w:rFonts w:ascii="Times New Roman" w:hAnsi="Times New Roman" w:cs="Times New Roman"/>
                      <w:sz w:val="24"/>
                      <w:szCs w:val="24"/>
                    </w:rPr>
                    <w:t>PROPOSTA</w:t>
                  </w:r>
                  <w:r>
                    <w:rPr>
                      <w:rFonts w:ascii="Times New Roman" w:hAnsi="Times New Roman" w:cs="Times New Roman"/>
                      <w:sz w:val="24"/>
                      <w:szCs w:val="24"/>
                    </w:rPr>
                    <w:t xml:space="preserve"> </w:t>
                  </w:r>
                  <w:r w:rsidRPr="008E74C9">
                    <w:rPr>
                      <w:rFonts w:ascii="Times New Roman" w:hAnsi="Times New Roman" w:cs="Times New Roman"/>
                      <w:sz w:val="24"/>
                      <w:szCs w:val="24"/>
                    </w:rPr>
                    <w:t>COMERCIAL</w:t>
                  </w:r>
                </w:p>
                <w:p w:rsidR="004C2E6C" w:rsidRPr="00850705" w:rsidRDefault="004C2E6C" w:rsidP="00B84BE7">
                  <w:pPr>
                    <w:pStyle w:val="Corpodetexto"/>
                    <w:spacing w:before="39"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EDITAL nº040/2023 – </w:t>
                  </w:r>
                  <w:r w:rsidRPr="00850705">
                    <w:rPr>
                      <w:rFonts w:ascii="Times New Roman" w:hAnsi="Times New Roman" w:cs="Times New Roman"/>
                      <w:sz w:val="24"/>
                      <w:szCs w:val="24"/>
                    </w:rPr>
                    <w:t>Concorrência</w:t>
                  </w:r>
                  <w:r>
                    <w:rPr>
                      <w:rFonts w:ascii="Times New Roman" w:hAnsi="Times New Roman" w:cs="Times New Roman"/>
                      <w:sz w:val="24"/>
                      <w:szCs w:val="24"/>
                    </w:rPr>
                    <w:t xml:space="preserve"> </w:t>
                  </w:r>
                  <w:r w:rsidRPr="00850705">
                    <w:rPr>
                      <w:rFonts w:ascii="Times New Roman" w:hAnsi="Times New Roman" w:cs="Times New Roman"/>
                      <w:sz w:val="24"/>
                      <w:szCs w:val="24"/>
                    </w:rPr>
                    <w:t>Pública</w:t>
                  </w:r>
                  <w:r>
                    <w:rPr>
                      <w:rFonts w:ascii="Times New Roman" w:hAnsi="Times New Roman" w:cs="Times New Roman"/>
                      <w:sz w:val="24"/>
                      <w:szCs w:val="24"/>
                    </w:rPr>
                    <w:t xml:space="preserve"> </w:t>
                  </w:r>
                  <w:r w:rsidRPr="00850705">
                    <w:rPr>
                      <w:rFonts w:ascii="Times New Roman" w:hAnsi="Times New Roman" w:cs="Times New Roman"/>
                      <w:sz w:val="24"/>
                      <w:szCs w:val="24"/>
                    </w:rPr>
                    <w:t>–Concessão</w:t>
                  </w:r>
                  <w:r>
                    <w:rPr>
                      <w:rFonts w:ascii="Times New Roman" w:hAnsi="Times New Roman" w:cs="Times New Roman"/>
                      <w:sz w:val="24"/>
                      <w:szCs w:val="24"/>
                    </w:rPr>
                    <w:t xml:space="preserve"> </w:t>
                  </w:r>
                  <w:r w:rsidRPr="00850705">
                    <w:rPr>
                      <w:rFonts w:ascii="Times New Roman" w:hAnsi="Times New Roman" w:cs="Times New Roman"/>
                      <w:sz w:val="24"/>
                      <w:szCs w:val="24"/>
                    </w:rPr>
                    <w:t>dos</w:t>
                  </w:r>
                  <w:r>
                    <w:rPr>
                      <w:rFonts w:ascii="Times New Roman" w:hAnsi="Times New Roman" w:cs="Times New Roman"/>
                      <w:sz w:val="24"/>
                      <w:szCs w:val="24"/>
                    </w:rPr>
                    <w:t xml:space="preserve"> </w:t>
                  </w:r>
                  <w:r w:rsidRPr="00850705">
                    <w:rPr>
                      <w:rFonts w:ascii="Times New Roman" w:hAnsi="Times New Roman" w:cs="Times New Roman"/>
                      <w:sz w:val="24"/>
                      <w:szCs w:val="24"/>
                    </w:rPr>
                    <w:t>serviços</w:t>
                  </w:r>
                  <w:r>
                    <w:rPr>
                      <w:rFonts w:ascii="Times New Roman" w:hAnsi="Times New Roman" w:cs="Times New Roman"/>
                      <w:sz w:val="24"/>
                      <w:szCs w:val="24"/>
                    </w:rPr>
                    <w:t xml:space="preserve"> </w:t>
                  </w:r>
                  <w:r w:rsidRPr="00850705">
                    <w:rPr>
                      <w:rFonts w:ascii="Times New Roman" w:hAnsi="Times New Roman" w:cs="Times New Roman"/>
                      <w:sz w:val="24"/>
                      <w:szCs w:val="24"/>
                    </w:rPr>
                    <w:t>públicos</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água</w:t>
                  </w:r>
                  <w:r>
                    <w:rPr>
                      <w:rFonts w:ascii="Times New Roman" w:hAnsi="Times New Roman" w:cs="Times New Roman"/>
                      <w:sz w:val="24"/>
                      <w:szCs w:val="24"/>
                    </w:rPr>
                    <w:t xml:space="preserve"> </w:t>
                  </w:r>
                  <w:r w:rsidRPr="00850705">
                    <w:rPr>
                      <w:rFonts w:ascii="Times New Roman" w:hAnsi="Times New Roman" w:cs="Times New Roman"/>
                      <w:sz w:val="24"/>
                      <w:szCs w:val="24"/>
                    </w:rPr>
                    <w:t>e</w:t>
                  </w:r>
                  <w:r>
                    <w:rPr>
                      <w:rFonts w:ascii="Times New Roman" w:hAnsi="Times New Roman" w:cs="Times New Roman"/>
                      <w:sz w:val="24"/>
                      <w:szCs w:val="24"/>
                    </w:rPr>
                    <w:t xml:space="preserve"> </w:t>
                  </w:r>
                  <w:r w:rsidRPr="00850705">
                    <w:rPr>
                      <w:rFonts w:ascii="Times New Roman" w:hAnsi="Times New Roman" w:cs="Times New Roman"/>
                      <w:sz w:val="24"/>
                      <w:szCs w:val="24"/>
                    </w:rPr>
                    <w:t>esgotamento</w:t>
                  </w:r>
                  <w:r>
                    <w:rPr>
                      <w:rFonts w:ascii="Times New Roman" w:hAnsi="Times New Roman" w:cs="Times New Roman"/>
                      <w:sz w:val="24"/>
                      <w:szCs w:val="24"/>
                    </w:rPr>
                    <w:t xml:space="preserve"> </w:t>
                  </w:r>
                  <w:r w:rsidRPr="00850705">
                    <w:rPr>
                      <w:rFonts w:ascii="Times New Roman" w:hAnsi="Times New Roman" w:cs="Times New Roman"/>
                      <w:sz w:val="24"/>
                      <w:szCs w:val="24"/>
                    </w:rPr>
                    <w:t>sanitário</w:t>
                  </w:r>
                  <w:r>
                    <w:rPr>
                      <w:rFonts w:ascii="Times New Roman" w:hAnsi="Times New Roman" w:cs="Times New Roman"/>
                      <w:sz w:val="24"/>
                      <w:szCs w:val="24"/>
                    </w:rPr>
                    <w:t xml:space="preserve"> </w:t>
                  </w:r>
                  <w:r w:rsidRPr="00850705">
                    <w:rPr>
                      <w:rFonts w:ascii="Times New Roman" w:hAnsi="Times New Roman" w:cs="Times New Roman"/>
                      <w:sz w:val="24"/>
                      <w:szCs w:val="24"/>
                    </w:rPr>
                    <w:t>do</w:t>
                  </w:r>
                  <w:r>
                    <w:rPr>
                      <w:rFonts w:ascii="Times New Roman" w:hAnsi="Times New Roman" w:cs="Times New Roman"/>
                      <w:sz w:val="24"/>
                      <w:szCs w:val="24"/>
                    </w:rPr>
                    <w:t xml:space="preserve"> </w:t>
                  </w:r>
                  <w:r w:rsidRPr="00850705">
                    <w:rPr>
                      <w:rFonts w:ascii="Times New Roman" w:hAnsi="Times New Roman" w:cs="Times New Roman"/>
                      <w:sz w:val="24"/>
                      <w:szCs w:val="24"/>
                    </w:rPr>
                    <w:t>Município</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Santo Antônio de Pádua</w:t>
                  </w:r>
                  <w:r>
                    <w:rPr>
                      <w:rFonts w:ascii="Times New Roman" w:hAnsi="Times New Roman" w:cs="Times New Roman"/>
                      <w:sz w:val="24"/>
                      <w:szCs w:val="24"/>
                    </w:rPr>
                    <w:t>.</w:t>
                  </w:r>
                </w:p>
                <w:p w:rsidR="004C2E6C" w:rsidRDefault="004C2E6C" w:rsidP="00B74600">
                  <w:pPr>
                    <w:pStyle w:val="Corpodetexto"/>
                    <w:spacing w:before="1"/>
                    <w:ind w:left="108"/>
                    <w:jc w:val="both"/>
                    <w:rPr>
                      <w:rFonts w:ascii="Times New Roman" w:hAnsi="Times New Roman" w:cs="Times New Roman"/>
                      <w:sz w:val="24"/>
                      <w:szCs w:val="24"/>
                    </w:rPr>
                  </w:pPr>
                  <w:r w:rsidRPr="00850705">
                    <w:rPr>
                      <w:rFonts w:ascii="Times New Roman" w:hAnsi="Times New Roman" w:cs="Times New Roman"/>
                      <w:sz w:val="24"/>
                      <w:szCs w:val="24"/>
                    </w:rPr>
                    <w:t>R</w:t>
                  </w:r>
                  <w:r>
                    <w:rPr>
                      <w:rFonts w:ascii="Times New Roman" w:hAnsi="Times New Roman" w:cs="Times New Roman"/>
                      <w:sz w:val="24"/>
                      <w:szCs w:val="24"/>
                    </w:rPr>
                    <w:t>AZÃO SOCIAL:</w:t>
                  </w:r>
                </w:p>
                <w:p w:rsidR="004C2E6C" w:rsidRDefault="004C2E6C" w:rsidP="00B74600">
                  <w:pPr>
                    <w:pStyle w:val="Corpodetexto"/>
                    <w:spacing w:before="1"/>
                    <w:ind w:left="108"/>
                    <w:jc w:val="both"/>
                    <w:rPr>
                      <w:rFonts w:ascii="Times New Roman" w:hAnsi="Times New Roman" w:cs="Times New Roman"/>
                      <w:sz w:val="24"/>
                      <w:szCs w:val="24"/>
                    </w:rPr>
                  </w:pPr>
                  <w:r>
                    <w:rPr>
                      <w:rFonts w:ascii="Times New Roman" w:hAnsi="Times New Roman" w:cs="Times New Roman"/>
                      <w:sz w:val="24"/>
                      <w:szCs w:val="24"/>
                    </w:rPr>
                    <w:t>CNPJ:</w:t>
                  </w:r>
                </w:p>
                <w:p w:rsidR="004C2E6C" w:rsidRPr="00850705" w:rsidRDefault="004C2E6C" w:rsidP="00B74600">
                  <w:pPr>
                    <w:pStyle w:val="Corpodetexto"/>
                    <w:spacing w:before="1"/>
                    <w:ind w:left="108"/>
                    <w:jc w:val="both"/>
                    <w:rPr>
                      <w:rFonts w:ascii="Times New Roman" w:hAnsi="Times New Roman" w:cs="Times New Roman"/>
                      <w:sz w:val="24"/>
                      <w:szCs w:val="24"/>
                    </w:rPr>
                  </w:pPr>
                  <w:r>
                    <w:rPr>
                      <w:rFonts w:ascii="Times New Roman" w:hAnsi="Times New Roman" w:cs="Times New Roman"/>
                      <w:sz w:val="24"/>
                      <w:szCs w:val="24"/>
                    </w:rPr>
                    <w:t>ENDEREÇO:</w:t>
                  </w:r>
                </w:p>
                <w:p w:rsidR="004C2E6C" w:rsidRPr="008E74C9" w:rsidRDefault="004C2E6C" w:rsidP="00B74600">
                  <w:pPr>
                    <w:pStyle w:val="Corpodetexto"/>
                    <w:spacing w:line="265" w:lineRule="exact"/>
                    <w:ind w:left="108"/>
                    <w:rPr>
                      <w:rFonts w:ascii="Times New Roman" w:hAnsi="Times New Roman" w:cs="Times New Roman"/>
                      <w:sz w:val="24"/>
                      <w:szCs w:val="24"/>
                    </w:rPr>
                  </w:pPr>
                </w:p>
              </w:txbxContent>
            </v:textbox>
            <w10:wrap type="topAndBottom" anchorx="margin"/>
          </v:shape>
        </w:pict>
      </w:r>
    </w:p>
    <w:p w:rsidR="00912287" w:rsidRDefault="00726D6C" w:rsidP="0033404E">
      <w:pPr>
        <w:pStyle w:val="Corpodetexto"/>
        <w:tabs>
          <w:tab w:val="left" w:pos="993"/>
        </w:tabs>
        <w:spacing w:line="360" w:lineRule="auto"/>
        <w:rPr>
          <w:rFonts w:ascii="Times New Roman" w:hAnsi="Times New Roman" w:cs="Times New Roman"/>
          <w:sz w:val="24"/>
          <w:szCs w:val="24"/>
        </w:rPr>
      </w:pPr>
      <w:r>
        <w:rPr>
          <w:rFonts w:ascii="Times New Roman" w:hAnsi="Times New Roman" w:cs="Times New Roman"/>
          <w:noProof/>
          <w:sz w:val="24"/>
          <w:szCs w:val="24"/>
          <w:lang w:val="pt-BR" w:eastAsia="pt-BR"/>
        </w:rPr>
        <w:pict>
          <v:shape id="Caixa de texto 2" o:spid="_x0000_s2051" type="#_x0000_t202" style="position:absolute;margin-left:-15.2pt;margin-top:130.15pt;width:476.25pt;height:97.1pt;z-index:487599616;visibility:visible;mso-wrap-style:squar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" filled="f" strokeweight=".48pt">
            <v:textbox inset="0,0,0,0">
              <w:txbxContent>
                <w:p w:rsidR="004C2E6C" w:rsidRPr="008E74C9" w:rsidRDefault="004C2E6C" w:rsidP="0010140D">
                  <w:pPr>
                    <w:pStyle w:val="Corpodetexto"/>
                    <w:spacing w:before="18"/>
                    <w:ind w:left="108"/>
                    <w:jc w:val="both"/>
                    <w:rPr>
                      <w:rFonts w:ascii="Times New Roman" w:hAnsi="Times New Roman" w:cs="Times New Roman"/>
                      <w:sz w:val="24"/>
                      <w:szCs w:val="24"/>
                    </w:rPr>
                  </w:pPr>
                  <w:r w:rsidRPr="008E74C9">
                    <w:rPr>
                      <w:rFonts w:ascii="Times New Roman" w:hAnsi="Times New Roman" w:cs="Times New Roman"/>
                      <w:sz w:val="24"/>
                      <w:szCs w:val="24"/>
                    </w:rPr>
                    <w:t>VOLUME</w:t>
                  </w:r>
                  <w:r>
                    <w:rPr>
                      <w:rFonts w:ascii="Times New Roman" w:hAnsi="Times New Roman" w:cs="Times New Roman"/>
                      <w:sz w:val="24"/>
                      <w:szCs w:val="24"/>
                    </w:rPr>
                    <w:t xml:space="preserve"> </w:t>
                  </w:r>
                  <w:r w:rsidRPr="008E74C9">
                    <w:rPr>
                      <w:rFonts w:ascii="Times New Roman" w:hAnsi="Times New Roman" w:cs="Times New Roman"/>
                      <w:sz w:val="24"/>
                      <w:szCs w:val="24"/>
                    </w:rPr>
                    <w:t>3 –</w:t>
                  </w:r>
                  <w:r>
                    <w:rPr>
                      <w:rFonts w:ascii="Times New Roman" w:hAnsi="Times New Roman" w:cs="Times New Roman"/>
                      <w:sz w:val="24"/>
                      <w:szCs w:val="24"/>
                    </w:rPr>
                    <w:t xml:space="preserve"> </w:t>
                  </w:r>
                  <w:r w:rsidRPr="008E74C9">
                    <w:rPr>
                      <w:rFonts w:ascii="Times New Roman" w:hAnsi="Times New Roman" w:cs="Times New Roman"/>
                      <w:sz w:val="24"/>
                      <w:szCs w:val="24"/>
                    </w:rPr>
                    <w:t>DOCUMENTOS</w:t>
                  </w:r>
                  <w:r>
                    <w:rPr>
                      <w:rFonts w:ascii="Times New Roman" w:hAnsi="Times New Roman" w:cs="Times New Roman"/>
                      <w:sz w:val="24"/>
                      <w:szCs w:val="24"/>
                    </w:rPr>
                    <w:t xml:space="preserve"> </w:t>
                  </w:r>
                  <w:r w:rsidRPr="008E74C9">
                    <w:rPr>
                      <w:rFonts w:ascii="Times New Roman" w:hAnsi="Times New Roman" w:cs="Times New Roman"/>
                      <w:sz w:val="24"/>
                      <w:szCs w:val="24"/>
                    </w:rPr>
                    <w:t>DE</w:t>
                  </w:r>
                  <w:r>
                    <w:rPr>
                      <w:rFonts w:ascii="Times New Roman" w:hAnsi="Times New Roman" w:cs="Times New Roman"/>
                      <w:sz w:val="24"/>
                      <w:szCs w:val="24"/>
                    </w:rPr>
                    <w:t xml:space="preserve"> </w:t>
                  </w:r>
                  <w:r w:rsidRPr="008E74C9">
                    <w:rPr>
                      <w:rFonts w:ascii="Times New Roman" w:hAnsi="Times New Roman" w:cs="Times New Roman"/>
                      <w:sz w:val="24"/>
                      <w:szCs w:val="24"/>
                    </w:rPr>
                    <w:t>HABILITAÇÃO</w:t>
                  </w:r>
                </w:p>
                <w:p w:rsidR="004C2E6C" w:rsidRPr="00850705" w:rsidRDefault="004C2E6C" w:rsidP="0010140D">
                  <w:pPr>
                    <w:pStyle w:val="Corpodetexto"/>
                    <w:spacing w:before="39" w:line="276" w:lineRule="auto"/>
                    <w:ind w:left="108"/>
                    <w:jc w:val="both"/>
                    <w:rPr>
                      <w:rFonts w:ascii="Times New Roman" w:hAnsi="Times New Roman" w:cs="Times New Roman"/>
                      <w:sz w:val="24"/>
                      <w:szCs w:val="24"/>
                    </w:rPr>
                  </w:pPr>
                  <w:r>
                    <w:rPr>
                      <w:rFonts w:ascii="Times New Roman" w:hAnsi="Times New Roman" w:cs="Times New Roman"/>
                      <w:sz w:val="24"/>
                      <w:szCs w:val="24"/>
                    </w:rPr>
                    <w:t xml:space="preserve">EDITAL nº040/202 32 – </w:t>
                  </w:r>
                  <w:r w:rsidRPr="00850705">
                    <w:rPr>
                      <w:rFonts w:ascii="Times New Roman" w:hAnsi="Times New Roman" w:cs="Times New Roman"/>
                      <w:sz w:val="24"/>
                      <w:szCs w:val="24"/>
                    </w:rPr>
                    <w:t>Concorrência</w:t>
                  </w:r>
                  <w:r>
                    <w:rPr>
                      <w:rFonts w:ascii="Times New Roman" w:hAnsi="Times New Roman" w:cs="Times New Roman"/>
                      <w:sz w:val="24"/>
                      <w:szCs w:val="24"/>
                    </w:rPr>
                    <w:t xml:space="preserve"> </w:t>
                  </w:r>
                  <w:r w:rsidRPr="00850705">
                    <w:rPr>
                      <w:rFonts w:ascii="Times New Roman" w:hAnsi="Times New Roman" w:cs="Times New Roman"/>
                      <w:sz w:val="24"/>
                      <w:szCs w:val="24"/>
                    </w:rPr>
                    <w:t>Pública</w:t>
                  </w:r>
                  <w:r>
                    <w:rPr>
                      <w:rFonts w:ascii="Times New Roman" w:hAnsi="Times New Roman" w:cs="Times New Roman"/>
                      <w:sz w:val="24"/>
                      <w:szCs w:val="24"/>
                    </w:rPr>
                    <w:t xml:space="preserve"> </w:t>
                  </w:r>
                  <w:r w:rsidRPr="00850705">
                    <w:rPr>
                      <w:rFonts w:ascii="Times New Roman" w:hAnsi="Times New Roman" w:cs="Times New Roman"/>
                      <w:sz w:val="24"/>
                      <w:szCs w:val="24"/>
                    </w:rPr>
                    <w:t>–Concessão</w:t>
                  </w:r>
                  <w:r>
                    <w:rPr>
                      <w:rFonts w:ascii="Times New Roman" w:hAnsi="Times New Roman" w:cs="Times New Roman"/>
                      <w:sz w:val="24"/>
                      <w:szCs w:val="24"/>
                    </w:rPr>
                    <w:t xml:space="preserve"> </w:t>
                  </w:r>
                  <w:r w:rsidRPr="00850705">
                    <w:rPr>
                      <w:rFonts w:ascii="Times New Roman" w:hAnsi="Times New Roman" w:cs="Times New Roman"/>
                      <w:sz w:val="24"/>
                      <w:szCs w:val="24"/>
                    </w:rPr>
                    <w:t>dos</w:t>
                  </w:r>
                  <w:r>
                    <w:rPr>
                      <w:rFonts w:ascii="Times New Roman" w:hAnsi="Times New Roman" w:cs="Times New Roman"/>
                      <w:sz w:val="24"/>
                      <w:szCs w:val="24"/>
                    </w:rPr>
                    <w:t xml:space="preserve"> </w:t>
                  </w:r>
                  <w:r w:rsidRPr="00850705">
                    <w:rPr>
                      <w:rFonts w:ascii="Times New Roman" w:hAnsi="Times New Roman" w:cs="Times New Roman"/>
                      <w:sz w:val="24"/>
                      <w:szCs w:val="24"/>
                    </w:rPr>
                    <w:t>serviços</w:t>
                  </w:r>
                  <w:r>
                    <w:rPr>
                      <w:rFonts w:ascii="Times New Roman" w:hAnsi="Times New Roman" w:cs="Times New Roman"/>
                      <w:sz w:val="24"/>
                      <w:szCs w:val="24"/>
                    </w:rPr>
                    <w:t xml:space="preserve"> </w:t>
                  </w:r>
                  <w:r w:rsidRPr="00850705">
                    <w:rPr>
                      <w:rFonts w:ascii="Times New Roman" w:hAnsi="Times New Roman" w:cs="Times New Roman"/>
                      <w:sz w:val="24"/>
                      <w:szCs w:val="24"/>
                    </w:rPr>
                    <w:t>públicos</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água</w:t>
                  </w:r>
                  <w:r>
                    <w:rPr>
                      <w:rFonts w:ascii="Times New Roman" w:hAnsi="Times New Roman" w:cs="Times New Roman"/>
                      <w:sz w:val="24"/>
                      <w:szCs w:val="24"/>
                    </w:rPr>
                    <w:t xml:space="preserve"> </w:t>
                  </w:r>
                  <w:r w:rsidRPr="00850705">
                    <w:rPr>
                      <w:rFonts w:ascii="Times New Roman" w:hAnsi="Times New Roman" w:cs="Times New Roman"/>
                      <w:sz w:val="24"/>
                      <w:szCs w:val="24"/>
                    </w:rPr>
                    <w:t>e</w:t>
                  </w:r>
                  <w:r>
                    <w:rPr>
                      <w:rFonts w:ascii="Times New Roman" w:hAnsi="Times New Roman" w:cs="Times New Roman"/>
                      <w:sz w:val="24"/>
                      <w:szCs w:val="24"/>
                    </w:rPr>
                    <w:t xml:space="preserve"> </w:t>
                  </w:r>
                  <w:r w:rsidRPr="00850705">
                    <w:rPr>
                      <w:rFonts w:ascii="Times New Roman" w:hAnsi="Times New Roman" w:cs="Times New Roman"/>
                      <w:sz w:val="24"/>
                      <w:szCs w:val="24"/>
                    </w:rPr>
                    <w:t>esgotamento</w:t>
                  </w:r>
                  <w:r>
                    <w:rPr>
                      <w:rFonts w:ascii="Times New Roman" w:hAnsi="Times New Roman" w:cs="Times New Roman"/>
                      <w:sz w:val="24"/>
                      <w:szCs w:val="24"/>
                    </w:rPr>
                    <w:t xml:space="preserve"> </w:t>
                  </w:r>
                  <w:r w:rsidRPr="00850705">
                    <w:rPr>
                      <w:rFonts w:ascii="Times New Roman" w:hAnsi="Times New Roman" w:cs="Times New Roman"/>
                      <w:sz w:val="24"/>
                      <w:szCs w:val="24"/>
                    </w:rPr>
                    <w:t>sanitário</w:t>
                  </w:r>
                  <w:r>
                    <w:rPr>
                      <w:rFonts w:ascii="Times New Roman" w:hAnsi="Times New Roman" w:cs="Times New Roman"/>
                      <w:sz w:val="24"/>
                      <w:szCs w:val="24"/>
                    </w:rPr>
                    <w:t xml:space="preserve"> </w:t>
                  </w:r>
                  <w:r w:rsidRPr="00850705">
                    <w:rPr>
                      <w:rFonts w:ascii="Times New Roman" w:hAnsi="Times New Roman" w:cs="Times New Roman"/>
                      <w:sz w:val="24"/>
                      <w:szCs w:val="24"/>
                    </w:rPr>
                    <w:t>do</w:t>
                  </w:r>
                  <w:r>
                    <w:rPr>
                      <w:rFonts w:ascii="Times New Roman" w:hAnsi="Times New Roman" w:cs="Times New Roman"/>
                      <w:sz w:val="24"/>
                      <w:szCs w:val="24"/>
                    </w:rPr>
                    <w:t xml:space="preserve"> </w:t>
                  </w:r>
                  <w:r w:rsidRPr="00850705">
                    <w:rPr>
                      <w:rFonts w:ascii="Times New Roman" w:hAnsi="Times New Roman" w:cs="Times New Roman"/>
                      <w:sz w:val="24"/>
                      <w:szCs w:val="24"/>
                    </w:rPr>
                    <w:t>Município</w:t>
                  </w:r>
                  <w:r>
                    <w:rPr>
                      <w:rFonts w:ascii="Times New Roman" w:hAnsi="Times New Roman" w:cs="Times New Roman"/>
                      <w:sz w:val="24"/>
                      <w:szCs w:val="24"/>
                    </w:rPr>
                    <w:t xml:space="preserve"> </w:t>
                  </w:r>
                  <w:r w:rsidRPr="00850705">
                    <w:rPr>
                      <w:rFonts w:ascii="Times New Roman" w:hAnsi="Times New Roman" w:cs="Times New Roman"/>
                      <w:sz w:val="24"/>
                      <w:szCs w:val="24"/>
                    </w:rPr>
                    <w:t>de</w:t>
                  </w:r>
                  <w:r>
                    <w:rPr>
                      <w:rFonts w:ascii="Times New Roman" w:hAnsi="Times New Roman" w:cs="Times New Roman"/>
                      <w:sz w:val="24"/>
                      <w:szCs w:val="24"/>
                    </w:rPr>
                    <w:t xml:space="preserve"> </w:t>
                  </w:r>
                  <w:r w:rsidRPr="00850705">
                    <w:rPr>
                      <w:rFonts w:ascii="Times New Roman" w:hAnsi="Times New Roman" w:cs="Times New Roman"/>
                      <w:sz w:val="24"/>
                      <w:szCs w:val="24"/>
                    </w:rPr>
                    <w:t>Santo Antônio de Pádua</w:t>
                  </w:r>
                  <w:r>
                    <w:rPr>
                      <w:rFonts w:ascii="Times New Roman" w:hAnsi="Times New Roman" w:cs="Times New Roman"/>
                      <w:sz w:val="24"/>
                      <w:szCs w:val="24"/>
                    </w:rPr>
                    <w:t>.</w:t>
                  </w:r>
                </w:p>
                <w:p w:rsidR="004C2E6C" w:rsidRDefault="004C2E6C" w:rsidP="00B74600">
                  <w:pPr>
                    <w:pStyle w:val="Corpodetexto"/>
                    <w:spacing w:before="1"/>
                    <w:ind w:left="108"/>
                    <w:jc w:val="both"/>
                    <w:rPr>
                      <w:rFonts w:ascii="Times New Roman" w:hAnsi="Times New Roman" w:cs="Times New Roman"/>
                      <w:sz w:val="24"/>
                      <w:szCs w:val="24"/>
                    </w:rPr>
                  </w:pPr>
                  <w:r w:rsidRPr="00850705">
                    <w:rPr>
                      <w:rFonts w:ascii="Times New Roman" w:hAnsi="Times New Roman" w:cs="Times New Roman"/>
                      <w:sz w:val="24"/>
                      <w:szCs w:val="24"/>
                    </w:rPr>
                    <w:t>R</w:t>
                  </w:r>
                  <w:r>
                    <w:rPr>
                      <w:rFonts w:ascii="Times New Roman" w:hAnsi="Times New Roman" w:cs="Times New Roman"/>
                      <w:sz w:val="24"/>
                      <w:szCs w:val="24"/>
                    </w:rPr>
                    <w:t>AZÃO SOCIAL:</w:t>
                  </w:r>
                </w:p>
                <w:p w:rsidR="004C2E6C" w:rsidRDefault="004C2E6C" w:rsidP="00B74600">
                  <w:pPr>
                    <w:pStyle w:val="Corpodetexto"/>
                    <w:spacing w:before="1"/>
                    <w:ind w:left="108"/>
                    <w:jc w:val="both"/>
                    <w:rPr>
                      <w:rFonts w:ascii="Times New Roman" w:hAnsi="Times New Roman" w:cs="Times New Roman"/>
                      <w:sz w:val="24"/>
                      <w:szCs w:val="24"/>
                    </w:rPr>
                  </w:pPr>
                  <w:r>
                    <w:rPr>
                      <w:rFonts w:ascii="Times New Roman" w:hAnsi="Times New Roman" w:cs="Times New Roman"/>
                      <w:sz w:val="24"/>
                      <w:szCs w:val="24"/>
                    </w:rPr>
                    <w:t>CNPJ:</w:t>
                  </w:r>
                </w:p>
                <w:p w:rsidR="004C2E6C" w:rsidRPr="00850705" w:rsidRDefault="004C2E6C" w:rsidP="00B74600">
                  <w:pPr>
                    <w:pStyle w:val="Corpodetexto"/>
                    <w:spacing w:before="1"/>
                    <w:ind w:left="108"/>
                    <w:jc w:val="both"/>
                    <w:rPr>
                      <w:rFonts w:ascii="Times New Roman" w:hAnsi="Times New Roman" w:cs="Times New Roman"/>
                      <w:sz w:val="24"/>
                      <w:szCs w:val="24"/>
                    </w:rPr>
                  </w:pPr>
                  <w:r>
                    <w:rPr>
                      <w:rFonts w:ascii="Times New Roman" w:hAnsi="Times New Roman" w:cs="Times New Roman"/>
                      <w:sz w:val="24"/>
                      <w:szCs w:val="24"/>
                    </w:rPr>
                    <w:t>ENDEREÇO:</w:t>
                  </w:r>
                </w:p>
                <w:p w:rsidR="004C2E6C" w:rsidRDefault="004C2E6C" w:rsidP="0010140D">
                  <w:pPr>
                    <w:pStyle w:val="Corpodetexto"/>
                    <w:spacing w:before="43"/>
                    <w:ind w:left="108"/>
                    <w:jc w:val="both"/>
                  </w:pPr>
                </w:p>
              </w:txbxContent>
            </v:textbox>
            <w10:wrap type="topAndBottom" anchorx="margin"/>
          </v:shape>
        </w:pict>
      </w:r>
    </w:p>
    <w:p w:rsidR="0010140D" w:rsidRDefault="0010140D" w:rsidP="0033404E">
      <w:pPr>
        <w:tabs>
          <w:tab w:val="left" w:pos="939"/>
          <w:tab w:val="left" w:pos="993"/>
        </w:tabs>
        <w:spacing w:line="360" w:lineRule="auto"/>
        <w:rPr>
          <w:rFonts w:ascii="Times New Roman" w:hAnsi="Times New Roman" w:cs="Times New Roman"/>
          <w:sz w:val="24"/>
          <w:szCs w:val="24"/>
        </w:rPr>
      </w:pPr>
    </w:p>
    <w:p w:rsidR="0066251F" w:rsidRPr="00FA4C5C" w:rsidRDefault="009B690F" w:rsidP="007E5F29">
      <w:pPr>
        <w:tabs>
          <w:tab w:val="left" w:pos="939"/>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Quando</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da</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entrega</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dos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as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expressam pleno</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conhecimento</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de</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que:</w:t>
      </w:r>
    </w:p>
    <w:p w:rsidR="0010140D" w:rsidRDefault="0010140D" w:rsidP="0033404E">
      <w:pPr>
        <w:pStyle w:val="Corpodetexto"/>
        <w:tabs>
          <w:tab w:val="left" w:pos="993"/>
        </w:tabs>
        <w:spacing w:before="6"/>
        <w:ind w:left="218"/>
        <w:rPr>
          <w:rFonts w:ascii="Times New Roman" w:hAnsi="Times New Roman" w:cs="Times New Roman"/>
          <w:sz w:val="24"/>
          <w:szCs w:val="24"/>
        </w:rPr>
      </w:pPr>
    </w:p>
    <w:p w:rsidR="0010140D" w:rsidRPr="00FA4C5C" w:rsidRDefault="0010140D" w:rsidP="0033404E">
      <w:pPr>
        <w:pStyle w:val="Corpodetexto"/>
        <w:tabs>
          <w:tab w:val="left" w:pos="993"/>
        </w:tabs>
        <w:spacing w:before="6"/>
        <w:ind w:left="218"/>
        <w:rPr>
          <w:rFonts w:ascii="Times New Roman" w:hAnsi="Times New Roman" w:cs="Times New Roman"/>
          <w:sz w:val="24"/>
          <w:szCs w:val="24"/>
        </w:rPr>
      </w:pPr>
    </w:p>
    <w:p w:rsidR="0066251F" w:rsidRPr="00FA4C5C" w:rsidRDefault="003E5BB7" w:rsidP="00513B43">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R</w:t>
      </w:r>
      <w:r w:rsidR="00636017" w:rsidRPr="00FA4C5C">
        <w:rPr>
          <w:rFonts w:ascii="Times New Roman" w:hAnsi="Times New Roman" w:cs="Times New Roman"/>
          <w:sz w:val="24"/>
          <w:szCs w:val="24"/>
        </w:rPr>
        <w:t>espondem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veracidade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autenticidade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informações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constantes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apresentarem;</w:t>
      </w:r>
    </w:p>
    <w:p w:rsidR="0066251F" w:rsidRPr="00FA4C5C" w:rsidRDefault="0066251F" w:rsidP="00513B43">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513B43">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autorizam a COMISSÃO DE LICITAÇÃO a proceder, em qualquer fase da LICITAÇÃO, às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diligências que entender necessárias destinadas a esclarecer ou a complementar a instrução do</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processo, sendo vedada a inclusão posterior de documento ou informação que deveria constar</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originariamente dos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envelopes;</w:t>
      </w:r>
      <w:r w:rsidR="003E5BB7">
        <w:rPr>
          <w:rFonts w:ascii="Times New Roman" w:hAnsi="Times New Roman" w:cs="Times New Roman"/>
          <w:sz w:val="24"/>
          <w:szCs w:val="24"/>
        </w:rPr>
        <w:t xml:space="preserve"> </w:t>
      </w:r>
      <w:r w:rsidRPr="00FA4C5C">
        <w:rPr>
          <w:rFonts w:ascii="Times New Roman" w:hAnsi="Times New Roman" w:cs="Times New Roman"/>
          <w:sz w:val="24"/>
          <w:szCs w:val="24"/>
        </w:rPr>
        <w:t>e</w:t>
      </w:r>
    </w:p>
    <w:p w:rsidR="0066251F" w:rsidRPr="00FA4C5C" w:rsidRDefault="0066251F" w:rsidP="00513B43">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513B43">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conhecem as condições e demais instalações existentes na ÁREA DA </w:t>
      </w:r>
      <w:r w:rsidRPr="00FA4C5C">
        <w:rPr>
          <w:rFonts w:ascii="Times New Roman" w:hAnsi="Times New Roman" w:cs="Times New Roman"/>
          <w:sz w:val="24"/>
          <w:szCs w:val="24"/>
        </w:rPr>
        <w:lastRenderedPageBreak/>
        <w:t>CONCESSÃO, bem</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como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as características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dos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da</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CONCESSÃO.</w:t>
      </w:r>
    </w:p>
    <w:p w:rsidR="0066251F" w:rsidRPr="00FA4C5C" w:rsidRDefault="0066251F" w:rsidP="00422ED1">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513B43">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Além dos documentos de garantia da proposta indicados no item </w:t>
      </w:r>
      <w:r w:rsidR="005B2818" w:rsidRPr="00FA4C5C">
        <w:rPr>
          <w:rFonts w:ascii="Times New Roman" w:hAnsi="Times New Roman" w:cs="Times New Roman"/>
          <w:sz w:val="24"/>
          <w:szCs w:val="24"/>
        </w:rPr>
        <w:t>19,</w:t>
      </w:r>
      <w:r w:rsidRPr="00FA4C5C">
        <w:rPr>
          <w:rFonts w:ascii="Times New Roman" w:hAnsi="Times New Roman" w:cs="Times New Roman"/>
          <w:sz w:val="24"/>
          <w:szCs w:val="24"/>
        </w:rPr>
        <w:t xml:space="preserve"> a LICITANTE deverá</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no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interior</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VOLUME1,</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as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a</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seguir</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indicadas,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na</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modelo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constante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no ANEXO II –CARTAS 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422ED1">
      <w:pPr>
        <w:pStyle w:val="Corpodetexto"/>
        <w:tabs>
          <w:tab w:val="left" w:pos="567"/>
          <w:tab w:val="left" w:pos="993"/>
        </w:tabs>
        <w:spacing w:line="276" w:lineRule="auto"/>
        <w:jc w:val="both"/>
        <w:rPr>
          <w:rFonts w:ascii="Times New Roman" w:hAnsi="Times New Roman" w:cs="Times New Roman"/>
          <w:sz w:val="24"/>
          <w:szCs w:val="24"/>
        </w:rPr>
      </w:pPr>
    </w:p>
    <w:p w:rsidR="0066251F" w:rsidRPr="00FA4C5C" w:rsidRDefault="00636017" w:rsidP="00513B43">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Declaração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elaboração independente de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proposta;e</w:t>
      </w:r>
    </w:p>
    <w:p w:rsidR="0066251F" w:rsidRPr="00FA4C5C" w:rsidRDefault="0066251F" w:rsidP="00422ED1">
      <w:pPr>
        <w:pStyle w:val="Corpodetexto"/>
        <w:tabs>
          <w:tab w:val="left" w:pos="567"/>
          <w:tab w:val="left" w:pos="993"/>
        </w:tabs>
        <w:spacing w:line="276" w:lineRule="auto"/>
        <w:jc w:val="both"/>
        <w:rPr>
          <w:rFonts w:ascii="Times New Roman" w:hAnsi="Times New Roman" w:cs="Times New Roman"/>
          <w:sz w:val="24"/>
          <w:szCs w:val="24"/>
        </w:rPr>
      </w:pPr>
    </w:p>
    <w:p w:rsidR="0066251F" w:rsidRPr="00FA4C5C" w:rsidRDefault="00636017" w:rsidP="00513B43">
      <w:pPr>
        <w:pStyle w:val="PargrafodaLista"/>
        <w:numPr>
          <w:ilvl w:val="2"/>
          <w:numId w:val="17"/>
        </w:numPr>
        <w:tabs>
          <w:tab w:val="left" w:pos="993"/>
        </w:tabs>
        <w:spacing w:line="360" w:lineRule="auto"/>
        <w:ind w:left="0" w:firstLine="0"/>
        <w:rPr>
          <w:rFonts w:ascii="Times New Roman" w:hAnsi="Times New Roman" w:cs="Times New Roman"/>
          <w:sz w:val="24"/>
          <w:szCs w:val="24"/>
        </w:rPr>
      </w:pPr>
      <w:bookmarkStart w:id="35" w:name="_bookmark33"/>
      <w:bookmarkEnd w:id="35"/>
      <w:r w:rsidRPr="00FA4C5C">
        <w:rPr>
          <w:rFonts w:ascii="Times New Roman" w:hAnsi="Times New Roman" w:cs="Times New Roman"/>
          <w:sz w:val="24"/>
          <w:szCs w:val="24"/>
        </w:rPr>
        <w:t>Declaração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conhecimento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dos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critérios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desempate</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previstos</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no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art.45,</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§2ºeart.3º,</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§2º, da Lei nº8.666/93.</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513B43">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Caso a LICITANTE se sagre vencedora a partir da aplicação das prerrogativas legais a que serefere o item </w:t>
      </w:r>
      <w:hyperlink w:anchor="_bookmark33" w:history="1">
        <w:r w:rsidRPr="00FA4C5C">
          <w:rPr>
            <w:rFonts w:ascii="Times New Roman" w:hAnsi="Times New Roman" w:cs="Times New Roman"/>
            <w:sz w:val="24"/>
            <w:szCs w:val="24"/>
          </w:rPr>
          <w:t>1</w:t>
        </w:r>
        <w:r w:rsidR="005B2818" w:rsidRPr="00FA4C5C">
          <w:rPr>
            <w:rFonts w:ascii="Times New Roman" w:hAnsi="Times New Roman" w:cs="Times New Roman"/>
            <w:sz w:val="24"/>
            <w:szCs w:val="24"/>
          </w:rPr>
          <w:t>8</w:t>
        </w:r>
        <w:r w:rsidRPr="00FA4C5C">
          <w:rPr>
            <w:rFonts w:ascii="Times New Roman" w:hAnsi="Times New Roman" w:cs="Times New Roman"/>
            <w:sz w:val="24"/>
            <w:szCs w:val="24"/>
          </w:rPr>
          <w:t>.1</w:t>
        </w:r>
        <w:r w:rsidR="005B2818" w:rsidRPr="00FA4C5C">
          <w:rPr>
            <w:rFonts w:ascii="Times New Roman" w:hAnsi="Times New Roman" w:cs="Times New Roman"/>
            <w:sz w:val="24"/>
            <w:szCs w:val="24"/>
          </w:rPr>
          <w:t>1</w:t>
        </w:r>
        <w:r w:rsidRPr="00FA4C5C">
          <w:rPr>
            <w:rFonts w:ascii="Times New Roman" w:hAnsi="Times New Roman" w:cs="Times New Roman"/>
            <w:sz w:val="24"/>
            <w:szCs w:val="24"/>
          </w:rPr>
          <w:t xml:space="preserve">.2, </w:t>
        </w:r>
      </w:hyperlink>
      <w:r w:rsidRPr="00FA4C5C">
        <w:rPr>
          <w:rFonts w:ascii="Times New Roman" w:hAnsi="Times New Roman" w:cs="Times New Roman"/>
          <w:sz w:val="24"/>
          <w:szCs w:val="24"/>
        </w:rPr>
        <w:t>deverá comprovar seu atendimento mediante entrega de documentos em viaúnicapara análise da</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COMISSÃO DELICITAÇÃO, em prazo</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a ser</w:t>
      </w:r>
      <w:r w:rsidR="00422ED1">
        <w:rPr>
          <w:rFonts w:ascii="Times New Roman" w:hAnsi="Times New Roman" w:cs="Times New Roman"/>
          <w:sz w:val="24"/>
          <w:szCs w:val="24"/>
        </w:rPr>
        <w:t xml:space="preserve"> </w:t>
      </w:r>
      <w:r w:rsidRPr="00FA4C5C">
        <w:rPr>
          <w:rFonts w:ascii="Times New Roman" w:hAnsi="Times New Roman" w:cs="Times New Roman"/>
          <w:sz w:val="24"/>
          <w:szCs w:val="24"/>
        </w:rPr>
        <w:t>por ela</w:t>
      </w:r>
      <w:r w:rsidR="009D2C91">
        <w:rPr>
          <w:rFonts w:ascii="Times New Roman" w:hAnsi="Times New Roman" w:cs="Times New Roman"/>
          <w:sz w:val="24"/>
          <w:szCs w:val="24"/>
        </w:rPr>
        <w:t xml:space="preserve"> </w:t>
      </w:r>
      <w:r w:rsidRPr="00FA4C5C">
        <w:rPr>
          <w:rFonts w:ascii="Times New Roman" w:hAnsi="Times New Roman" w:cs="Times New Roman"/>
          <w:sz w:val="24"/>
          <w:szCs w:val="24"/>
        </w:rPr>
        <w:t>estabelecido.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32894">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36" w:name="_Toc131072329"/>
      <w:r w:rsidRPr="00FA4C5C">
        <w:rPr>
          <w:rFonts w:ascii="Times New Roman" w:hAnsi="Times New Roman" w:cs="Times New Roman"/>
          <w:sz w:val="24"/>
          <w:szCs w:val="24"/>
        </w:rPr>
        <w:t>PROPOSTA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COMERCIAL</w:t>
      </w:r>
      <w:bookmarkEnd w:id="36"/>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1B2B91">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Caberá a cada LICITANTE realizar, por sua própria conta e risco, investigações, levantamentos eestudos,</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bem</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como</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desenvolver</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projetos</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permitir</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de</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sua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COMERCIAL.</w:t>
      </w:r>
    </w:p>
    <w:p w:rsidR="0066251F" w:rsidRPr="00FA4C5C" w:rsidRDefault="0066251F" w:rsidP="001B2B91">
      <w:pPr>
        <w:pStyle w:val="Corpodetexto"/>
        <w:tabs>
          <w:tab w:val="left" w:pos="993"/>
        </w:tabs>
        <w:spacing w:line="360" w:lineRule="auto"/>
        <w:rPr>
          <w:rFonts w:ascii="Times New Roman" w:hAnsi="Times New Roman" w:cs="Times New Roman"/>
          <w:sz w:val="24"/>
          <w:szCs w:val="24"/>
        </w:rPr>
      </w:pPr>
    </w:p>
    <w:p w:rsidR="0066251F" w:rsidRPr="00FA4C5C" w:rsidRDefault="00636017" w:rsidP="001B2B91">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apresentada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no</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VOLUME2,</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em</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sua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original,</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em</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uma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única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via, digitada em linguagem clara e objetiva, nos exatos termos do modelo constante do ANEXO III –PROPOSTA COMERCIAL deste EDITAL, sem erros ou rasuras, devendo ser assinada pelo</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responsável</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legal</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da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LICITANTE ou</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pessoa legalmente</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habilitada a</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fazê-lo</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em nome</w:t>
      </w:r>
      <w:r w:rsidR="005D6E14">
        <w:rPr>
          <w:rFonts w:ascii="Times New Roman" w:hAnsi="Times New Roman" w:cs="Times New Roman"/>
          <w:sz w:val="24"/>
          <w:szCs w:val="24"/>
        </w:rPr>
        <w:t xml:space="preserve"> </w:t>
      </w:r>
      <w:r w:rsidRPr="00FA4C5C">
        <w:rPr>
          <w:rFonts w:ascii="Times New Roman" w:hAnsi="Times New Roman" w:cs="Times New Roman"/>
          <w:sz w:val="24"/>
          <w:szCs w:val="24"/>
        </w:rPr>
        <w:t>desta.</w:t>
      </w:r>
    </w:p>
    <w:p w:rsidR="00DB097F" w:rsidRPr="00FA4C5C" w:rsidRDefault="00DB097F" w:rsidP="005D6E14">
      <w:pPr>
        <w:pStyle w:val="PargrafodaLista"/>
        <w:tabs>
          <w:tab w:val="left" w:pos="939"/>
          <w:tab w:val="left" w:pos="993"/>
        </w:tabs>
        <w:spacing w:line="276" w:lineRule="auto"/>
        <w:ind w:left="0"/>
        <w:rPr>
          <w:rFonts w:ascii="Times New Roman" w:hAnsi="Times New Roman" w:cs="Times New Roman"/>
          <w:sz w:val="24"/>
          <w:szCs w:val="24"/>
        </w:rPr>
      </w:pPr>
    </w:p>
    <w:p w:rsidR="005A1B76" w:rsidRPr="0087488F" w:rsidRDefault="00DB097F" w:rsidP="0033404E">
      <w:pPr>
        <w:pStyle w:val="Corpodetexto"/>
        <w:numPr>
          <w:ilvl w:val="1"/>
          <w:numId w:val="17"/>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 xml:space="preserve">A PROPOSTA COMERCIAL da LICITANTE deverá observar as disposições contidas no ANEXO III –PROPOSTA COMERCIAL, contendo a indicação: </w:t>
      </w:r>
    </w:p>
    <w:p w:rsidR="005A1B76" w:rsidRPr="0087488F" w:rsidRDefault="0091605E" w:rsidP="0033404E">
      <w:pPr>
        <w:pStyle w:val="Corpodetexto"/>
        <w:numPr>
          <w:ilvl w:val="1"/>
          <w:numId w:val="17"/>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do valor de OUTORGA</w:t>
      </w:r>
      <w:r w:rsidR="007F5D5C" w:rsidRPr="0087488F">
        <w:rPr>
          <w:rFonts w:ascii="Times New Roman" w:hAnsi="Times New Roman" w:cs="Times New Roman"/>
          <w:sz w:val="24"/>
          <w:szCs w:val="24"/>
        </w:rPr>
        <w:t xml:space="preserve"> FIXA </w:t>
      </w:r>
      <w:r w:rsidRPr="00FA4C5C">
        <w:rPr>
          <w:rFonts w:ascii="Times New Roman" w:hAnsi="Times New Roman" w:cs="Times New Roman"/>
          <w:sz w:val="24"/>
          <w:szCs w:val="24"/>
        </w:rPr>
        <w:t>, cujo montante mínimo deverá ser, em qualquer cenário</w:t>
      </w:r>
      <w:r w:rsidR="005D6E14">
        <w:rPr>
          <w:rFonts w:ascii="Times New Roman" w:hAnsi="Times New Roman" w:cs="Times New Roman"/>
          <w:sz w:val="24"/>
          <w:szCs w:val="24"/>
        </w:rPr>
        <w:t xml:space="preserve"> </w:t>
      </w:r>
      <w:r w:rsidR="008D5734" w:rsidRPr="0087488F">
        <w:rPr>
          <w:rFonts w:ascii="Times New Roman" w:hAnsi="Times New Roman" w:cs="Times New Roman"/>
          <w:sz w:val="24"/>
          <w:szCs w:val="24"/>
        </w:rPr>
        <w:t>63.107.247,00 (sessenta e três milhões cento e sete mil e duzentos e quarenta e sete reais)</w:t>
      </w:r>
      <w:r w:rsidR="0087488F" w:rsidRPr="0087488F">
        <w:rPr>
          <w:rFonts w:ascii="Times New Roman" w:hAnsi="Times New Roman" w:cs="Times New Roman"/>
          <w:sz w:val="24"/>
          <w:szCs w:val="24"/>
        </w:rPr>
        <w:t>.</w:t>
      </w:r>
    </w:p>
    <w:p w:rsidR="005A1B76" w:rsidRPr="00FA4C5C" w:rsidRDefault="009A0E3C"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87488F">
        <w:rPr>
          <w:rFonts w:ascii="Times New Roman" w:hAnsi="Times New Roman" w:cs="Times New Roman"/>
          <w:sz w:val="24"/>
          <w:szCs w:val="24"/>
        </w:rPr>
        <w:lastRenderedPageBreak/>
        <w:t>Pagar o valor de 5</w:t>
      </w:r>
      <w:r w:rsidR="002F2575" w:rsidRPr="0087488F">
        <w:rPr>
          <w:rFonts w:ascii="Times New Roman" w:hAnsi="Times New Roman" w:cs="Times New Roman"/>
          <w:sz w:val="24"/>
          <w:szCs w:val="24"/>
        </w:rPr>
        <w:t>% (</w:t>
      </w:r>
      <w:r w:rsidRPr="0087488F">
        <w:rPr>
          <w:rFonts w:ascii="Times New Roman" w:hAnsi="Times New Roman" w:cs="Times New Roman"/>
          <w:sz w:val="24"/>
          <w:szCs w:val="24"/>
        </w:rPr>
        <w:t>CINCO</w:t>
      </w:r>
      <w:r w:rsidR="002F2575" w:rsidRPr="0087488F">
        <w:rPr>
          <w:rFonts w:ascii="Times New Roman" w:hAnsi="Times New Roman" w:cs="Times New Roman"/>
          <w:sz w:val="24"/>
          <w:szCs w:val="24"/>
        </w:rPr>
        <w:t xml:space="preserve"> por cento) da RECEITA TARIFÁRIA arrecadada da área municipal atendida, relativa a municipalidade, como OUTORGA VARIÁVEL</w:t>
      </w:r>
      <w:r w:rsidR="00A84C54" w:rsidRPr="0087488F">
        <w:rPr>
          <w:rFonts w:ascii="Times New Roman" w:hAnsi="Times New Roman" w:cs="Times New Roman"/>
          <w:sz w:val="24"/>
          <w:szCs w:val="24"/>
        </w:rPr>
        <w:t xml:space="preserve"> que integra a Outorga Fixa. A Outorga VARIAVEL deverá entrar em vigor 2 (dois) anos após </w:t>
      </w:r>
      <w:r w:rsidR="00377398" w:rsidRPr="0087488F">
        <w:rPr>
          <w:rFonts w:ascii="Times New Roman" w:hAnsi="Times New Roman" w:cs="Times New Roman"/>
          <w:sz w:val="24"/>
          <w:szCs w:val="24"/>
        </w:rPr>
        <w:t>o início d</w:t>
      </w:r>
      <w:r w:rsidR="004038A4" w:rsidRPr="0087488F">
        <w:rPr>
          <w:rFonts w:ascii="Times New Roman" w:hAnsi="Times New Roman" w:cs="Times New Roman"/>
          <w:sz w:val="24"/>
          <w:szCs w:val="24"/>
        </w:rPr>
        <w:t>a</w:t>
      </w:r>
      <w:r w:rsidR="00377398" w:rsidRPr="0087488F">
        <w:rPr>
          <w:rFonts w:ascii="Times New Roman" w:hAnsi="Times New Roman" w:cs="Times New Roman"/>
          <w:sz w:val="24"/>
          <w:szCs w:val="24"/>
        </w:rPr>
        <w:t xml:space="preserve"> operação do sistema. O valor arregado pela OUTORGA VARIAVEL deverá ser depositado em conta exclu</w:t>
      </w:r>
      <w:r w:rsidR="00F041C4" w:rsidRPr="0087488F">
        <w:rPr>
          <w:rFonts w:ascii="Times New Roman" w:hAnsi="Times New Roman" w:cs="Times New Roman"/>
          <w:sz w:val="24"/>
          <w:szCs w:val="24"/>
        </w:rPr>
        <w:t>siva e a receita arrecadada pela adiministração municipal deverá ser destiada para reenvestimento na área de saneamento</w:t>
      </w:r>
      <w:r w:rsidR="00E26FD7" w:rsidRPr="0087488F">
        <w:rPr>
          <w:rFonts w:ascii="Times New Roman" w:hAnsi="Times New Roman" w:cs="Times New Roman"/>
          <w:sz w:val="24"/>
          <w:szCs w:val="24"/>
        </w:rPr>
        <w:t xml:space="preserve"> e distribuição e tratamento de água</w:t>
      </w:r>
      <w:r w:rsidR="00CF1C9E" w:rsidRPr="0087488F">
        <w:rPr>
          <w:rFonts w:ascii="Times New Roman" w:hAnsi="Times New Roman" w:cs="Times New Roman"/>
          <w:sz w:val="24"/>
          <w:szCs w:val="24"/>
        </w:rPr>
        <w:t xml:space="preserve"> e de</w:t>
      </w:r>
      <w:r w:rsidR="00EC02A3" w:rsidRPr="0087488F">
        <w:rPr>
          <w:rFonts w:ascii="Times New Roman" w:hAnsi="Times New Roman" w:cs="Times New Roman"/>
          <w:sz w:val="24"/>
          <w:szCs w:val="24"/>
        </w:rPr>
        <w:t>f</w:t>
      </w:r>
      <w:r w:rsidR="00CF1C9E" w:rsidRPr="0087488F">
        <w:rPr>
          <w:rFonts w:ascii="Times New Roman" w:hAnsi="Times New Roman" w:cs="Times New Roman"/>
          <w:sz w:val="24"/>
          <w:szCs w:val="24"/>
        </w:rPr>
        <w:t>inida em conjunto com a operadora do sistema</w:t>
      </w:r>
      <w:r w:rsidR="00E26FD7" w:rsidRPr="0087488F">
        <w:rPr>
          <w:rFonts w:ascii="Times New Roman" w:hAnsi="Times New Roman" w:cs="Times New Roman"/>
          <w:sz w:val="24"/>
          <w:szCs w:val="24"/>
        </w:rPr>
        <w:t>.</w:t>
      </w:r>
    </w:p>
    <w:p w:rsidR="005A1B76" w:rsidRPr="00FA4C5C" w:rsidRDefault="005A1B76" w:rsidP="005D6E14">
      <w:pPr>
        <w:pStyle w:val="PargrafodaLista"/>
        <w:tabs>
          <w:tab w:val="left" w:pos="993"/>
        </w:tabs>
        <w:spacing w:line="276" w:lineRule="auto"/>
        <w:ind w:left="0"/>
        <w:rPr>
          <w:rFonts w:ascii="Times New Roman" w:hAnsi="Times New Roman" w:cs="Times New Roman"/>
          <w:sz w:val="24"/>
          <w:szCs w:val="24"/>
        </w:rPr>
      </w:pPr>
    </w:p>
    <w:p w:rsidR="00DA0E13" w:rsidRPr="00FA4C5C" w:rsidRDefault="00DA0E13"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87488F">
        <w:rPr>
          <w:rFonts w:ascii="Times New Roman" w:hAnsi="Times New Roman" w:cs="Times New Roman"/>
          <w:sz w:val="24"/>
          <w:szCs w:val="24"/>
        </w:rPr>
        <w:t xml:space="preserve">Ataxa de regulação será correspondente a 0,5% da receita corrente líquida da concessionária, segundo o artigo 65 da lei estadual 9.841/2022. </w:t>
      </w:r>
      <w:r w:rsidR="00A84C54" w:rsidRPr="0087488F">
        <w:rPr>
          <w:rFonts w:ascii="Times New Roman" w:hAnsi="Times New Roman" w:cs="Times New Roman"/>
          <w:sz w:val="24"/>
          <w:szCs w:val="24"/>
        </w:rPr>
        <w:t>Este valor será utilizado para bancar os custos operacionais e adiminstrativos do orgão fiscalizador</w:t>
      </w:r>
      <w:r w:rsidR="0087488F">
        <w:rPr>
          <w:rFonts w:ascii="Times New Roman" w:hAnsi="Times New Roman" w:cs="Times New Roman"/>
          <w:color w:val="00B050"/>
          <w:sz w:val="24"/>
          <w:szCs w:val="24"/>
        </w:rPr>
        <w:t>.</w:t>
      </w:r>
    </w:p>
    <w:p w:rsidR="005A1B76" w:rsidRPr="00FA4C5C" w:rsidRDefault="005A1B76" w:rsidP="0033404E">
      <w:pPr>
        <w:pStyle w:val="PargrafodaLista"/>
        <w:tabs>
          <w:tab w:val="left" w:pos="993"/>
        </w:tabs>
        <w:spacing w:line="360" w:lineRule="auto"/>
        <w:ind w:left="0"/>
        <w:rPr>
          <w:rFonts w:ascii="Times New Roman" w:hAnsi="Times New Roman" w:cs="Times New Roman"/>
          <w:sz w:val="24"/>
          <w:szCs w:val="24"/>
        </w:rPr>
      </w:pPr>
    </w:p>
    <w:p w:rsidR="00007F90" w:rsidRPr="0087488F" w:rsidRDefault="0091605E" w:rsidP="0033404E">
      <w:pPr>
        <w:pStyle w:val="Corpodetexto"/>
        <w:numPr>
          <w:ilvl w:val="1"/>
          <w:numId w:val="17"/>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Na formulação da sua PROPOSTA COMERCIAL, a LICITANTE deverá observar o seguinte:</w:t>
      </w:r>
    </w:p>
    <w:p w:rsidR="00007F90" w:rsidRPr="00FA4C5C" w:rsidRDefault="00007F90" w:rsidP="001B2B91">
      <w:pPr>
        <w:pStyle w:val="PargrafodaLista"/>
        <w:tabs>
          <w:tab w:val="left" w:pos="939"/>
          <w:tab w:val="left" w:pos="993"/>
        </w:tabs>
        <w:spacing w:line="360" w:lineRule="auto"/>
        <w:ind w:left="0"/>
        <w:rPr>
          <w:rFonts w:ascii="Times New Roman" w:hAnsi="Times New Roman" w:cs="Times New Roman"/>
          <w:sz w:val="24"/>
          <w:szCs w:val="24"/>
        </w:rPr>
      </w:pPr>
    </w:p>
    <w:p w:rsidR="0066251F" w:rsidRPr="00FA4C5C" w:rsidRDefault="00636017" w:rsidP="00F9608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Ocorrendo divergência entre os valores numéricos e seus respectivos extensos, prevalecerão</w:t>
      </w:r>
      <w:r w:rsidR="00F51B94">
        <w:rPr>
          <w:rFonts w:ascii="Times New Roman" w:hAnsi="Times New Roman" w:cs="Times New Roman"/>
          <w:sz w:val="24"/>
          <w:szCs w:val="24"/>
        </w:rPr>
        <w:t xml:space="preserve"> </w:t>
      </w:r>
      <w:r w:rsidRPr="00FA4C5C">
        <w:rPr>
          <w:rFonts w:ascii="Times New Roman" w:hAnsi="Times New Roman" w:cs="Times New Roman"/>
          <w:sz w:val="24"/>
          <w:szCs w:val="24"/>
        </w:rPr>
        <w:t>estes</w:t>
      </w:r>
      <w:r w:rsidR="00F51B94">
        <w:rPr>
          <w:rFonts w:ascii="Times New Roman" w:hAnsi="Times New Roman" w:cs="Times New Roman"/>
          <w:sz w:val="24"/>
          <w:szCs w:val="24"/>
        </w:rPr>
        <w:t xml:space="preserve"> </w:t>
      </w:r>
      <w:r w:rsidRPr="00FA4C5C">
        <w:rPr>
          <w:rFonts w:ascii="Times New Roman" w:hAnsi="Times New Roman" w:cs="Times New Roman"/>
          <w:sz w:val="24"/>
          <w:szCs w:val="24"/>
        </w:rPr>
        <w:t>últimos.</w:t>
      </w:r>
    </w:p>
    <w:p w:rsidR="0066251F" w:rsidRPr="00FA4C5C" w:rsidRDefault="0066251F" w:rsidP="00F9608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9608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prazo de validade das PROPOSTAS COMERCIAIS deverá ser de 180 (cento e oitenta) dias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contados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da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DE</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ENTREGA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DOS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mantidas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todas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as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suas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condições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durante</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este</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período.</w:t>
      </w:r>
    </w:p>
    <w:p w:rsidR="0066251F" w:rsidRPr="00FA4C5C" w:rsidRDefault="0066251F" w:rsidP="00F9608F">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F9608F">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 poderá ser incluído na PROPOSTA COMERCIAL eventual plano de negócios desenvolvidopela LICITANTE para a prestação dos SERVIÇOS e formulação de sua PROPOSTA COMERCIAL, sob penade desclassificação da LICITANTE e aplicação de multa no valor da GARANTIA DE PROPOSTA, com sua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consequente execução.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Ainda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elaboração</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da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PROPOSTACOMERCIAL: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3042CA"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w:t>
      </w:r>
      <w:r w:rsidR="00636017" w:rsidRPr="00FA4C5C">
        <w:rPr>
          <w:rFonts w:ascii="Times New Roman" w:hAnsi="Times New Roman" w:cs="Times New Roman"/>
          <w:sz w:val="24"/>
          <w:szCs w:val="24"/>
        </w:rPr>
        <w:t>everão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ser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levadas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consideração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todas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obrigações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riscos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alocados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à</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CONCESSIONÁRIA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força do CONTRATO.</w:t>
      </w:r>
    </w:p>
    <w:p w:rsidR="0066251F" w:rsidRPr="00FA4C5C" w:rsidRDefault="0066251F" w:rsidP="00DA6076">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deverão estar abrangidos todos os custos referentes ao cumprimento do objeto </w:t>
      </w:r>
      <w:r w:rsidRPr="00FA4C5C">
        <w:rPr>
          <w:rFonts w:ascii="Times New Roman" w:hAnsi="Times New Roman" w:cs="Times New Roman"/>
          <w:sz w:val="24"/>
          <w:szCs w:val="24"/>
        </w:rPr>
        <w:lastRenderedPageBreak/>
        <w:t>doCONTRATO, incluindo, mas sem a eles se limitar, valores referentes aos ônus e obrigações da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concernentes</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à</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legislação</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tributária,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trabalhista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e previdenciária,</w:t>
      </w:r>
      <w:r w:rsidR="003042CA">
        <w:rPr>
          <w:rFonts w:ascii="Times New Roman" w:hAnsi="Times New Roman" w:cs="Times New Roman"/>
          <w:sz w:val="24"/>
          <w:szCs w:val="24"/>
        </w:rPr>
        <w:t xml:space="preserve"> </w:t>
      </w:r>
      <w:r w:rsidRPr="00FA4C5C">
        <w:rPr>
          <w:rFonts w:ascii="Times New Roman" w:hAnsi="Times New Roman" w:cs="Times New Roman"/>
          <w:sz w:val="24"/>
          <w:szCs w:val="24"/>
        </w:rPr>
        <w:t>os quais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correrão</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por</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sua</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exclusiva</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conta;</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custos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com</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subcontratados,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fornecedores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e</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outros;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custos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de mobilização e desmobilização na instalação das obras e serviços a serem executados; demais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custos diretos ou indiretos incidentes sobre a execução dos serviços objeto da CONCESSÃO;</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custos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com</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contratação</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de</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seguros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e</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garantias,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de</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cumprimento</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dos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prazos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e</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demais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necessários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ao</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cumprimento de</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suas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obrigações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previstas</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no</w:t>
      </w:r>
      <w:r w:rsidR="00264589">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DA6076">
      <w:pPr>
        <w:pStyle w:val="Corpodetexto"/>
        <w:tabs>
          <w:tab w:val="left" w:pos="993"/>
        </w:tabs>
        <w:spacing w:line="276" w:lineRule="auto"/>
        <w:jc w:val="both"/>
        <w:rPr>
          <w:rFonts w:ascii="Times New Roman" w:hAnsi="Times New Roman" w:cs="Times New Roman"/>
          <w:sz w:val="24"/>
          <w:szCs w:val="24"/>
        </w:rPr>
      </w:pPr>
    </w:p>
    <w:p w:rsidR="0066251F" w:rsidRPr="00FA4C5C" w:rsidRDefault="00017BE9"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w:t>
      </w:r>
      <w:r w:rsidR="00636017" w:rsidRPr="00FA4C5C">
        <w:rPr>
          <w:rFonts w:ascii="Times New Roman" w:hAnsi="Times New Roman" w:cs="Times New Roman"/>
          <w:sz w:val="24"/>
          <w:szCs w:val="24"/>
        </w:rPr>
        <w:t>ão</w:t>
      </w:r>
      <w:r w:rsidR="00264589">
        <w:rPr>
          <w:rFonts w:ascii="Times New Roman" w:hAnsi="Times New Roman" w:cs="Times New Roman"/>
          <w:sz w:val="24"/>
          <w:szCs w:val="24"/>
        </w:rPr>
        <w:t xml:space="preserve"> </w:t>
      </w:r>
      <w:r w:rsidR="00636017" w:rsidRPr="00FA4C5C">
        <w:rPr>
          <w:rFonts w:ascii="Times New Roman" w:hAnsi="Times New Roman" w:cs="Times New Roman"/>
          <w:sz w:val="24"/>
          <w:szCs w:val="24"/>
        </w:rPr>
        <w:t>deverão</w:t>
      </w:r>
      <w:r w:rsidR="00264589">
        <w:rPr>
          <w:rFonts w:ascii="Times New Roman" w:hAnsi="Times New Roman" w:cs="Times New Roman"/>
          <w:sz w:val="24"/>
          <w:szCs w:val="24"/>
        </w:rPr>
        <w:t xml:space="preserve"> </w:t>
      </w:r>
      <w:r w:rsidR="00636017" w:rsidRPr="00FA4C5C">
        <w:rPr>
          <w:rFonts w:ascii="Times New Roman" w:hAnsi="Times New Roman" w:cs="Times New Roman"/>
          <w:sz w:val="24"/>
          <w:szCs w:val="24"/>
        </w:rPr>
        <w:t>ser</w:t>
      </w:r>
      <w:r w:rsidR="00264589">
        <w:rPr>
          <w:rFonts w:ascii="Times New Roman" w:hAnsi="Times New Roman" w:cs="Times New Roman"/>
          <w:sz w:val="24"/>
          <w:szCs w:val="24"/>
        </w:rPr>
        <w:t xml:space="preserve"> </w:t>
      </w:r>
      <w:r w:rsidR="00636017" w:rsidRPr="00FA4C5C">
        <w:rPr>
          <w:rFonts w:ascii="Times New Roman" w:hAnsi="Times New Roman" w:cs="Times New Roman"/>
          <w:sz w:val="24"/>
          <w:szCs w:val="24"/>
        </w:rPr>
        <w:t>considerados</w:t>
      </w:r>
      <w:r w:rsidR="00264589">
        <w:rPr>
          <w:rFonts w:ascii="Times New Roman" w:hAnsi="Times New Roman" w:cs="Times New Roman"/>
          <w:sz w:val="24"/>
          <w:szCs w:val="24"/>
        </w:rPr>
        <w:t xml:space="preserve"> </w:t>
      </w:r>
      <w:r w:rsidR="00636017" w:rsidRPr="00FA4C5C">
        <w:rPr>
          <w:rFonts w:ascii="Times New Roman" w:hAnsi="Times New Roman" w:cs="Times New Roman"/>
          <w:sz w:val="24"/>
          <w:szCs w:val="24"/>
        </w:rPr>
        <w:t>quais</w:t>
      </w:r>
      <w:r w:rsidR="00264589">
        <w:rPr>
          <w:rFonts w:ascii="Times New Roman" w:hAnsi="Times New Roman" w:cs="Times New Roman"/>
          <w:sz w:val="24"/>
          <w:szCs w:val="24"/>
        </w:rPr>
        <w:t xml:space="preserve"> </w:t>
      </w:r>
      <w:r w:rsidR="00636017" w:rsidRPr="00FA4C5C">
        <w:rPr>
          <w:rFonts w:ascii="Times New Roman" w:hAnsi="Times New Roman" w:cs="Times New Roman"/>
          <w:sz w:val="24"/>
          <w:szCs w:val="24"/>
        </w:rPr>
        <w:t>quer</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benefícios</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incentivos</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fiscais</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possam</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vir</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a</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ser</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conferidos</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à</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futura</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CONCESSIONÁRIA</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pela</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União,</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Estado</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Municípios,</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durante</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prazo</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sidR="00DA6076">
        <w:rPr>
          <w:rFonts w:ascii="Times New Roman" w:hAnsi="Times New Roman" w:cs="Times New Roman"/>
          <w:sz w:val="24"/>
          <w:szCs w:val="24"/>
        </w:rPr>
        <w:t xml:space="preserve"> </w:t>
      </w:r>
      <w:r w:rsidR="00636017" w:rsidRPr="00FA4C5C">
        <w:rPr>
          <w:rFonts w:ascii="Times New Roman" w:hAnsi="Times New Roman" w:cs="Times New Roman"/>
          <w:sz w:val="24"/>
          <w:szCs w:val="24"/>
        </w:rPr>
        <w:t>CONCESSÃO;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33404E" w:rsidRPr="001B2B91" w:rsidRDefault="009652AF" w:rsidP="0033404E">
      <w:pPr>
        <w:pStyle w:val="PargrafodaLista"/>
        <w:numPr>
          <w:ilvl w:val="2"/>
          <w:numId w:val="17"/>
        </w:numPr>
        <w:tabs>
          <w:tab w:val="left" w:pos="993"/>
        </w:tabs>
        <w:spacing w:line="360" w:lineRule="auto"/>
        <w:ind w:left="0" w:firstLine="0"/>
        <w:rPr>
          <w:rFonts w:ascii="Times New Roman" w:hAnsi="Times New Roman" w:cs="Times New Roman"/>
          <w:b/>
          <w:bCs/>
          <w:sz w:val="24"/>
          <w:szCs w:val="24"/>
          <w:u w:color="000000"/>
        </w:rPr>
      </w:pPr>
      <w:r w:rsidRPr="0033404E">
        <w:rPr>
          <w:rFonts w:ascii="Times New Roman" w:hAnsi="Times New Roman" w:cs="Times New Roman"/>
          <w:spacing w:val="-1"/>
          <w:sz w:val="24"/>
          <w:szCs w:val="24"/>
        </w:rPr>
        <w:t>N</w:t>
      </w:r>
      <w:r w:rsidR="00636017" w:rsidRPr="0033404E">
        <w:rPr>
          <w:rFonts w:ascii="Times New Roman" w:hAnsi="Times New Roman" w:cs="Times New Roman"/>
          <w:spacing w:val="-1"/>
          <w:sz w:val="24"/>
          <w:szCs w:val="24"/>
        </w:rPr>
        <w:t>ão</w:t>
      </w:r>
      <w:r>
        <w:rPr>
          <w:rFonts w:ascii="Times New Roman" w:hAnsi="Times New Roman" w:cs="Times New Roman"/>
          <w:spacing w:val="-1"/>
          <w:sz w:val="24"/>
          <w:szCs w:val="24"/>
        </w:rPr>
        <w:t xml:space="preserve"> </w:t>
      </w:r>
      <w:r w:rsidR="00636017" w:rsidRPr="0033404E">
        <w:rPr>
          <w:rFonts w:ascii="Times New Roman" w:hAnsi="Times New Roman" w:cs="Times New Roman"/>
          <w:spacing w:val="-1"/>
          <w:sz w:val="24"/>
          <w:szCs w:val="24"/>
        </w:rPr>
        <w:t>serão</w:t>
      </w:r>
      <w:r>
        <w:rPr>
          <w:rFonts w:ascii="Times New Roman" w:hAnsi="Times New Roman" w:cs="Times New Roman"/>
          <w:spacing w:val="-1"/>
          <w:sz w:val="24"/>
          <w:szCs w:val="24"/>
        </w:rPr>
        <w:t xml:space="preserve"> </w:t>
      </w:r>
      <w:r w:rsidR="00636017" w:rsidRPr="0033404E">
        <w:rPr>
          <w:rFonts w:ascii="Times New Roman" w:hAnsi="Times New Roman" w:cs="Times New Roman"/>
          <w:spacing w:val="-1"/>
          <w:sz w:val="24"/>
          <w:szCs w:val="24"/>
        </w:rPr>
        <w:t>levadas</w:t>
      </w:r>
      <w:r>
        <w:rPr>
          <w:rFonts w:ascii="Times New Roman" w:hAnsi="Times New Roman" w:cs="Times New Roman"/>
          <w:spacing w:val="-1"/>
          <w:sz w:val="24"/>
          <w:szCs w:val="24"/>
        </w:rPr>
        <w:t xml:space="preserve"> </w:t>
      </w:r>
      <w:r w:rsidR="00636017" w:rsidRPr="0033404E">
        <w:rPr>
          <w:rFonts w:ascii="Times New Roman" w:hAnsi="Times New Roman" w:cs="Times New Roman"/>
          <w:spacing w:val="-1"/>
          <w:sz w:val="24"/>
          <w:szCs w:val="24"/>
        </w:rPr>
        <w:t>em</w:t>
      </w:r>
      <w:r>
        <w:rPr>
          <w:rFonts w:ascii="Times New Roman" w:hAnsi="Times New Roman" w:cs="Times New Roman"/>
          <w:spacing w:val="-1"/>
          <w:sz w:val="24"/>
          <w:szCs w:val="24"/>
        </w:rPr>
        <w:t xml:space="preserve"> </w:t>
      </w:r>
      <w:r w:rsidR="00636017" w:rsidRPr="0033404E">
        <w:rPr>
          <w:rFonts w:ascii="Times New Roman" w:hAnsi="Times New Roman" w:cs="Times New Roman"/>
          <w:sz w:val="24"/>
          <w:szCs w:val="24"/>
        </w:rPr>
        <w:t>consideração</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quaisquer</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outras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ofertas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ou</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vantagens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não</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previstas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neste EDITAL, no CONTRATO e seus respectivos ANEXOS, nem de preços ou vantagens baseados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nas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ofertas das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demais</w:t>
      </w:r>
      <w:r>
        <w:rPr>
          <w:rFonts w:ascii="Times New Roman" w:hAnsi="Times New Roman" w:cs="Times New Roman"/>
          <w:sz w:val="24"/>
          <w:szCs w:val="24"/>
        </w:rPr>
        <w:t xml:space="preserve"> </w:t>
      </w:r>
      <w:r w:rsidR="00636017" w:rsidRPr="0033404E">
        <w:rPr>
          <w:rFonts w:ascii="Times New Roman" w:hAnsi="Times New Roman" w:cs="Times New Roman"/>
          <w:sz w:val="24"/>
          <w:szCs w:val="24"/>
        </w:rPr>
        <w:t>LICITANTES.</w:t>
      </w:r>
    </w:p>
    <w:p w:rsidR="001B2B91" w:rsidRPr="0033404E" w:rsidRDefault="001B2B91" w:rsidP="001B2B91">
      <w:pPr>
        <w:pStyle w:val="PargrafodaLista"/>
        <w:tabs>
          <w:tab w:val="left" w:pos="993"/>
        </w:tabs>
        <w:spacing w:line="360" w:lineRule="auto"/>
        <w:ind w:left="0"/>
        <w:rPr>
          <w:rFonts w:ascii="Times New Roman" w:hAnsi="Times New Roman" w:cs="Times New Roman"/>
          <w:b/>
          <w:bCs/>
          <w:sz w:val="24"/>
          <w:szCs w:val="24"/>
          <w:u w:color="000000"/>
        </w:rPr>
      </w:pPr>
    </w:p>
    <w:p w:rsidR="0066251F" w:rsidRPr="00FA4C5C" w:rsidRDefault="00636017" w:rsidP="00732894">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37" w:name="_Toc131072330"/>
      <w:r w:rsidRPr="00FA4C5C">
        <w:rPr>
          <w:rFonts w:ascii="Times New Roman" w:hAnsi="Times New Roman" w:cs="Times New Roman"/>
          <w:sz w:val="24"/>
          <w:szCs w:val="24"/>
        </w:rPr>
        <w:t>DOCUMENTOS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HABILITAÇÃO</w:t>
      </w:r>
      <w:bookmarkEnd w:id="37"/>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33404E">
      <w:pPr>
        <w:pStyle w:val="Ttulo2"/>
        <w:tabs>
          <w:tab w:val="left" w:pos="993"/>
        </w:tabs>
        <w:spacing w:line="360" w:lineRule="auto"/>
        <w:ind w:left="0"/>
        <w:jc w:val="both"/>
        <w:rPr>
          <w:rFonts w:ascii="Times New Roman" w:hAnsi="Times New Roman" w:cs="Times New Roman"/>
          <w:sz w:val="24"/>
          <w:szCs w:val="24"/>
          <w:u w:val="none"/>
        </w:rPr>
      </w:pPr>
      <w:bookmarkStart w:id="38" w:name="_Toc131072331"/>
      <w:r w:rsidRPr="00FA4C5C">
        <w:rPr>
          <w:rFonts w:ascii="Times New Roman" w:hAnsi="Times New Roman" w:cs="Times New Roman"/>
          <w:sz w:val="24"/>
          <w:szCs w:val="24"/>
        </w:rPr>
        <w:t>Disposições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gerais</w:t>
      </w:r>
      <w:bookmarkEnd w:id="38"/>
    </w:p>
    <w:p w:rsidR="0066251F" w:rsidRPr="00FA4C5C" w:rsidRDefault="0066251F" w:rsidP="0033404E">
      <w:pPr>
        <w:pStyle w:val="Corpodetexto"/>
        <w:tabs>
          <w:tab w:val="left" w:pos="993"/>
        </w:tabs>
        <w:spacing w:line="360" w:lineRule="auto"/>
        <w:jc w:val="both"/>
        <w:rPr>
          <w:rFonts w:ascii="Times New Roman" w:hAnsi="Times New Roman" w:cs="Times New Roman"/>
          <w:b/>
          <w:i/>
          <w:sz w:val="24"/>
          <w:szCs w:val="24"/>
        </w:rPr>
      </w:pPr>
    </w:p>
    <w:p w:rsidR="0066251F" w:rsidRPr="00FA4C5C" w:rsidRDefault="00636017" w:rsidP="0033404E">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estão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obrigadas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satisfazer</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relativas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à</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jurídica,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regularidade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fiscal</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trabalhista,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qualificação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técnica,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qualificação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econômico-financeira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cumprimento ao disposto no inc. XXXIII, do artigo 7º, da Constituição Federal, conforme disposto no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27</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da Lei federal nº8.666/1993 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no presente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 certidões exigidas para habilitação das LICITANTES emitidas sem indicação do prazo 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validade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serão</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consideradas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válidas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pelo prazo 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90(noventa) dias,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contados</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da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de</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sua</w:t>
      </w:r>
      <w:r w:rsidR="009652AF">
        <w:rPr>
          <w:rFonts w:ascii="Times New Roman" w:hAnsi="Times New Roman" w:cs="Times New Roman"/>
          <w:sz w:val="24"/>
          <w:szCs w:val="24"/>
        </w:rPr>
        <w:t xml:space="preserve"> </w:t>
      </w:r>
      <w:r w:rsidRPr="00FA4C5C">
        <w:rPr>
          <w:rFonts w:ascii="Times New Roman" w:hAnsi="Times New Roman" w:cs="Times New Roman"/>
          <w:sz w:val="24"/>
          <w:szCs w:val="24"/>
        </w:rPr>
        <w:t>emissão.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Serão admitidas certidões obtidas pela internet, desde que tenham sido emitidas por sites</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oficiais e que o documento contenha a indicação do site em que poderá ser verificada a autenticidade</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da</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informação.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Será inabilitada a LICITANTE que deixar de apresentar quaisquer dos documentos exigidos ou</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não atender a quaisquer</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das condições</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relativas</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à habilitação, previstas neste</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2"/>
        <w:tabs>
          <w:tab w:val="left" w:pos="993"/>
        </w:tabs>
        <w:spacing w:line="360" w:lineRule="auto"/>
        <w:ind w:left="0"/>
        <w:jc w:val="both"/>
        <w:rPr>
          <w:rFonts w:ascii="Times New Roman" w:hAnsi="Times New Roman" w:cs="Times New Roman"/>
          <w:sz w:val="24"/>
          <w:szCs w:val="24"/>
          <w:u w:val="none"/>
        </w:rPr>
      </w:pPr>
      <w:bookmarkStart w:id="39" w:name="_Toc131072332"/>
      <w:r w:rsidRPr="00FA4C5C">
        <w:rPr>
          <w:rFonts w:ascii="Times New Roman" w:hAnsi="Times New Roman" w:cs="Times New Roman"/>
          <w:sz w:val="24"/>
          <w:szCs w:val="24"/>
        </w:rPr>
        <w:t>Habilitação</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Jurídica</w:t>
      </w:r>
      <w:bookmarkEnd w:id="39"/>
    </w:p>
    <w:p w:rsidR="0066251F" w:rsidRPr="00732894" w:rsidRDefault="0066251F" w:rsidP="0033404E">
      <w:pPr>
        <w:pStyle w:val="Corpodetexto"/>
        <w:tabs>
          <w:tab w:val="left" w:pos="993"/>
        </w:tabs>
        <w:spacing w:line="360" w:lineRule="auto"/>
        <w:jc w:val="both"/>
        <w:rPr>
          <w:rFonts w:ascii="Times New Roman" w:hAnsi="Times New Roman" w:cs="Times New Roman"/>
          <w:b/>
          <w:iCs/>
          <w:sz w:val="24"/>
          <w:szCs w:val="24"/>
        </w:rPr>
      </w:pPr>
    </w:p>
    <w:p w:rsidR="0066251F" w:rsidRPr="00FA4C5C"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jurídicas</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e</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fará</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dos</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seguintes</w:t>
      </w:r>
      <w:r w:rsidR="00FA079A">
        <w:rPr>
          <w:rFonts w:ascii="Times New Roman" w:hAnsi="Times New Roman" w:cs="Times New Roman"/>
          <w:sz w:val="24"/>
          <w:szCs w:val="24"/>
        </w:rPr>
        <w:t xml:space="preserve"> </w:t>
      </w:r>
      <w:r w:rsidRPr="00FA4C5C">
        <w:rPr>
          <w:rFonts w:ascii="Times New Roman" w:hAnsi="Times New Roman" w:cs="Times New Roman"/>
          <w:sz w:val="24"/>
          <w:szCs w:val="24"/>
        </w:rPr>
        <w:t>documentos: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FA079A" w:rsidP="009941F6">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w:t>
      </w:r>
      <w:r w:rsidR="00636017" w:rsidRPr="00FA4C5C">
        <w:rPr>
          <w:rFonts w:ascii="Times New Roman" w:hAnsi="Times New Roman" w:cs="Times New Roman"/>
          <w:sz w:val="24"/>
          <w:szCs w:val="24"/>
        </w:rPr>
        <w: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caso 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empresa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individual,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apresentação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registro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comercial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LICITANTE;</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806944" w:rsidP="009941F6">
      <w:pPr>
        <w:pStyle w:val="PargrafodaLista"/>
        <w:numPr>
          <w:ilvl w:val="2"/>
          <w:numId w:val="17"/>
        </w:numPr>
        <w:tabs>
          <w:tab w:val="left" w:pos="993"/>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E</w:t>
      </w:r>
      <w:r w:rsidR="00636017" w:rsidRPr="00FA4C5C">
        <w:rPr>
          <w:rFonts w:ascii="Times New Roman" w:hAnsi="Times New Roman" w:cs="Times New Roman"/>
          <w:sz w:val="24"/>
          <w:szCs w:val="24"/>
        </w:rPr>
        <w:t>m se tratando de sociedades empresárias, apresentação do ato constitutivo, estatuto</w:t>
      </w:r>
      <w:r w:rsidR="00FA079A">
        <w:rPr>
          <w:rFonts w:ascii="Times New Roman" w:hAnsi="Times New Roman" w:cs="Times New Roman"/>
          <w:sz w:val="24"/>
          <w:szCs w:val="24"/>
        </w:rPr>
        <w:t xml:space="preserve"> </w:t>
      </w:r>
      <w:r w:rsidR="00636017" w:rsidRPr="00FA4C5C">
        <w:rPr>
          <w:rFonts w:ascii="Times New Roman" w:hAnsi="Times New Roman" w:cs="Times New Roman"/>
          <w:spacing w:val="-1"/>
          <w:sz w:val="24"/>
          <w:szCs w:val="24"/>
        </w:rPr>
        <w:t>ou</w:t>
      </w:r>
      <w:r w:rsidR="00FA079A">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contrato</w:t>
      </w:r>
      <w:r w:rsidR="00FA079A">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social</w:t>
      </w:r>
      <w:r w:rsidR="00FA079A">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da</w:t>
      </w:r>
      <w:r w:rsidR="00FA079A">
        <w:rPr>
          <w:rFonts w:ascii="Times New Roman" w:hAnsi="Times New Roman" w:cs="Times New Roman"/>
          <w:spacing w:val="-1"/>
          <w:sz w:val="24"/>
          <w:szCs w:val="24"/>
        </w:rPr>
        <w:t xml:space="preserve"> </w:t>
      </w:r>
      <w:r w:rsidR="00636017" w:rsidRPr="00FA4C5C">
        <w:rPr>
          <w:rFonts w:ascii="Times New Roman" w:hAnsi="Times New Roman" w:cs="Times New Roman"/>
          <w:sz w:val="24"/>
          <w:szCs w:val="24"/>
        </w:rPr>
        <w:t>LICITANTE</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estiver</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vigor,</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acompanhada</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prova</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administradores</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em exercício, ou o respectivo instrumento de consolidação estatutária ou contratual em vigor</w:t>
      </w:r>
      <w:r w:rsidR="00FA079A">
        <w:rPr>
          <w:rFonts w:ascii="Times New Roman" w:hAnsi="Times New Roman" w:cs="Times New Roman"/>
          <w:sz w:val="24"/>
          <w:szCs w:val="24"/>
        </w:rPr>
        <w:t xml:space="preserve"> </w:t>
      </w:r>
      <w:r w:rsidR="00636017" w:rsidRPr="00FA4C5C">
        <w:rPr>
          <w:rFonts w:ascii="Times New Roman" w:hAnsi="Times New Roman" w:cs="Times New Roman"/>
          <w:sz w:val="24"/>
          <w:szCs w:val="24"/>
        </w:rPr>
        <w:t>com as posteriores alterações, se houver, devidamente registrados no órgão de registro 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comércio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local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suas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caso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sociedades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ações,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acompanhado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comprobatórios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eleição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 diretoria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exercício;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806944"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w:t>
      </w:r>
      <w:r w:rsidR="00636017" w:rsidRPr="00FA4C5C">
        <w:rPr>
          <w:rFonts w:ascii="Times New Roman" w:hAnsi="Times New Roman" w:cs="Times New Roman"/>
          <w:sz w:val="24"/>
          <w:szCs w:val="24"/>
        </w:rPr>
        <w: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caso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sociedades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simples,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apresentação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inscrição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constitutivo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LICITANTE e todas as suas alterações subsequentes em vigor, devidamente inscritos no Cartório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 Registro Civil das Pessoas Jurídicas, acompanhada de documento que demonstre a diretoria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exercício;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806944"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36017" w:rsidRPr="00FA4C5C">
        <w:rPr>
          <w:rFonts w:ascii="Times New Roman" w:hAnsi="Times New Roman" w:cs="Times New Roman"/>
          <w:sz w:val="24"/>
          <w:szCs w:val="24"/>
        </w:rPr>
        <w:t>presentação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Decreto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autorização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registro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autorização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para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funcionamento expedido pelo órgão competente, em se tratando de empresa ou sociedade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estrangeira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funcionamento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País.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Quando a LICITANTE for instituição financeira, deverá apresentar, ainda, a comprovação da</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autorização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de</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funcionamento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como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instituição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financeira,</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emitida</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Banco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Central</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do</w:t>
      </w:r>
      <w:r w:rsidR="00A211BD">
        <w:rPr>
          <w:rFonts w:ascii="Times New Roman" w:hAnsi="Times New Roman" w:cs="Times New Roman"/>
          <w:sz w:val="24"/>
          <w:szCs w:val="24"/>
        </w:rPr>
        <w:t xml:space="preserve"> </w:t>
      </w:r>
      <w:r w:rsidRPr="00FA4C5C">
        <w:rPr>
          <w:rFonts w:ascii="Times New Roman" w:hAnsi="Times New Roman" w:cs="Times New Roman"/>
          <w:sz w:val="24"/>
          <w:szCs w:val="24"/>
        </w:rPr>
        <w:t>Brasil(BACEN).</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Quando a LICITANTE for entidade aberta ou fechada de previdência complementar, deverá</w:t>
      </w:r>
      <w:r w:rsidR="009F5A0C">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9F5A0C">
        <w:rPr>
          <w:rFonts w:ascii="Times New Roman" w:hAnsi="Times New Roman" w:cs="Times New Roman"/>
          <w:sz w:val="24"/>
          <w:szCs w:val="24"/>
        </w:rPr>
        <w:t xml:space="preserve"> </w:t>
      </w:r>
      <w:r w:rsidRPr="00FA4C5C">
        <w:rPr>
          <w:rFonts w:ascii="Times New Roman" w:hAnsi="Times New Roman" w:cs="Times New Roman"/>
          <w:sz w:val="24"/>
          <w:szCs w:val="24"/>
        </w:rPr>
        <w:t>ainda,</w:t>
      </w:r>
      <w:r w:rsidR="009F5A0C">
        <w:rPr>
          <w:rFonts w:ascii="Times New Roman" w:hAnsi="Times New Roman" w:cs="Times New Roman"/>
          <w:sz w:val="24"/>
          <w:szCs w:val="24"/>
        </w:rPr>
        <w:t xml:space="preserve"> </w:t>
      </w:r>
      <w:r w:rsidRPr="00FA4C5C">
        <w:rPr>
          <w:rFonts w:ascii="Times New Roman" w:hAnsi="Times New Roman" w:cs="Times New Roman"/>
          <w:sz w:val="24"/>
          <w:szCs w:val="24"/>
        </w:rPr>
        <w:t>comprovante</w:t>
      </w:r>
      <w:r w:rsidR="009F5A0C">
        <w:rPr>
          <w:rFonts w:ascii="Times New Roman" w:hAnsi="Times New Roman" w:cs="Times New Roman"/>
          <w:sz w:val="24"/>
          <w:szCs w:val="24"/>
        </w:rPr>
        <w:t xml:space="preserve"> </w:t>
      </w:r>
      <w:r w:rsidRPr="00FA4C5C">
        <w:rPr>
          <w:rFonts w:ascii="Times New Roman" w:hAnsi="Times New Roman" w:cs="Times New Roman"/>
          <w:sz w:val="24"/>
          <w:szCs w:val="24"/>
        </w:rPr>
        <w:t>de</w:t>
      </w:r>
      <w:r w:rsidR="009F5A0C">
        <w:rPr>
          <w:rFonts w:ascii="Times New Roman" w:hAnsi="Times New Roman" w:cs="Times New Roman"/>
          <w:sz w:val="24"/>
          <w:szCs w:val="24"/>
        </w:rPr>
        <w:t xml:space="preserve"> </w:t>
      </w:r>
      <w:r w:rsidRPr="00FA4C5C">
        <w:rPr>
          <w:rFonts w:ascii="Times New Roman" w:hAnsi="Times New Roman" w:cs="Times New Roman"/>
          <w:sz w:val="24"/>
          <w:szCs w:val="24"/>
        </w:rPr>
        <w:t>autorização</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expressa</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e</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específica</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quanto</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à</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constituição</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e</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funcionamento</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da</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entidade</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de</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previdência</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complementar,</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concedida</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órgão</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fiscalizador</w:t>
      </w:r>
      <w:r w:rsidR="004D34E7">
        <w:rPr>
          <w:rFonts w:ascii="Times New Roman" w:hAnsi="Times New Roman" w:cs="Times New Roman"/>
          <w:sz w:val="24"/>
          <w:szCs w:val="24"/>
        </w:rPr>
        <w:t xml:space="preserve"> </w:t>
      </w:r>
      <w:r w:rsidRPr="00FA4C5C">
        <w:rPr>
          <w:rFonts w:ascii="Times New Roman" w:hAnsi="Times New Roman" w:cs="Times New Roman"/>
          <w:sz w:val="24"/>
          <w:szCs w:val="24"/>
        </w:rPr>
        <w:t>competente.</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Quando</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a</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for</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fundo</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de</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investimento</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ainda,</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os</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seguintes</w:t>
      </w:r>
      <w:r w:rsidR="000562B2">
        <w:rPr>
          <w:rFonts w:ascii="Times New Roman" w:hAnsi="Times New Roman" w:cs="Times New Roman"/>
          <w:sz w:val="24"/>
          <w:szCs w:val="24"/>
        </w:rPr>
        <w:t xml:space="preserve"> </w:t>
      </w:r>
      <w:r w:rsidRPr="00FA4C5C">
        <w:rPr>
          <w:rFonts w:ascii="Times New Roman" w:hAnsi="Times New Roman" w:cs="Times New Roman"/>
          <w:sz w:val="24"/>
          <w:szCs w:val="24"/>
        </w:rPr>
        <w:t>documentos:</w:t>
      </w:r>
    </w:p>
    <w:p w:rsidR="0066251F" w:rsidRPr="00FA4C5C" w:rsidRDefault="0066251F" w:rsidP="007E09D8">
      <w:pPr>
        <w:pStyle w:val="Corpodetexto"/>
        <w:tabs>
          <w:tab w:val="left" w:pos="993"/>
        </w:tabs>
        <w:spacing w:line="360" w:lineRule="auto"/>
        <w:jc w:val="both"/>
        <w:rPr>
          <w:rFonts w:ascii="Times New Roman" w:hAnsi="Times New Roman" w:cs="Times New Roman"/>
          <w:sz w:val="24"/>
          <w:szCs w:val="24"/>
        </w:rPr>
      </w:pPr>
    </w:p>
    <w:p w:rsidR="0066251F" w:rsidRPr="00FA4C5C" w:rsidRDefault="000562B2" w:rsidP="007E09D8">
      <w:pPr>
        <w:pStyle w:val="PargrafodaLista"/>
        <w:numPr>
          <w:ilvl w:val="0"/>
          <w:numId w:val="8"/>
        </w:numPr>
        <w:tabs>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w:t>
      </w:r>
      <w:r w:rsidR="00636017" w:rsidRPr="00FA4C5C">
        <w:rPr>
          <w:rFonts w:ascii="Times New Roman" w:hAnsi="Times New Roman" w:cs="Times New Roman"/>
          <w:sz w:val="24"/>
          <w:szCs w:val="24"/>
        </w:rPr>
        <w:t>omprovante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registro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fundo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investimento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Comissão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Valores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Mobiliários,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criada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Lei federal nº6.385/76;</w:t>
      </w:r>
    </w:p>
    <w:p w:rsidR="0066251F" w:rsidRPr="00FA4C5C" w:rsidRDefault="0066251F" w:rsidP="007E09D8">
      <w:pPr>
        <w:pStyle w:val="Corpodetexto"/>
        <w:tabs>
          <w:tab w:val="left" w:pos="993"/>
        </w:tabs>
        <w:spacing w:line="360" w:lineRule="auto"/>
        <w:jc w:val="both"/>
        <w:rPr>
          <w:rFonts w:ascii="Times New Roman" w:hAnsi="Times New Roman" w:cs="Times New Roman"/>
          <w:sz w:val="24"/>
          <w:szCs w:val="24"/>
        </w:rPr>
      </w:pPr>
    </w:p>
    <w:p w:rsidR="0066251F" w:rsidRPr="00FA4C5C" w:rsidRDefault="000562B2" w:rsidP="007E09D8">
      <w:pPr>
        <w:pStyle w:val="PargrafodaLista"/>
        <w:numPr>
          <w:ilvl w:val="0"/>
          <w:numId w:val="8"/>
        </w:numPr>
        <w:tabs>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36017" w:rsidRPr="00FA4C5C">
        <w:rPr>
          <w:rFonts w:ascii="Times New Roman" w:hAnsi="Times New Roman" w:cs="Times New Roman"/>
          <w:sz w:val="24"/>
          <w:szCs w:val="24"/>
        </w:rPr>
        <w:t>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constitutivo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última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alteração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arquivada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perante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órgão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competente;</w:t>
      </w:r>
    </w:p>
    <w:p w:rsidR="0066251F" w:rsidRPr="00FA4C5C" w:rsidRDefault="0066251F" w:rsidP="007E09D8">
      <w:pPr>
        <w:pStyle w:val="Corpodetexto"/>
        <w:tabs>
          <w:tab w:val="left" w:pos="993"/>
        </w:tabs>
        <w:spacing w:line="360" w:lineRule="auto"/>
        <w:jc w:val="both"/>
        <w:rPr>
          <w:rFonts w:ascii="Times New Roman" w:hAnsi="Times New Roman" w:cs="Times New Roman"/>
          <w:sz w:val="24"/>
          <w:szCs w:val="24"/>
        </w:rPr>
      </w:pPr>
    </w:p>
    <w:p w:rsidR="0066251F" w:rsidRPr="00FA4C5C" w:rsidRDefault="000562B2" w:rsidP="007E09D8">
      <w:pPr>
        <w:pStyle w:val="PargrafodaLista"/>
        <w:numPr>
          <w:ilvl w:val="0"/>
          <w:numId w:val="8"/>
        </w:numPr>
        <w:tabs>
          <w:tab w:val="left" w:pos="993"/>
          <w:tab w:val="left" w:pos="1658"/>
          <w:tab w:val="left" w:pos="1659"/>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R</w:t>
      </w:r>
      <w:r w:rsidR="00636017" w:rsidRPr="00FA4C5C">
        <w:rPr>
          <w:rFonts w:ascii="Times New Roman" w:hAnsi="Times New Roman" w:cs="Times New Roman"/>
          <w:sz w:val="24"/>
          <w:szCs w:val="24"/>
        </w:rPr>
        <w:t>egulamento e alterações, se houver, devidamente registrados no Cartório de Títulos 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0562B2" w:rsidP="0033404E">
      <w:pPr>
        <w:pStyle w:val="PargrafodaLista"/>
        <w:numPr>
          <w:ilvl w:val="0"/>
          <w:numId w:val="8"/>
        </w:numPr>
        <w:tabs>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w:t>
      </w:r>
      <w:r w:rsidR="00636017" w:rsidRPr="00FA4C5C">
        <w:rPr>
          <w:rFonts w:ascii="Times New Roman" w:hAnsi="Times New Roman" w:cs="Times New Roman"/>
          <w:sz w:val="24"/>
          <w:szCs w:val="24"/>
        </w:rPr>
        <w:t>omprovante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registro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administrador</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se</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houver,</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gestor</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fundo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investimento,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perantea Comissão</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Valores</w:t>
      </w:r>
      <w:r w:rsidR="00B23E2F">
        <w:rPr>
          <w:rFonts w:ascii="Times New Roman" w:hAnsi="Times New Roman" w:cs="Times New Roman"/>
          <w:sz w:val="24"/>
          <w:szCs w:val="24"/>
        </w:rPr>
        <w:t xml:space="preserve"> </w:t>
      </w:r>
      <w:r w:rsidR="00636017" w:rsidRPr="00FA4C5C">
        <w:rPr>
          <w:rFonts w:ascii="Times New Roman" w:hAnsi="Times New Roman" w:cs="Times New Roman"/>
          <w:sz w:val="24"/>
          <w:szCs w:val="24"/>
        </w:rPr>
        <w:t>Mobiliários;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467086" w:rsidP="0033404E">
      <w:pPr>
        <w:pStyle w:val="PargrafodaLista"/>
        <w:numPr>
          <w:ilvl w:val="0"/>
          <w:numId w:val="8"/>
        </w:numPr>
        <w:tabs>
          <w:tab w:val="left" w:pos="993"/>
          <w:tab w:val="left" w:pos="1637"/>
          <w:tab w:val="left" w:pos="163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w:t>
      </w:r>
      <w:r w:rsidR="00636017" w:rsidRPr="00FA4C5C">
        <w:rPr>
          <w:rFonts w:ascii="Times New Roman" w:hAnsi="Times New Roman" w:cs="Times New Roman"/>
          <w:sz w:val="24"/>
          <w:szCs w:val="24"/>
        </w:rPr>
        <w:t>rova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eleição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representantes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administrador;</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981DE8" w:rsidP="0033404E">
      <w:pPr>
        <w:pStyle w:val="PargrafodaLista"/>
        <w:numPr>
          <w:ilvl w:val="0"/>
          <w:numId w:val="8"/>
        </w:numPr>
        <w:tabs>
          <w:tab w:val="left" w:pos="993"/>
          <w:tab w:val="left" w:pos="1637"/>
          <w:tab w:val="left" w:pos="1638"/>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C</w:t>
      </w:r>
      <w:r w:rsidR="00636017" w:rsidRPr="00FA4C5C">
        <w:rPr>
          <w:rFonts w:ascii="Times New Roman" w:hAnsi="Times New Roman" w:cs="Times New Roman"/>
          <w:sz w:val="24"/>
          <w:szCs w:val="24"/>
        </w:rPr>
        <w:t>omprovação de que o fundo de investimento se encontra devidamente autorizado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pelos seus cotistas a participar do certame, por meio de autorização decorrente da política 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investimento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fundo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descrita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seu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regulamento,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seu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administrador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representá-lo em todos os atos e para todos os efeitos da LICITAÇÃO, assumindo, em nome do</w:t>
      </w:r>
      <w:r w:rsidR="00A71203">
        <w:rPr>
          <w:rFonts w:ascii="Times New Roman" w:hAnsi="Times New Roman" w:cs="Times New Roman"/>
          <w:sz w:val="24"/>
          <w:szCs w:val="24"/>
        </w:rPr>
        <w:t xml:space="preserve"> </w:t>
      </w:r>
      <w:r w:rsidR="00636017" w:rsidRPr="00FA4C5C">
        <w:rPr>
          <w:rFonts w:ascii="Times New Roman" w:hAnsi="Times New Roman" w:cs="Times New Roman"/>
          <w:sz w:val="24"/>
          <w:szCs w:val="24"/>
        </w:rPr>
        <w:t>fundo de investimento,</w:t>
      </w:r>
      <w:r w:rsidR="00A71203">
        <w:rPr>
          <w:rFonts w:ascii="Times New Roman" w:hAnsi="Times New Roman" w:cs="Times New Roman"/>
          <w:sz w:val="24"/>
          <w:szCs w:val="24"/>
        </w:rPr>
        <w:t xml:space="preserve"> </w:t>
      </w:r>
      <w:r w:rsidR="00636017" w:rsidRPr="00FA4C5C">
        <w:rPr>
          <w:rFonts w:ascii="Times New Roman" w:hAnsi="Times New Roman" w:cs="Times New Roman"/>
          <w:sz w:val="24"/>
          <w:szCs w:val="24"/>
        </w:rPr>
        <w:t>todas as</w:t>
      </w:r>
      <w:r w:rsidR="00A71203">
        <w:rPr>
          <w:rFonts w:ascii="Times New Roman" w:hAnsi="Times New Roman" w:cs="Times New Roman"/>
          <w:sz w:val="24"/>
          <w:szCs w:val="24"/>
        </w:rPr>
        <w:t xml:space="preserve"> </w:t>
      </w:r>
      <w:r w:rsidR="00636017" w:rsidRPr="00FA4C5C">
        <w:rPr>
          <w:rFonts w:ascii="Times New Roman" w:hAnsi="Times New Roman" w:cs="Times New Roman"/>
          <w:sz w:val="24"/>
          <w:szCs w:val="24"/>
        </w:rPr>
        <w:t>obrigações</w:t>
      </w:r>
      <w:r w:rsidR="00A71203">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sidR="00A71203">
        <w:rPr>
          <w:rFonts w:ascii="Times New Roman" w:hAnsi="Times New Roman" w:cs="Times New Roman"/>
          <w:sz w:val="24"/>
          <w:szCs w:val="24"/>
        </w:rPr>
        <w:t xml:space="preserve"> </w:t>
      </w:r>
      <w:r w:rsidR="00636017" w:rsidRPr="00FA4C5C">
        <w:rPr>
          <w:rFonts w:ascii="Times New Roman" w:hAnsi="Times New Roman" w:cs="Times New Roman"/>
          <w:sz w:val="24"/>
          <w:szCs w:val="24"/>
        </w:rPr>
        <w:t>direitos</w:t>
      </w:r>
      <w:r w:rsidR="00A71203">
        <w:rPr>
          <w:rFonts w:ascii="Times New Roman" w:hAnsi="Times New Roman" w:cs="Times New Roman"/>
          <w:sz w:val="24"/>
          <w:szCs w:val="24"/>
        </w:rPr>
        <w:t xml:space="preserve"> </w:t>
      </w:r>
      <w:r w:rsidR="00636017" w:rsidRPr="00FA4C5C">
        <w:rPr>
          <w:rFonts w:ascii="Times New Roman" w:hAnsi="Times New Roman" w:cs="Times New Roman"/>
          <w:sz w:val="24"/>
          <w:szCs w:val="24"/>
        </w:rPr>
        <w:t>que dela decorrerem;</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474A5C" w:rsidP="0033404E">
      <w:pPr>
        <w:pStyle w:val="PargrafodaLista"/>
        <w:numPr>
          <w:ilvl w:val="0"/>
          <w:numId w:val="8"/>
        </w:numPr>
        <w:tabs>
          <w:tab w:val="left" w:pos="993"/>
          <w:tab w:val="left" w:pos="1658"/>
          <w:tab w:val="left" w:pos="1659"/>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C</w:t>
      </w:r>
      <w:r w:rsidR="00636017" w:rsidRPr="00FA4C5C">
        <w:rPr>
          <w:rFonts w:ascii="Times New Roman" w:hAnsi="Times New Roman" w:cs="Times New Roman"/>
          <w:sz w:val="24"/>
          <w:szCs w:val="24"/>
        </w:rPr>
        <w:t>comprovação de que a administradora e o fundo não estão em processo de liquidação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judicial,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mediante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certidão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expedida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cartório(s)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distribuição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sua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sede,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liquidação extrajudicial, mediante comprovante obtido em consulta ao sítio eletrônico do Banco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Central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Brasil.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9941F6"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No</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de</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a</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instrumento</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de</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constituição</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de</w:t>
      </w:r>
      <w:r w:rsidR="00474A5C">
        <w:rPr>
          <w:rFonts w:ascii="Times New Roman" w:hAnsi="Times New Roman" w:cs="Times New Roman"/>
          <w:sz w:val="24"/>
          <w:szCs w:val="24"/>
        </w:rPr>
        <w:t xml:space="preserve"> </w:t>
      </w:r>
      <w:r w:rsidRPr="00FA4C5C">
        <w:rPr>
          <w:rFonts w:ascii="Times New Roman" w:hAnsi="Times New Roman" w:cs="Times New Roman"/>
          <w:spacing w:val="-1"/>
          <w:sz w:val="24"/>
          <w:szCs w:val="24"/>
        </w:rPr>
        <w:t>consórcio</w:t>
      </w:r>
      <w:r w:rsidR="00474A5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ou</w:t>
      </w:r>
      <w:r w:rsidR="00474A5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474A5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Compromisso</w:t>
      </w:r>
      <w:r w:rsidR="00474A5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474A5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Constituição</w:t>
      </w:r>
      <w:r w:rsidR="00474A5C">
        <w:rPr>
          <w:rFonts w:ascii="Times New Roman" w:hAnsi="Times New Roman" w:cs="Times New Roman"/>
          <w:spacing w:val="-1"/>
          <w:sz w:val="24"/>
          <w:szCs w:val="24"/>
        </w:rPr>
        <w:t xml:space="preserve"> </w:t>
      </w:r>
      <w:r w:rsidRPr="00FA4C5C">
        <w:rPr>
          <w:rFonts w:ascii="Times New Roman" w:hAnsi="Times New Roman" w:cs="Times New Roman"/>
          <w:sz w:val="24"/>
          <w:szCs w:val="24"/>
        </w:rPr>
        <w:t>de</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SPE,</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subscrito</w:t>
      </w:r>
      <w:r w:rsidR="00474A5C">
        <w:rPr>
          <w:rFonts w:ascii="Times New Roman" w:hAnsi="Times New Roman" w:cs="Times New Roman"/>
          <w:sz w:val="24"/>
          <w:szCs w:val="24"/>
        </w:rPr>
        <w:t xml:space="preserve"> </w:t>
      </w:r>
      <w:r w:rsidRPr="00FA4C5C">
        <w:rPr>
          <w:rFonts w:ascii="Times New Roman" w:hAnsi="Times New Roman" w:cs="Times New Roman"/>
          <w:sz w:val="24"/>
          <w:szCs w:val="24"/>
        </w:rPr>
        <w:t>pelas</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CONSORCIADAS,</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na</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forma</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do</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item</w:t>
      </w:r>
      <w:r w:rsidR="00474A5C">
        <w:rPr>
          <w:rFonts w:ascii="Times New Roman" w:hAnsi="Times New Roman" w:cs="Times New Roman"/>
          <w:sz w:val="24"/>
          <w:szCs w:val="24"/>
        </w:rPr>
        <w:t xml:space="preserve"> </w:t>
      </w:r>
      <w:hyperlink w:anchor="_bookmark42" w:history="1">
        <w:r w:rsidR="00007F90" w:rsidRPr="009941F6">
          <w:rPr>
            <w:rFonts w:ascii="Times New Roman" w:hAnsi="Times New Roman" w:cs="Times New Roman"/>
            <w:sz w:val="24"/>
            <w:szCs w:val="24"/>
          </w:rPr>
          <w:t>22.2.</w:t>
        </w:r>
      </w:hyperlink>
      <w:r w:rsidR="00474A5C">
        <w:t xml:space="preserve"> </w:t>
      </w:r>
      <w:r w:rsidRPr="009941F6">
        <w:rPr>
          <w:rFonts w:ascii="Times New Roman" w:hAnsi="Times New Roman" w:cs="Times New Roman"/>
          <w:sz w:val="24"/>
          <w:szCs w:val="24"/>
        </w:rPr>
        <w:t>deste</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EDITAL.</w:t>
      </w:r>
    </w:p>
    <w:p w:rsidR="0066251F" w:rsidRPr="009941F6" w:rsidRDefault="0066251F" w:rsidP="009941F6">
      <w:pPr>
        <w:pStyle w:val="Corpodetexto"/>
        <w:tabs>
          <w:tab w:val="left" w:pos="993"/>
        </w:tabs>
        <w:spacing w:line="360" w:lineRule="auto"/>
        <w:jc w:val="both"/>
        <w:rPr>
          <w:rFonts w:ascii="Times New Roman" w:hAnsi="Times New Roman" w:cs="Times New Roman"/>
          <w:sz w:val="24"/>
          <w:szCs w:val="24"/>
        </w:rPr>
      </w:pPr>
    </w:p>
    <w:p w:rsidR="0066251F" w:rsidRPr="009941F6" w:rsidRDefault="00636017" w:rsidP="009941F6">
      <w:pPr>
        <w:pStyle w:val="Ttulo2"/>
        <w:tabs>
          <w:tab w:val="left" w:pos="993"/>
        </w:tabs>
        <w:spacing w:line="360" w:lineRule="auto"/>
        <w:ind w:left="0"/>
        <w:jc w:val="both"/>
        <w:rPr>
          <w:rFonts w:ascii="Times New Roman" w:hAnsi="Times New Roman" w:cs="Times New Roman"/>
          <w:sz w:val="24"/>
          <w:szCs w:val="24"/>
          <w:u w:val="none"/>
        </w:rPr>
      </w:pPr>
      <w:bookmarkStart w:id="40" w:name="_Toc131072333"/>
      <w:r w:rsidRPr="009941F6">
        <w:rPr>
          <w:rFonts w:ascii="Times New Roman" w:hAnsi="Times New Roman" w:cs="Times New Roman"/>
          <w:sz w:val="24"/>
          <w:szCs w:val="24"/>
        </w:rPr>
        <w:t>Qualificação</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econômico-financeira</w:t>
      </w:r>
      <w:bookmarkEnd w:id="40"/>
    </w:p>
    <w:p w:rsidR="0066251F" w:rsidRPr="009941F6" w:rsidRDefault="0066251F" w:rsidP="00512B28">
      <w:pPr>
        <w:pStyle w:val="Corpodetexto"/>
        <w:tabs>
          <w:tab w:val="left" w:pos="993"/>
        </w:tabs>
        <w:spacing w:line="276" w:lineRule="auto"/>
        <w:jc w:val="both"/>
        <w:rPr>
          <w:rFonts w:ascii="Times New Roman" w:hAnsi="Times New Roman" w:cs="Times New Roman"/>
          <w:b/>
          <w:i/>
          <w:sz w:val="24"/>
          <w:szCs w:val="24"/>
        </w:rPr>
      </w:pPr>
    </w:p>
    <w:p w:rsidR="0066251F" w:rsidRPr="009941F6" w:rsidRDefault="00636017" w:rsidP="009941F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9941F6">
        <w:rPr>
          <w:rFonts w:ascii="Times New Roman" w:hAnsi="Times New Roman" w:cs="Times New Roman"/>
          <w:sz w:val="24"/>
          <w:szCs w:val="24"/>
        </w:rPr>
        <w:t>Aqualificação</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econômico-financeiras</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e</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dará</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da</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seguinte</w:t>
      </w:r>
      <w:r w:rsidR="00474A5C">
        <w:rPr>
          <w:rFonts w:ascii="Times New Roman" w:hAnsi="Times New Roman" w:cs="Times New Roman"/>
          <w:sz w:val="24"/>
          <w:szCs w:val="24"/>
        </w:rPr>
        <w:t xml:space="preserve"> </w:t>
      </w:r>
      <w:r w:rsidRPr="009941F6">
        <w:rPr>
          <w:rFonts w:ascii="Times New Roman" w:hAnsi="Times New Roman" w:cs="Times New Roman"/>
          <w:sz w:val="24"/>
          <w:szCs w:val="24"/>
        </w:rPr>
        <w:t>forma:</w:t>
      </w:r>
    </w:p>
    <w:p w:rsidR="0066251F" w:rsidRPr="009941F6" w:rsidRDefault="0066251F" w:rsidP="00512B28">
      <w:pPr>
        <w:pStyle w:val="Corpodetexto"/>
        <w:tabs>
          <w:tab w:val="left" w:pos="993"/>
        </w:tabs>
        <w:spacing w:line="276" w:lineRule="auto"/>
        <w:jc w:val="both"/>
        <w:rPr>
          <w:rFonts w:ascii="Times New Roman" w:hAnsi="Times New Roman" w:cs="Times New Roman"/>
          <w:sz w:val="24"/>
          <w:szCs w:val="24"/>
        </w:rPr>
      </w:pPr>
    </w:p>
    <w:p w:rsidR="000A392C" w:rsidRPr="00FA4C5C" w:rsidRDefault="000A392C" w:rsidP="009941F6">
      <w:pPr>
        <w:pStyle w:val="Corpodetexto"/>
        <w:numPr>
          <w:ilvl w:val="2"/>
          <w:numId w:val="17"/>
        </w:numPr>
        <w:tabs>
          <w:tab w:val="left" w:pos="993"/>
        </w:tabs>
        <w:spacing w:line="360" w:lineRule="auto"/>
        <w:ind w:left="0" w:firstLine="0"/>
        <w:jc w:val="both"/>
        <w:rPr>
          <w:rFonts w:ascii="Times New Roman" w:hAnsi="Times New Roman" w:cs="Times New Roman"/>
          <w:sz w:val="24"/>
          <w:szCs w:val="24"/>
        </w:rPr>
      </w:pPr>
      <w:r w:rsidRPr="009941F6">
        <w:rPr>
          <w:rFonts w:ascii="Times New Roman" w:hAnsi="Times New Roman" w:cs="Times New Roman"/>
          <w:sz w:val="24"/>
          <w:szCs w:val="24"/>
        </w:rPr>
        <w:t>Apresentação de balanço</w:t>
      </w:r>
      <w:r w:rsidRPr="00FA4C5C">
        <w:rPr>
          <w:rFonts w:ascii="Times New Roman" w:hAnsi="Times New Roman" w:cs="Times New Roman"/>
          <w:sz w:val="24"/>
          <w:szCs w:val="24"/>
        </w:rPr>
        <w:t xml:space="preserve"> patrimonial e demonstrações contábeis do último exercício social, já exigíveis e apresentados na forma da lei, podendo ser apresentado de acordo com o Sistema Público de Escrituração Digital (SPED – Decreto Federal n.º 6.022/2007), que comprovem a boa situação financeira da empresa, vedada a substituição por balancetes ou balanços provisórios. O balanço deverá estar assinado por contador ou por outro profissional. No caso de sociedade anônima, o balanço deverá estar publicado em órgãos de imprensa, na forma da lei;</w:t>
      </w:r>
    </w:p>
    <w:p w:rsidR="000A392C" w:rsidRPr="00FA4C5C" w:rsidRDefault="000A392C"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hipótese</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de</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a</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ser</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sociedade</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empresária,</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ser</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apresentada</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certidão</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negativa de pedido de falência, recuperação judicial e extrajudicial, expedida pelo distribuidor</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judicial da comarca (Varas Cíveis) onde a sociedade for sediada, com data de, no máximo, 90(noventa) dias</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anteriores à</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data da sessão</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pública.</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3"/>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 LICITANTES deverão apresentar, juntamente com as certidões negativas</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exigidas, declaração emitida pelo foro de sua sede, indicando quais os Cartórios ou Ofícios</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de Registros</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que</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controlam a distribuição</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de</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falências e recuperações</w:t>
      </w:r>
      <w:r w:rsidR="00346591">
        <w:rPr>
          <w:rFonts w:ascii="Times New Roman" w:hAnsi="Times New Roman" w:cs="Times New Roman"/>
          <w:sz w:val="24"/>
          <w:szCs w:val="24"/>
        </w:rPr>
        <w:t xml:space="preserve"> </w:t>
      </w:r>
      <w:r w:rsidRPr="00FA4C5C">
        <w:rPr>
          <w:rFonts w:ascii="Times New Roman" w:hAnsi="Times New Roman" w:cs="Times New Roman"/>
          <w:sz w:val="24"/>
          <w:szCs w:val="24"/>
        </w:rPr>
        <w:t>judiciais.</w:t>
      </w:r>
    </w:p>
    <w:p w:rsidR="00ED0FDA" w:rsidRPr="00FA4C5C" w:rsidRDefault="00ED0FDA" w:rsidP="007E09D8">
      <w:pPr>
        <w:pStyle w:val="PargrafodaLista"/>
        <w:tabs>
          <w:tab w:val="left" w:pos="993"/>
        </w:tabs>
        <w:spacing w:line="360" w:lineRule="auto"/>
        <w:ind w:left="0"/>
        <w:rPr>
          <w:rFonts w:ascii="Times New Roman" w:hAnsi="Times New Roman" w:cs="Times New Roman"/>
          <w:sz w:val="24"/>
          <w:szCs w:val="24"/>
        </w:rPr>
      </w:pPr>
    </w:p>
    <w:p w:rsidR="000A392C" w:rsidRPr="00FA4C5C" w:rsidRDefault="00636017" w:rsidP="007E09D8">
      <w:pPr>
        <w:pStyle w:val="PargrafodaLista"/>
        <w:numPr>
          <w:ilvl w:val="3"/>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 caso de a certidão apresentada ser positiva para recuperação judicial, seránecessária a comprovação de aprovação de plano de recuperação judicial devidamente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aprovado 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homologado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juízo competente.</w:t>
      </w:r>
    </w:p>
    <w:p w:rsidR="00ED0FDA" w:rsidRPr="00FA4C5C" w:rsidRDefault="00ED0FDA" w:rsidP="0033404E">
      <w:pPr>
        <w:pStyle w:val="PargrafodaLista"/>
        <w:tabs>
          <w:tab w:val="left" w:pos="567"/>
          <w:tab w:val="left" w:pos="993"/>
        </w:tabs>
        <w:spacing w:line="360" w:lineRule="auto"/>
        <w:ind w:left="0"/>
        <w:rPr>
          <w:rFonts w:ascii="Times New Roman" w:hAnsi="Times New Roman" w:cs="Times New Roman"/>
          <w:sz w:val="24"/>
          <w:szCs w:val="24"/>
        </w:rPr>
      </w:pPr>
    </w:p>
    <w:p w:rsidR="00ED0FDA" w:rsidRPr="009F69E4" w:rsidRDefault="005315F5" w:rsidP="00143AB7">
      <w:pPr>
        <w:pStyle w:val="PargrafodaLista"/>
        <w:numPr>
          <w:ilvl w:val="2"/>
          <w:numId w:val="17"/>
        </w:numPr>
        <w:tabs>
          <w:tab w:val="left" w:pos="993"/>
        </w:tabs>
        <w:spacing w:line="360" w:lineRule="auto"/>
        <w:ind w:left="0" w:firstLine="0"/>
        <w:rPr>
          <w:rFonts w:ascii="Times New Roman" w:hAnsi="Times New Roman" w:cs="Times New Roman"/>
          <w:color w:val="FF0000"/>
          <w:sz w:val="24"/>
          <w:szCs w:val="24"/>
          <w:highlight w:val="yellow"/>
        </w:rPr>
      </w:pPr>
      <w:r w:rsidRPr="0087488F">
        <w:rPr>
          <w:rFonts w:ascii="Times New Roman" w:hAnsi="Times New Roman" w:cs="Times New Roman"/>
          <w:sz w:val="24"/>
          <w:szCs w:val="24"/>
        </w:rPr>
        <w:t>Comprovação de que dispõe, na data de entrega dos envelopes, de patrimônio líquido igual ou superior a10 % (dez por cento) do valor estimado dos investimentos</w:t>
      </w:r>
      <w:r w:rsidR="0087488F" w:rsidRPr="0087488F">
        <w:rPr>
          <w:rFonts w:ascii="Times New Roman" w:hAnsi="Times New Roman" w:cs="Times New Roman"/>
          <w:sz w:val="24"/>
          <w:szCs w:val="24"/>
        </w:rPr>
        <w:t xml:space="preserve">,  </w:t>
      </w:r>
      <w:r w:rsidRPr="0087488F">
        <w:rPr>
          <w:rFonts w:ascii="Times New Roman" w:hAnsi="Times New Roman" w:cs="Times New Roman"/>
          <w:sz w:val="24"/>
          <w:szCs w:val="24"/>
        </w:rPr>
        <w:t>A Licitante deverá apresentar boa capacidade financeira e expertise na captação de recursos e investimentos conforme demonstra o item 21.10.4</w:t>
      </w:r>
      <w:r w:rsidR="00FC53F6" w:rsidRPr="0087488F">
        <w:rPr>
          <w:rFonts w:ascii="Times New Roman" w:hAnsi="Times New Roman" w:cs="Times New Roman"/>
          <w:sz w:val="24"/>
          <w:szCs w:val="24"/>
        </w:rPr>
        <w:t xml:space="preserve">. </w:t>
      </w:r>
      <w:r w:rsidR="00B0735D" w:rsidRPr="0087488F">
        <w:rPr>
          <w:rFonts w:ascii="Times New Roman" w:hAnsi="Times New Roman" w:cs="Times New Roman"/>
          <w:sz w:val="24"/>
          <w:szCs w:val="24"/>
        </w:rPr>
        <w:t xml:space="preserve">Conforme prevê </w:t>
      </w:r>
      <w:r w:rsidR="00253FB4" w:rsidRPr="0087488F">
        <w:rPr>
          <w:rFonts w:ascii="Times New Roman" w:hAnsi="Times New Roman" w:cs="Times New Roman"/>
          <w:sz w:val="24"/>
          <w:szCs w:val="24"/>
        </w:rPr>
        <w:t xml:space="preserve">o artigo 31, §2° e 3°, da </w:t>
      </w:r>
      <w:r w:rsidR="00253FB4" w:rsidRPr="0087488F">
        <w:rPr>
          <w:rFonts w:ascii="Times New Roman" w:hAnsi="Times New Roman" w:cs="Times New Roman"/>
          <w:sz w:val="24"/>
          <w:szCs w:val="24"/>
        </w:rPr>
        <w:lastRenderedPageBreak/>
        <w:t>lei Federal n° 8.666/1993</w:t>
      </w:r>
      <w:r w:rsidR="0087488F" w:rsidRPr="0087488F">
        <w:rPr>
          <w:rFonts w:ascii="Times New Roman" w:hAnsi="Times New Roman" w:cs="Times New Roman"/>
          <w:sz w:val="24"/>
          <w:szCs w:val="24"/>
        </w:rPr>
        <w:t>.</w:t>
      </w:r>
    </w:p>
    <w:p w:rsidR="009F69E4" w:rsidRPr="0087488F" w:rsidRDefault="009F69E4" w:rsidP="009F69E4">
      <w:pPr>
        <w:pStyle w:val="PargrafodaLista"/>
        <w:tabs>
          <w:tab w:val="left" w:pos="993"/>
        </w:tabs>
        <w:spacing w:line="360" w:lineRule="auto"/>
        <w:ind w:left="0"/>
        <w:rPr>
          <w:rFonts w:ascii="Times New Roman" w:hAnsi="Times New Roman" w:cs="Times New Roman"/>
          <w:color w:val="FF0000"/>
          <w:sz w:val="24"/>
          <w:szCs w:val="24"/>
          <w:highlight w:val="yellow"/>
        </w:rPr>
      </w:pPr>
    </w:p>
    <w:p w:rsidR="002413C2" w:rsidRPr="00FA4C5C" w:rsidRDefault="00636017"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no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de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cada</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um</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dos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membros,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proporcionalmente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à sua participação no CONSÓRCIO, deverá declarar que dispõe ou tem capacidade de obter</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recursos financeiros suficientes, como financiamento, para cumprir as obrigações de aporte de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recursos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próprios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de</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terceiros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necessários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à</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consecução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do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desta</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Concessão,</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nos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9F69E4">
        <w:rPr>
          <w:rFonts w:ascii="Times New Roman" w:hAnsi="Times New Roman" w:cs="Times New Roman"/>
          <w:sz w:val="24"/>
          <w:szCs w:val="24"/>
        </w:rPr>
        <w:t xml:space="preserve"> </w:t>
      </w:r>
      <w:r w:rsidRPr="00FA4C5C">
        <w:rPr>
          <w:rFonts w:ascii="Times New Roman" w:hAnsi="Times New Roman" w:cs="Times New Roman"/>
          <w:sz w:val="24"/>
          <w:szCs w:val="24"/>
        </w:rPr>
        <w:t>do ANEXO II –CARTAS E</w:t>
      </w:r>
      <w:r w:rsidR="005C19D7">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6F4D36" w:rsidRPr="00FA4C5C">
        <w:rPr>
          <w:rFonts w:ascii="Times New Roman" w:hAnsi="Times New Roman" w:cs="Times New Roman"/>
          <w:spacing w:val="-1"/>
          <w:sz w:val="24"/>
          <w:szCs w:val="24"/>
        </w:rPr>
        <w:t>.</w:t>
      </w:r>
    </w:p>
    <w:p w:rsidR="006F4D36" w:rsidRPr="00FA4C5C" w:rsidRDefault="006F4D36" w:rsidP="007E09D8">
      <w:pPr>
        <w:pStyle w:val="PargrafodaLista"/>
        <w:tabs>
          <w:tab w:val="left" w:pos="993"/>
        </w:tabs>
        <w:spacing w:line="360" w:lineRule="auto"/>
        <w:ind w:left="0"/>
        <w:rPr>
          <w:rFonts w:ascii="Times New Roman" w:hAnsi="Times New Roman" w:cs="Times New Roman"/>
          <w:sz w:val="24"/>
          <w:szCs w:val="24"/>
        </w:rPr>
      </w:pPr>
    </w:p>
    <w:p w:rsidR="002413C2" w:rsidRPr="00FA4C5C" w:rsidRDefault="002413C2"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Comprovação da boa situação financeira da empresa mediante apresentação dos cálculos dos Indices de Liquidez Geral – ILG, Indice de Solvencia Geral – ISG, Indice de Liquidez Corrente – ILC e Indice de Endividamento – IE, resultantes da aplicação das seguintes fórmulas:</w:t>
      </w:r>
    </w:p>
    <w:p w:rsidR="002413C2" w:rsidRPr="00FA4C5C" w:rsidRDefault="002413C2" w:rsidP="0033404E">
      <w:pPr>
        <w:pStyle w:val="PargrafodaLista"/>
        <w:tabs>
          <w:tab w:val="left" w:pos="993"/>
        </w:tabs>
        <w:spacing w:line="360" w:lineRule="auto"/>
        <w:ind w:left="0"/>
        <w:rPr>
          <w:rFonts w:ascii="Times New Roman" w:hAnsi="Times New Roman" w:cs="Times New Roman"/>
          <w:sz w:val="24"/>
          <w:szCs w:val="24"/>
        </w:rPr>
      </w:pP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w:t>
      </w:r>
      <w:r w:rsidRPr="00FA4C5C">
        <w:rPr>
          <w:rFonts w:ascii="Times New Roman" w:hAnsi="Times New Roman" w:cs="Times New Roman"/>
          <w:sz w:val="24"/>
          <w:szCs w:val="24"/>
        </w:rPr>
        <w:tab/>
        <w:t xml:space="preserve">Índice de Liquidez Corrente (lLC) = AC/PC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II.</w:t>
      </w:r>
      <w:r w:rsidRPr="00FA4C5C">
        <w:rPr>
          <w:rFonts w:ascii="Times New Roman" w:hAnsi="Times New Roman" w:cs="Times New Roman"/>
          <w:sz w:val="24"/>
          <w:szCs w:val="24"/>
        </w:rPr>
        <w:tab/>
        <w:t xml:space="preserve">Índice de Liquidez Geral (lLG) = (AC+RLP) / (PC+ELP)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III.</w:t>
      </w:r>
      <w:r w:rsidRPr="00FA4C5C">
        <w:rPr>
          <w:rFonts w:ascii="Times New Roman" w:hAnsi="Times New Roman" w:cs="Times New Roman"/>
          <w:sz w:val="24"/>
          <w:szCs w:val="24"/>
        </w:rPr>
        <w:tab/>
        <w:t xml:space="preserve">Índice de Endividamento Geral (IEG) = (PC+ELP) / AT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IV.</w:t>
      </w:r>
      <w:r w:rsidRPr="00FA4C5C">
        <w:rPr>
          <w:rFonts w:ascii="Times New Roman" w:hAnsi="Times New Roman" w:cs="Times New Roman"/>
          <w:sz w:val="24"/>
          <w:szCs w:val="24"/>
        </w:rPr>
        <w:tab/>
        <w:t xml:space="preserve">Índice de Solvência Geral (ISG) = AT/(PC+ELP)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 xml:space="preserve">Sendo: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w:t>
      </w:r>
      <w:r w:rsidRPr="00FA4C5C">
        <w:rPr>
          <w:rFonts w:ascii="Times New Roman" w:hAnsi="Times New Roman" w:cs="Times New Roman"/>
          <w:sz w:val="24"/>
          <w:szCs w:val="24"/>
        </w:rPr>
        <w:tab/>
        <w:t xml:space="preserve">Ativo Circulante (AC);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II.</w:t>
      </w:r>
      <w:r w:rsidRPr="00FA4C5C">
        <w:rPr>
          <w:rFonts w:ascii="Times New Roman" w:hAnsi="Times New Roman" w:cs="Times New Roman"/>
          <w:sz w:val="24"/>
          <w:szCs w:val="24"/>
        </w:rPr>
        <w:tab/>
        <w:t xml:space="preserve">Realizável a Longo Prazo (RLP);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III.</w:t>
      </w:r>
      <w:r w:rsidRPr="00FA4C5C">
        <w:rPr>
          <w:rFonts w:ascii="Times New Roman" w:hAnsi="Times New Roman" w:cs="Times New Roman"/>
          <w:sz w:val="24"/>
          <w:szCs w:val="24"/>
        </w:rPr>
        <w:tab/>
        <w:t xml:space="preserve">Ativo Total (AT);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IV.</w:t>
      </w:r>
      <w:r w:rsidRPr="00FA4C5C">
        <w:rPr>
          <w:rFonts w:ascii="Times New Roman" w:hAnsi="Times New Roman" w:cs="Times New Roman"/>
          <w:sz w:val="24"/>
          <w:szCs w:val="24"/>
        </w:rPr>
        <w:tab/>
        <w:t xml:space="preserve">Passivo Circulante (PC);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V.</w:t>
      </w:r>
      <w:r w:rsidRPr="00FA4C5C">
        <w:rPr>
          <w:rFonts w:ascii="Times New Roman" w:hAnsi="Times New Roman" w:cs="Times New Roman"/>
          <w:sz w:val="24"/>
          <w:szCs w:val="24"/>
        </w:rPr>
        <w:tab/>
        <w:t xml:space="preserve">Exigível a Longo Prazo (ELP);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VI.</w:t>
      </w:r>
      <w:r w:rsidRPr="00FA4C5C">
        <w:rPr>
          <w:rFonts w:ascii="Times New Roman" w:hAnsi="Times New Roman" w:cs="Times New Roman"/>
          <w:sz w:val="24"/>
          <w:szCs w:val="24"/>
        </w:rPr>
        <w:tab/>
        <w:t xml:space="preserve">Índice de Liquidez Corrente (ILC);  </w:t>
      </w:r>
    </w:p>
    <w:p w:rsidR="002413C2" w:rsidRPr="00FA4C5C" w:rsidRDefault="002413C2" w:rsidP="0033404E">
      <w:pPr>
        <w:pStyle w:val="PargrafodaLista"/>
        <w:tabs>
          <w:tab w:val="left" w:pos="993"/>
          <w:tab w:val="left" w:pos="1659"/>
        </w:tabs>
        <w:spacing w:line="360" w:lineRule="auto"/>
        <w:ind w:left="0"/>
        <w:rPr>
          <w:rFonts w:ascii="Times New Roman" w:hAnsi="Times New Roman" w:cs="Times New Roman"/>
          <w:sz w:val="24"/>
          <w:szCs w:val="24"/>
        </w:rPr>
      </w:pPr>
    </w:p>
    <w:p w:rsidR="002413C2" w:rsidRPr="00FA4C5C" w:rsidRDefault="002413C2" w:rsidP="0033404E">
      <w:pPr>
        <w:pStyle w:val="PargrafodaLista"/>
        <w:numPr>
          <w:ilvl w:val="3"/>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Somente serão habilitados no certame licitatório os proponentes que obtiverem os seguintes índices:  </w:t>
      </w:r>
    </w:p>
    <w:p w:rsidR="002413C2" w:rsidRPr="00FA4C5C" w:rsidRDefault="002413C2" w:rsidP="0033404E">
      <w:pPr>
        <w:pStyle w:val="PargrafodaLista"/>
        <w:tabs>
          <w:tab w:val="left" w:pos="993"/>
          <w:tab w:val="left" w:pos="1659"/>
        </w:tabs>
        <w:spacing w:line="360" w:lineRule="auto"/>
        <w:ind w:left="0"/>
        <w:rPr>
          <w:rFonts w:ascii="Times New Roman" w:hAnsi="Times New Roman" w:cs="Times New Roman"/>
          <w:sz w:val="24"/>
          <w:szCs w:val="24"/>
        </w:rPr>
      </w:pP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w:t>
      </w:r>
      <w:r w:rsidRPr="00FA4C5C">
        <w:rPr>
          <w:rFonts w:ascii="Times New Roman" w:hAnsi="Times New Roman" w:cs="Times New Roman"/>
          <w:sz w:val="24"/>
          <w:szCs w:val="24"/>
        </w:rPr>
        <w:tab/>
        <w:t xml:space="preserve">ILC &gt; ou = a 1,00 (“Índice de Liquidez Corrente" maior ou igual a um)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II.</w:t>
      </w:r>
      <w:r w:rsidRPr="00FA4C5C">
        <w:rPr>
          <w:rFonts w:ascii="Times New Roman" w:hAnsi="Times New Roman" w:cs="Times New Roman"/>
          <w:sz w:val="24"/>
          <w:szCs w:val="24"/>
        </w:rPr>
        <w:tab/>
        <w:t xml:space="preserve">ILG &gt; ou = a 1,00 ("índice de Liquidez Geral" maior ou igual a um)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lastRenderedPageBreak/>
        <w:t>III.</w:t>
      </w:r>
      <w:r w:rsidRPr="00FA4C5C">
        <w:rPr>
          <w:rFonts w:ascii="Times New Roman" w:hAnsi="Times New Roman" w:cs="Times New Roman"/>
          <w:sz w:val="24"/>
          <w:szCs w:val="24"/>
        </w:rPr>
        <w:tab/>
        <w:t xml:space="preserve">IEG &lt; ou = a 1,00 ("Índice de Endividamento Geral" menor ou igual a um) </w:t>
      </w:r>
    </w:p>
    <w:p w:rsidR="002413C2" w:rsidRPr="00FA4C5C" w:rsidRDefault="002413C2" w:rsidP="0033404E">
      <w:pPr>
        <w:pStyle w:val="PargrafodaLista"/>
        <w:tabs>
          <w:tab w:val="left" w:pos="567"/>
          <w:tab w:val="left" w:pos="993"/>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IV.</w:t>
      </w:r>
      <w:r w:rsidRPr="00FA4C5C">
        <w:rPr>
          <w:rFonts w:ascii="Times New Roman" w:hAnsi="Times New Roman" w:cs="Times New Roman"/>
          <w:sz w:val="24"/>
          <w:szCs w:val="24"/>
        </w:rPr>
        <w:tab/>
        <w:t>ISG &gt; ou = a 1,00 (“Índice de Solvência Geral” maior ou igual a um)</w:t>
      </w:r>
    </w:p>
    <w:p w:rsidR="00155917" w:rsidRPr="00FA4C5C" w:rsidRDefault="00155917"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2"/>
        <w:tabs>
          <w:tab w:val="left" w:pos="993"/>
        </w:tabs>
        <w:spacing w:line="360" w:lineRule="auto"/>
        <w:ind w:left="0"/>
        <w:jc w:val="both"/>
        <w:rPr>
          <w:rFonts w:ascii="Times New Roman" w:hAnsi="Times New Roman" w:cs="Times New Roman"/>
          <w:sz w:val="24"/>
          <w:szCs w:val="24"/>
          <w:u w:val="none"/>
        </w:rPr>
      </w:pPr>
      <w:bookmarkStart w:id="41" w:name="_Toc131072334"/>
      <w:r w:rsidRPr="00FA4C5C">
        <w:rPr>
          <w:rFonts w:ascii="Times New Roman" w:hAnsi="Times New Roman" w:cs="Times New Roman"/>
          <w:sz w:val="24"/>
          <w:szCs w:val="24"/>
        </w:rPr>
        <w:t>Qualificação-técnica</w:t>
      </w:r>
      <w:bookmarkEnd w:id="41"/>
    </w:p>
    <w:p w:rsidR="0066251F" w:rsidRPr="00FA4C5C" w:rsidRDefault="0066251F" w:rsidP="0033404E">
      <w:pPr>
        <w:pStyle w:val="Corpodetexto"/>
        <w:tabs>
          <w:tab w:val="left" w:pos="993"/>
        </w:tabs>
        <w:spacing w:line="360" w:lineRule="auto"/>
        <w:jc w:val="both"/>
        <w:rPr>
          <w:rFonts w:ascii="Times New Roman" w:hAnsi="Times New Roman" w:cs="Times New Roman"/>
          <w:b/>
          <w:i/>
          <w:sz w:val="24"/>
          <w:szCs w:val="24"/>
        </w:rPr>
      </w:pPr>
    </w:p>
    <w:p w:rsidR="006F4D36"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Aqualificaçãotécnicadeverásercomprovadamediante:</w:t>
      </w:r>
    </w:p>
    <w:p w:rsidR="006F4D36" w:rsidRPr="00FA4C5C" w:rsidRDefault="006F4D36" w:rsidP="00C9532A">
      <w:pPr>
        <w:pStyle w:val="PargrafodaLista"/>
        <w:tabs>
          <w:tab w:val="left" w:pos="993"/>
        </w:tabs>
        <w:spacing w:line="360" w:lineRule="auto"/>
        <w:ind w:left="0"/>
        <w:rPr>
          <w:rFonts w:ascii="Times New Roman" w:hAnsi="Times New Roman" w:cs="Times New Roman"/>
          <w:sz w:val="24"/>
          <w:szCs w:val="24"/>
        </w:rPr>
      </w:pPr>
    </w:p>
    <w:p w:rsidR="009E532A" w:rsidRPr="00FA4C5C" w:rsidRDefault="00252557"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Atestado emitido por pessoa jurídica de direito público ou privado, acompanhado da respectiva CAT – Certidão de Acervo Técnico, que comprove que a LICITANTE ou sua AFILIADA possui, em seu quadro permanente, profissional de nível superior, que tenha experiência, no mínimo, na atuação em cargos executivos seniores equivalentes a (i) diretor operacional ou (ii) superintendente operacional em sociedade empresária responsável pela operação de sistemas de distribuição de água e coleta domiciliar e tratamento de esgotos sanitários, incluindo a prestação direta dos serviços para atendimento da população.</w:t>
      </w:r>
    </w:p>
    <w:p w:rsidR="006F4D36" w:rsidRPr="00FA4C5C" w:rsidRDefault="006F4D36" w:rsidP="0033404E">
      <w:pPr>
        <w:pStyle w:val="PargrafodaLista"/>
        <w:tabs>
          <w:tab w:val="left" w:pos="939"/>
          <w:tab w:val="left" w:pos="993"/>
        </w:tabs>
        <w:spacing w:line="360" w:lineRule="auto"/>
        <w:ind w:left="0"/>
        <w:rPr>
          <w:rFonts w:ascii="Times New Roman" w:hAnsi="Times New Roman" w:cs="Times New Roman"/>
          <w:sz w:val="24"/>
          <w:szCs w:val="24"/>
        </w:rPr>
      </w:pPr>
    </w:p>
    <w:p w:rsidR="00252557" w:rsidRPr="00FA4C5C" w:rsidRDefault="00252557"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 profissional(is) poderá(ão) estar vinculado à LICITANTE ou sua AFILIADA, por relação de emprego, como administrador, por contrato de prestação de serviço ou por carta de intenção.</w:t>
      </w:r>
    </w:p>
    <w:p w:rsidR="006F4D36" w:rsidRPr="00FA4C5C" w:rsidRDefault="006F4D36" w:rsidP="0033404E">
      <w:pPr>
        <w:pStyle w:val="PargrafodaLista"/>
        <w:tabs>
          <w:tab w:val="left" w:pos="939"/>
          <w:tab w:val="left" w:pos="993"/>
        </w:tabs>
        <w:spacing w:line="360" w:lineRule="auto"/>
        <w:ind w:left="0"/>
        <w:rPr>
          <w:rFonts w:ascii="Times New Roman" w:hAnsi="Times New Roman" w:cs="Times New Roman"/>
          <w:sz w:val="24"/>
          <w:szCs w:val="24"/>
        </w:rPr>
      </w:pPr>
    </w:p>
    <w:p w:rsidR="00252557" w:rsidRPr="00FA4C5C" w:rsidRDefault="00252557" w:rsidP="007E09D8">
      <w:pPr>
        <w:pStyle w:val="PargrafodaLista"/>
        <w:numPr>
          <w:ilvl w:val="3"/>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 caso de participação em CONSÓRCIO o vínculo do profissional poderá ser com qualquer CONSORCIADA.</w:t>
      </w:r>
    </w:p>
    <w:p w:rsidR="006F4D36" w:rsidRPr="00FA4C5C" w:rsidRDefault="006F4D36" w:rsidP="007E09D8">
      <w:pPr>
        <w:pStyle w:val="PargrafodaLista"/>
        <w:tabs>
          <w:tab w:val="left" w:pos="993"/>
        </w:tabs>
        <w:spacing w:line="360" w:lineRule="auto"/>
        <w:ind w:left="0"/>
        <w:rPr>
          <w:rFonts w:ascii="Times New Roman" w:hAnsi="Times New Roman" w:cs="Times New Roman"/>
          <w:sz w:val="24"/>
          <w:szCs w:val="24"/>
        </w:rPr>
      </w:pPr>
    </w:p>
    <w:p w:rsidR="00252557" w:rsidRPr="00FA4C5C" w:rsidRDefault="00252557" w:rsidP="007E09D8">
      <w:pPr>
        <w:pStyle w:val="PargrafodaLista"/>
        <w:numPr>
          <w:ilvl w:val="3"/>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Caso o vínculo se dê por relação de emprego, a LICITANTE deverá apresentar a Carteira de Trabalho.</w:t>
      </w:r>
    </w:p>
    <w:p w:rsidR="006F4D36" w:rsidRPr="00FA4C5C" w:rsidRDefault="006F4D36" w:rsidP="007E09D8">
      <w:pPr>
        <w:pStyle w:val="PargrafodaLista"/>
        <w:tabs>
          <w:tab w:val="left" w:pos="993"/>
        </w:tabs>
        <w:spacing w:line="360" w:lineRule="auto"/>
        <w:ind w:left="0"/>
        <w:rPr>
          <w:rFonts w:ascii="Times New Roman" w:hAnsi="Times New Roman" w:cs="Times New Roman"/>
          <w:sz w:val="24"/>
          <w:szCs w:val="24"/>
        </w:rPr>
      </w:pPr>
    </w:p>
    <w:p w:rsidR="00252557" w:rsidRPr="00FA4C5C" w:rsidRDefault="00252557" w:rsidP="007E09D8">
      <w:pPr>
        <w:pStyle w:val="PargrafodaLista"/>
        <w:numPr>
          <w:ilvl w:val="3"/>
          <w:numId w:val="17"/>
        </w:numPr>
        <w:tabs>
          <w:tab w:val="left" w:pos="993"/>
        </w:tabs>
        <w:spacing w:line="360" w:lineRule="auto"/>
        <w:ind w:left="0" w:firstLine="0"/>
        <w:rPr>
          <w:rFonts w:ascii="Times New Roman" w:hAnsi="Times New Roman" w:cs="Times New Roman"/>
          <w:color w:val="00B050"/>
          <w:sz w:val="24"/>
          <w:szCs w:val="24"/>
        </w:rPr>
      </w:pPr>
      <w:r w:rsidRPr="00FA4C5C">
        <w:rPr>
          <w:rFonts w:ascii="Times New Roman" w:hAnsi="Times New Roman" w:cs="Times New Roman"/>
          <w:sz w:val="24"/>
          <w:szCs w:val="24"/>
        </w:rPr>
        <w:t>Para comprovar a investidura em cargo de administração, a LICITANTE deverá apresentar prova de eleição dos administradores em exercício devidamente arquivada no registro empresarial ou cartório competente.</w:t>
      </w:r>
    </w:p>
    <w:p w:rsidR="006F4D36" w:rsidRPr="00FA4C5C" w:rsidRDefault="006F4D36" w:rsidP="0033404E">
      <w:pPr>
        <w:pStyle w:val="PargrafodaLista"/>
        <w:tabs>
          <w:tab w:val="left" w:pos="939"/>
          <w:tab w:val="left" w:pos="993"/>
        </w:tabs>
        <w:spacing w:line="360" w:lineRule="auto"/>
        <w:ind w:left="0"/>
        <w:rPr>
          <w:rFonts w:ascii="Times New Roman" w:hAnsi="Times New Roman" w:cs="Times New Roman"/>
          <w:color w:val="00B050"/>
          <w:sz w:val="24"/>
          <w:szCs w:val="24"/>
        </w:rPr>
      </w:pPr>
    </w:p>
    <w:p w:rsidR="00252557" w:rsidRPr="00FA4C5C" w:rsidRDefault="00252557" w:rsidP="007E09D8">
      <w:pPr>
        <w:pStyle w:val="PargrafodaLista"/>
        <w:numPr>
          <w:ilvl w:val="3"/>
          <w:numId w:val="17"/>
        </w:numPr>
        <w:tabs>
          <w:tab w:val="left" w:pos="993"/>
        </w:tabs>
        <w:spacing w:line="360" w:lineRule="auto"/>
        <w:ind w:left="0" w:firstLine="0"/>
        <w:rPr>
          <w:rFonts w:ascii="Times New Roman" w:hAnsi="Times New Roman" w:cs="Times New Roman"/>
          <w:color w:val="00B050"/>
          <w:sz w:val="24"/>
          <w:szCs w:val="24"/>
        </w:rPr>
      </w:pPr>
      <w:r w:rsidRPr="00FA4C5C">
        <w:rPr>
          <w:rFonts w:ascii="Times New Roman" w:hAnsi="Times New Roman" w:cs="Times New Roman"/>
          <w:sz w:val="24"/>
          <w:szCs w:val="24"/>
        </w:rPr>
        <w:t xml:space="preserve">Para comprovar o vínculo mediante carta de intenção, a LICITANTE deverá apresentar instrumento de compromisso de assistência técnica, com firma reconhecida, pelo qual o profissional qualificado deverá se comprometer a prestar à LICITANTE a assistência </w:t>
      </w:r>
      <w:r w:rsidRPr="00FA4C5C">
        <w:rPr>
          <w:rFonts w:ascii="Times New Roman" w:hAnsi="Times New Roman" w:cs="Times New Roman"/>
          <w:sz w:val="24"/>
          <w:szCs w:val="24"/>
        </w:rPr>
        <w:lastRenderedPageBreak/>
        <w:t>técnica necessária à execução do CONTRATO.</w:t>
      </w:r>
    </w:p>
    <w:p w:rsidR="006F4D36" w:rsidRPr="00FA4C5C" w:rsidRDefault="006F4D36" w:rsidP="0033404E">
      <w:pPr>
        <w:pStyle w:val="PargrafodaLista"/>
        <w:tabs>
          <w:tab w:val="left" w:pos="939"/>
          <w:tab w:val="left" w:pos="993"/>
        </w:tabs>
        <w:spacing w:line="360" w:lineRule="auto"/>
        <w:ind w:left="0"/>
        <w:rPr>
          <w:rFonts w:ascii="Times New Roman" w:hAnsi="Times New Roman" w:cs="Times New Roman"/>
          <w:color w:val="00B050"/>
          <w:sz w:val="24"/>
          <w:szCs w:val="24"/>
        </w:rPr>
      </w:pPr>
    </w:p>
    <w:p w:rsidR="009E532A" w:rsidRPr="00FA4C5C" w:rsidRDefault="00252557" w:rsidP="007E09D8">
      <w:pPr>
        <w:pStyle w:val="PargrafodaLista"/>
        <w:numPr>
          <w:ilvl w:val="3"/>
          <w:numId w:val="17"/>
        </w:numPr>
        <w:tabs>
          <w:tab w:val="left" w:pos="993"/>
        </w:tabs>
        <w:spacing w:line="360" w:lineRule="auto"/>
        <w:ind w:left="0" w:firstLine="0"/>
        <w:rPr>
          <w:rFonts w:ascii="Times New Roman" w:hAnsi="Times New Roman" w:cs="Times New Roman"/>
          <w:color w:val="00B050"/>
          <w:sz w:val="24"/>
          <w:szCs w:val="24"/>
        </w:rPr>
      </w:pPr>
      <w:r w:rsidRPr="00FA4C5C">
        <w:rPr>
          <w:rFonts w:ascii="Times New Roman" w:hAnsi="Times New Roman" w:cs="Times New Roman"/>
          <w:sz w:val="24"/>
          <w:szCs w:val="24"/>
        </w:rPr>
        <w:t>É vedado ao profissional qualificado possuir vínculo com mais de uma LICITANTE.</w:t>
      </w:r>
    </w:p>
    <w:p w:rsidR="006F4D36" w:rsidRPr="00FA4C5C" w:rsidRDefault="006F4D36" w:rsidP="0033404E">
      <w:pPr>
        <w:pStyle w:val="PargrafodaLista"/>
        <w:tabs>
          <w:tab w:val="left" w:pos="939"/>
          <w:tab w:val="left" w:pos="993"/>
        </w:tabs>
        <w:spacing w:line="360" w:lineRule="auto"/>
        <w:ind w:left="0"/>
        <w:rPr>
          <w:rFonts w:ascii="Times New Roman" w:hAnsi="Times New Roman" w:cs="Times New Roman"/>
          <w:color w:val="00B050"/>
          <w:sz w:val="24"/>
          <w:szCs w:val="24"/>
        </w:rPr>
      </w:pPr>
    </w:p>
    <w:p w:rsidR="002104AD" w:rsidRPr="00FA4C5C" w:rsidRDefault="00252557"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Deverão ser apresentados nome e identificação de representante do emitente dos atestados referidos nos subitens 22.11.1 e 22.11.2, com informações atualizadas de seus telefones, endereço e email para contato, para eventual diligência da COMISSÃO DE LICITAÇÃO sobre a conformidade dos atestados, caso essas informações não constem dos atestados apresentados.</w:t>
      </w:r>
    </w:p>
    <w:p w:rsidR="006F4D36" w:rsidRPr="00FA4C5C" w:rsidRDefault="006F4D36" w:rsidP="0033404E">
      <w:pPr>
        <w:pStyle w:val="PargrafodaLista"/>
        <w:tabs>
          <w:tab w:val="left" w:pos="939"/>
          <w:tab w:val="left" w:pos="993"/>
        </w:tabs>
        <w:spacing w:line="360" w:lineRule="auto"/>
        <w:ind w:left="0"/>
        <w:rPr>
          <w:rFonts w:ascii="Times New Roman" w:hAnsi="Times New Roman" w:cs="Times New Roman"/>
          <w:sz w:val="24"/>
          <w:szCs w:val="24"/>
        </w:rPr>
      </w:pPr>
    </w:p>
    <w:p w:rsidR="002104AD" w:rsidRPr="00FA4C5C" w:rsidRDefault="006F4D36" w:rsidP="007E09D8">
      <w:pPr>
        <w:tabs>
          <w:tab w:val="left" w:pos="993"/>
        </w:tabs>
        <w:spacing w:line="360" w:lineRule="auto"/>
        <w:jc w:val="both"/>
        <w:rPr>
          <w:rFonts w:ascii="Times New Roman" w:hAnsi="Times New Roman" w:cs="Times New Roman"/>
          <w:sz w:val="24"/>
          <w:szCs w:val="24"/>
        </w:rPr>
      </w:pPr>
      <w:r w:rsidRPr="00FA4C5C">
        <w:rPr>
          <w:rFonts w:ascii="Times New Roman" w:hAnsi="Times New Roman" w:cs="Times New Roman"/>
          <w:sz w:val="24"/>
          <w:szCs w:val="24"/>
        </w:rPr>
        <w:t>21.11.3.1.</w:t>
      </w:r>
      <w:r w:rsidR="002104AD" w:rsidRPr="00FA4C5C">
        <w:rPr>
          <w:rFonts w:ascii="Times New Roman" w:hAnsi="Times New Roman" w:cs="Times New Roman"/>
          <w:sz w:val="24"/>
          <w:szCs w:val="24"/>
        </w:rPr>
        <w:t xml:space="preserve"> Operação e manutenção de sistemas de capitação, bombeamento e adução de água bruta, tratamento, adução, bombeamento, reservação e distribuição de água tratada;</w:t>
      </w:r>
    </w:p>
    <w:p w:rsidR="006F4D36" w:rsidRPr="00FA4C5C" w:rsidRDefault="006F4D36" w:rsidP="007E09D8">
      <w:pPr>
        <w:tabs>
          <w:tab w:val="left" w:pos="993"/>
        </w:tabs>
        <w:spacing w:line="360" w:lineRule="auto"/>
        <w:jc w:val="both"/>
        <w:rPr>
          <w:rFonts w:ascii="Times New Roman" w:hAnsi="Times New Roman" w:cs="Times New Roman"/>
          <w:sz w:val="24"/>
          <w:szCs w:val="24"/>
        </w:rPr>
      </w:pPr>
    </w:p>
    <w:p w:rsidR="00252557" w:rsidRPr="00FA4C5C" w:rsidRDefault="00024359" w:rsidP="007E09D8">
      <w:pPr>
        <w:tabs>
          <w:tab w:val="left" w:pos="993"/>
        </w:tabs>
        <w:spacing w:line="360" w:lineRule="auto"/>
        <w:jc w:val="both"/>
        <w:rPr>
          <w:rFonts w:ascii="Times New Roman" w:hAnsi="Times New Roman" w:cs="Times New Roman"/>
          <w:color w:val="00B050"/>
          <w:sz w:val="24"/>
          <w:szCs w:val="24"/>
        </w:rPr>
      </w:pPr>
      <w:r w:rsidRPr="0087488F">
        <w:rPr>
          <w:rFonts w:ascii="Times New Roman" w:hAnsi="Times New Roman" w:cs="Times New Roman"/>
          <w:sz w:val="24"/>
          <w:szCs w:val="24"/>
        </w:rPr>
        <w:t>21.11.3</w:t>
      </w:r>
      <w:r w:rsidRPr="00FA4C5C">
        <w:rPr>
          <w:rFonts w:ascii="Times New Roman" w:hAnsi="Times New Roman" w:cs="Times New Roman"/>
          <w:color w:val="00B050"/>
          <w:sz w:val="24"/>
          <w:szCs w:val="24"/>
        </w:rPr>
        <w:t>.</w:t>
      </w:r>
      <w:r w:rsidR="009710F9" w:rsidRPr="0087488F">
        <w:rPr>
          <w:rFonts w:ascii="Times New Roman" w:hAnsi="Times New Roman" w:cs="Times New Roman"/>
          <w:sz w:val="24"/>
          <w:szCs w:val="24"/>
        </w:rPr>
        <w:t>2</w:t>
      </w:r>
      <w:r w:rsidRPr="0087488F">
        <w:rPr>
          <w:rFonts w:ascii="Times New Roman" w:hAnsi="Times New Roman" w:cs="Times New Roman"/>
          <w:sz w:val="24"/>
          <w:szCs w:val="24"/>
        </w:rPr>
        <w:t xml:space="preserve"> Operação e Manutenção de sistema de capitação, transporte e tratamento de esgoto sanitário e gestão dos resíduos provenientes do tratamento esgoto</w:t>
      </w:r>
      <w:r w:rsidR="00D5316D" w:rsidRPr="0087488F">
        <w:rPr>
          <w:rFonts w:ascii="Times New Roman" w:hAnsi="Times New Roman" w:cs="Times New Roman"/>
          <w:sz w:val="24"/>
          <w:szCs w:val="24"/>
        </w:rPr>
        <w:t>. Ademais os profissíonais envolvidos no processo como engenheiro: civil, sanitárista, quimico, eletricista e ambiental devem apresentar o ATESTADO DE CAPACIDADE TÉCNICA respectivo a área e função executada</w:t>
      </w:r>
      <w:r w:rsidR="0087488F">
        <w:rPr>
          <w:rFonts w:ascii="Times New Roman" w:hAnsi="Times New Roman" w:cs="Times New Roman"/>
          <w:sz w:val="24"/>
          <w:szCs w:val="24"/>
        </w:rPr>
        <w:t>.</w:t>
      </w:r>
    </w:p>
    <w:p w:rsidR="006F4D36" w:rsidRPr="00FA4C5C" w:rsidRDefault="006F4D36" w:rsidP="0033404E">
      <w:pPr>
        <w:tabs>
          <w:tab w:val="left" w:pos="993"/>
        </w:tabs>
        <w:spacing w:line="360" w:lineRule="auto"/>
        <w:jc w:val="both"/>
        <w:rPr>
          <w:rFonts w:ascii="Times New Roman" w:hAnsi="Times New Roman" w:cs="Times New Roman"/>
          <w:color w:val="00B050"/>
          <w:sz w:val="24"/>
          <w:szCs w:val="24"/>
        </w:rPr>
      </w:pPr>
    </w:p>
    <w:p w:rsidR="002413C2" w:rsidRPr="00FA4C5C" w:rsidRDefault="002413C2" w:rsidP="0033404E">
      <w:pPr>
        <w:pStyle w:val="PargrafodaLista"/>
        <w:numPr>
          <w:ilvl w:val="2"/>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Certidão de registro da empresa e de seus responsáveis técnicos no Conselho Regional de Engenharia e Agronomia (CREA) da região da sede da empresa, comprovando sua regularidade;</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2413C2" w:rsidRPr="00FA4C5C" w:rsidRDefault="002413C2" w:rsidP="0033404E">
      <w:pPr>
        <w:pStyle w:val="PargrafodaLista"/>
        <w:numPr>
          <w:ilvl w:val="2"/>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Comprovante de ter em seu quadro técnico responsável pela  execução dos serviços, no minimo, 01 engenheiro civil, 01 engenheiro eletricista, 01 engenheiro químico/químico, 01 engenheiro sanitarista, 01 engenheiro de segurança do trabalho, e 01 administrador.</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6F4D36" w:rsidRPr="00FA4C5C" w:rsidRDefault="002413C2" w:rsidP="0033404E">
      <w:pPr>
        <w:pStyle w:val="PargrafodaLista"/>
        <w:numPr>
          <w:ilvl w:val="3"/>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 Comprovação do vínculo dos profissionais se dará mediante a apresentação de Carteira de Trabalho, ficha de Registro de Empregados ou contrato de trabalho, sendo possível a contratação de profissional autônomo que preencha os requisitos e se </w:t>
      </w:r>
      <w:r w:rsidRPr="00FA4C5C">
        <w:rPr>
          <w:rFonts w:ascii="Times New Roman" w:hAnsi="Times New Roman" w:cs="Times New Roman"/>
          <w:sz w:val="24"/>
          <w:szCs w:val="24"/>
        </w:rPr>
        <w:lastRenderedPageBreak/>
        <w:t>responsabilize tecnicamente pela execução dos serviços. No caso de o profissional ser dirigente da LICITANTE ou de sua controladora ou controlada, a comprovação de seu vínculo deverá ser feita através da apresentação de cópia da ata ou estatuto/contrato social, conforme o caso, devidamente registrados na Junta Comercial competente, que comprove a investidura de tal dirigente.</w:t>
      </w:r>
    </w:p>
    <w:p w:rsidR="002413C2" w:rsidRPr="00FA4C5C" w:rsidRDefault="00067B49" w:rsidP="0033404E">
      <w:pPr>
        <w:pStyle w:val="PargrafodaLista"/>
        <w:tabs>
          <w:tab w:val="left" w:pos="993"/>
          <w:tab w:val="left" w:pos="2379"/>
        </w:tabs>
        <w:spacing w:line="360" w:lineRule="auto"/>
        <w:ind w:left="0"/>
        <w:rPr>
          <w:rFonts w:ascii="Times New Roman" w:hAnsi="Times New Roman" w:cs="Times New Roman"/>
          <w:sz w:val="24"/>
          <w:szCs w:val="24"/>
        </w:rPr>
      </w:pPr>
      <w:r w:rsidRPr="00FA4C5C">
        <w:rPr>
          <w:rFonts w:ascii="Times New Roman" w:hAnsi="Times New Roman" w:cs="Times New Roman"/>
          <w:sz w:val="24"/>
          <w:szCs w:val="24"/>
        </w:rPr>
        <w:tab/>
      </w:r>
      <w:r w:rsidRPr="00FA4C5C">
        <w:rPr>
          <w:rFonts w:ascii="Times New Roman" w:hAnsi="Times New Roman" w:cs="Times New Roman"/>
          <w:sz w:val="24"/>
          <w:szCs w:val="24"/>
        </w:rPr>
        <w:tab/>
      </w:r>
    </w:p>
    <w:p w:rsidR="002413C2" w:rsidRPr="00FA4C5C" w:rsidRDefault="002413C2" w:rsidP="0033404E">
      <w:pPr>
        <w:pStyle w:val="PargrafodaLista"/>
        <w:numPr>
          <w:ilvl w:val="2"/>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Atestados, emitidos por pessoa jurídica de direito público ou privado, em n</w:t>
      </w:r>
      <w:r w:rsidR="00067B49" w:rsidRPr="00FA4C5C">
        <w:rPr>
          <w:rFonts w:ascii="Times New Roman" w:hAnsi="Times New Roman" w:cs="Times New Roman"/>
          <w:sz w:val="24"/>
          <w:szCs w:val="24"/>
        </w:rPr>
        <w:t>.</w:t>
      </w:r>
      <w:r w:rsidRPr="00FA4C5C">
        <w:rPr>
          <w:rFonts w:ascii="Times New Roman" w:hAnsi="Times New Roman" w:cs="Times New Roman"/>
          <w:sz w:val="24"/>
          <w:szCs w:val="24"/>
        </w:rPr>
        <w:t xml:space="preserve">ome da LICITANTE ou sua AFILIADA, que comprove a realização das seguintes obras e </w:t>
      </w:r>
      <w:r w:rsidR="00067B49" w:rsidRPr="00FA4C5C">
        <w:rPr>
          <w:rFonts w:ascii="Times New Roman" w:hAnsi="Times New Roman" w:cs="Times New Roman"/>
          <w:sz w:val="24"/>
          <w:szCs w:val="24"/>
        </w:rPr>
        <w:t>.</w:t>
      </w:r>
      <w:r w:rsidRPr="00FA4C5C">
        <w:rPr>
          <w:rFonts w:ascii="Times New Roman" w:hAnsi="Times New Roman" w:cs="Times New Roman"/>
          <w:sz w:val="24"/>
          <w:szCs w:val="24"/>
        </w:rPr>
        <w:t>serviços:</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2413C2" w:rsidRPr="00FA4C5C" w:rsidRDefault="002413C2" w:rsidP="0033404E">
      <w:pPr>
        <w:pStyle w:val="PargrafodaLista"/>
        <w:numPr>
          <w:ilvl w:val="3"/>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Operação e manutenção de sistema de captação, bombeamento e adução de água bruta, tratamento, adução, bombeamento, reservação e distribuição de agua tratada;</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2413C2" w:rsidRPr="00FA4C5C" w:rsidRDefault="002413C2" w:rsidP="0033404E">
      <w:pPr>
        <w:pStyle w:val="PargrafodaLista"/>
        <w:numPr>
          <w:ilvl w:val="3"/>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Operação e gest</w:t>
      </w:r>
      <w:r w:rsidR="00BC0BCC" w:rsidRPr="00FA4C5C">
        <w:rPr>
          <w:rFonts w:ascii="Times New Roman" w:hAnsi="Times New Roman" w:cs="Times New Roman"/>
          <w:sz w:val="24"/>
          <w:szCs w:val="24"/>
          <w:lang w:val="pt-BR"/>
        </w:rPr>
        <w:t>ã</w:t>
      </w:r>
      <w:r w:rsidRPr="00FA4C5C">
        <w:rPr>
          <w:rFonts w:ascii="Times New Roman" w:hAnsi="Times New Roman" w:cs="Times New Roman"/>
          <w:sz w:val="24"/>
          <w:szCs w:val="24"/>
        </w:rPr>
        <w:t>o de serviços de leitura de de hidr</w:t>
      </w:r>
      <w:r w:rsidR="00BC0BCC" w:rsidRPr="00FA4C5C">
        <w:rPr>
          <w:rFonts w:ascii="Times New Roman" w:hAnsi="Times New Roman" w:cs="Times New Roman"/>
          <w:sz w:val="24"/>
          <w:szCs w:val="24"/>
        </w:rPr>
        <w:t>ô</w:t>
      </w:r>
      <w:r w:rsidRPr="00FA4C5C">
        <w:rPr>
          <w:rFonts w:ascii="Times New Roman" w:hAnsi="Times New Roman" w:cs="Times New Roman"/>
          <w:sz w:val="24"/>
          <w:szCs w:val="24"/>
        </w:rPr>
        <w:t>metro, faturamento, cobrança e atendimento ao público em sistema de água;</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2413C2" w:rsidRPr="00FA4C5C" w:rsidRDefault="002413C2" w:rsidP="0033404E">
      <w:pPr>
        <w:pStyle w:val="PargrafodaLista"/>
        <w:numPr>
          <w:ilvl w:val="3"/>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Fornecimento e assentamento de tubos e conexões para abastecimento de água (PVC, DEFOFO, RPVC, FERRO FUNDIDO)</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067B49" w:rsidRPr="00FA4C5C" w:rsidRDefault="002413C2" w:rsidP="0033404E">
      <w:pPr>
        <w:pStyle w:val="PargrafodaLista"/>
        <w:numPr>
          <w:ilvl w:val="3"/>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Recomposição de pavimentação com concreto asfáltico e pavimento articulado</w:t>
      </w:r>
      <w:bookmarkStart w:id="42" w:name="_bookmark39"/>
      <w:bookmarkEnd w:id="42"/>
      <w:r w:rsidR="006F4D36" w:rsidRPr="00FA4C5C">
        <w:rPr>
          <w:rFonts w:ascii="Times New Roman" w:hAnsi="Times New Roman" w:cs="Times New Roman"/>
          <w:sz w:val="24"/>
          <w:szCs w:val="24"/>
        </w:rPr>
        <w:t>.</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6F4D36" w:rsidRPr="00FA4C5C" w:rsidRDefault="00540382" w:rsidP="0033404E">
      <w:pPr>
        <w:pStyle w:val="PargrafodaLista"/>
        <w:numPr>
          <w:ilvl w:val="2"/>
          <w:numId w:val="17"/>
        </w:numPr>
        <w:tabs>
          <w:tab w:val="left" w:pos="993"/>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Deverão ser apresentados nome e identificação de representante do emitente dos atestados, com informações atualizadas de seus telefones, endereço e e-mail para contato, para eventual diligência </w:t>
      </w:r>
      <w:r w:rsidR="00CF59BB" w:rsidRPr="00FA4C5C">
        <w:rPr>
          <w:rFonts w:ascii="Times New Roman" w:hAnsi="Times New Roman" w:cs="Times New Roman"/>
          <w:sz w:val="24"/>
          <w:szCs w:val="24"/>
        </w:rPr>
        <w:t xml:space="preserve">DO REPONSÁVEL PELA ANÁLISE DA QULIFICAÇÃO TÉCNICA </w:t>
      </w:r>
      <w:r w:rsidRPr="00FA4C5C">
        <w:rPr>
          <w:rFonts w:ascii="Times New Roman" w:hAnsi="Times New Roman" w:cs="Times New Roman"/>
          <w:sz w:val="24"/>
          <w:szCs w:val="24"/>
        </w:rPr>
        <w:t>sobre a conformidade dos atestados, caso essas informações não constem dos atestados apresentados.</w:t>
      </w:r>
    </w:p>
    <w:p w:rsidR="006F4D36" w:rsidRPr="00FA4C5C" w:rsidRDefault="006F4D36" w:rsidP="0033404E">
      <w:pPr>
        <w:pStyle w:val="PargrafodaLista"/>
        <w:tabs>
          <w:tab w:val="left" w:pos="993"/>
          <w:tab w:val="left" w:pos="2379"/>
        </w:tabs>
        <w:spacing w:line="360" w:lineRule="auto"/>
        <w:ind w:left="0"/>
        <w:rPr>
          <w:rFonts w:ascii="Times New Roman" w:hAnsi="Times New Roman" w:cs="Times New Roman"/>
          <w:sz w:val="24"/>
          <w:szCs w:val="24"/>
        </w:rPr>
      </w:pPr>
    </w:p>
    <w:p w:rsidR="00484D57" w:rsidRPr="00FA4C5C" w:rsidRDefault="00484D57"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 desconformidade dos atestados ou a não confirmação de seu conteúdo após as diligências </w:t>
      </w:r>
      <w:r w:rsidR="00727B32" w:rsidRPr="00FA4C5C">
        <w:rPr>
          <w:rFonts w:ascii="Times New Roman" w:hAnsi="Times New Roman" w:cs="Times New Roman"/>
          <w:sz w:val="24"/>
          <w:szCs w:val="24"/>
        </w:rPr>
        <w:t xml:space="preserve">pelo REPONSÁVEL PELA ANÁLISE DA QULIFICAÇÃO TÉCNICA </w:t>
      </w:r>
      <w:r w:rsidRPr="00FA4C5C">
        <w:rPr>
          <w:rFonts w:ascii="Times New Roman" w:hAnsi="Times New Roman" w:cs="Times New Roman"/>
          <w:sz w:val="24"/>
          <w:szCs w:val="24"/>
        </w:rPr>
        <w:t>implicará a inabilitação da LICITANTE, sem prejuízo de outras sanções cabíveis em virtude de falsidade das informações prestadas.</w:t>
      </w:r>
    </w:p>
    <w:p w:rsidR="006F4D36" w:rsidRPr="00FA4C5C" w:rsidRDefault="006F4D36" w:rsidP="0033404E">
      <w:pPr>
        <w:pStyle w:val="PargrafodaLista"/>
        <w:tabs>
          <w:tab w:val="left" w:pos="993"/>
        </w:tabs>
        <w:spacing w:line="360" w:lineRule="auto"/>
        <w:ind w:left="0"/>
        <w:rPr>
          <w:rFonts w:ascii="Times New Roman" w:hAnsi="Times New Roman" w:cs="Times New Roman"/>
          <w:sz w:val="24"/>
          <w:szCs w:val="24"/>
        </w:rPr>
      </w:pPr>
    </w:p>
    <w:p w:rsidR="00484D57" w:rsidRPr="00FA4C5C" w:rsidRDefault="00484D57"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No caso de alterações societárias e nos casos de fusão, incorporação ou </w:t>
      </w:r>
      <w:r w:rsidRPr="00FA4C5C">
        <w:rPr>
          <w:rFonts w:ascii="Times New Roman" w:hAnsi="Times New Roman" w:cs="Times New Roman"/>
          <w:sz w:val="24"/>
          <w:szCs w:val="24"/>
        </w:rPr>
        <w:lastRenderedPageBreak/>
        <w:t>desmembramento, somente serão considerados os atestados em que, inequívoca e documentalmente, se comprove a transferência definitiva de acervo técnico.</w:t>
      </w:r>
    </w:p>
    <w:p w:rsidR="00484D57" w:rsidRPr="00FA4C5C" w:rsidRDefault="00484D57" w:rsidP="0033404E">
      <w:pPr>
        <w:pStyle w:val="PargrafodaLista"/>
        <w:tabs>
          <w:tab w:val="left" w:pos="993"/>
        </w:tabs>
        <w:spacing w:line="360" w:lineRule="auto"/>
        <w:ind w:left="0"/>
        <w:rPr>
          <w:rFonts w:ascii="Times New Roman" w:hAnsi="Times New Roman" w:cs="Times New Roman"/>
          <w:sz w:val="24"/>
          <w:szCs w:val="24"/>
        </w:rPr>
      </w:pPr>
    </w:p>
    <w:p w:rsidR="00540382" w:rsidRPr="00FA4C5C" w:rsidRDefault="00484D57" w:rsidP="0033404E">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Observadas as condições anteriores, é permitido apresentar atestados em  nome de sociedades AFILIADAS, devendo a LICITANTE, no caso de atestados de empresas AFILIADAS, apresentar o quadro de acionistas ou de sócios.</w:t>
      </w:r>
    </w:p>
    <w:p w:rsidR="00024359" w:rsidRPr="00FA4C5C" w:rsidRDefault="00024359" w:rsidP="0033404E">
      <w:pPr>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2"/>
        <w:tabs>
          <w:tab w:val="left" w:pos="993"/>
        </w:tabs>
        <w:spacing w:line="360" w:lineRule="auto"/>
        <w:ind w:left="0"/>
        <w:jc w:val="both"/>
        <w:rPr>
          <w:rFonts w:ascii="Times New Roman" w:hAnsi="Times New Roman" w:cs="Times New Roman"/>
          <w:sz w:val="24"/>
          <w:szCs w:val="24"/>
        </w:rPr>
      </w:pPr>
      <w:bookmarkStart w:id="43" w:name="_Toc131072335"/>
      <w:r w:rsidRPr="00FA4C5C">
        <w:rPr>
          <w:rFonts w:ascii="Times New Roman" w:hAnsi="Times New Roman" w:cs="Times New Roman"/>
          <w:sz w:val="24"/>
          <w:szCs w:val="24"/>
        </w:rPr>
        <w:t>Regularida</w:t>
      </w:r>
      <w:r w:rsidR="005C19D7">
        <w:rPr>
          <w:rFonts w:ascii="Times New Roman" w:hAnsi="Times New Roman" w:cs="Times New Roman"/>
          <w:sz w:val="24"/>
          <w:szCs w:val="24"/>
        </w:rPr>
        <w:t xml:space="preserve"> </w:t>
      </w:r>
      <w:r w:rsidRPr="00FA4C5C">
        <w:rPr>
          <w:rFonts w:ascii="Times New Roman" w:hAnsi="Times New Roman" w:cs="Times New Roman"/>
          <w:sz w:val="24"/>
          <w:szCs w:val="24"/>
        </w:rPr>
        <w:t>de</w:t>
      </w:r>
      <w:r w:rsidR="005C19D7">
        <w:rPr>
          <w:rFonts w:ascii="Times New Roman" w:hAnsi="Times New Roman" w:cs="Times New Roman"/>
          <w:sz w:val="24"/>
          <w:szCs w:val="24"/>
        </w:rPr>
        <w:t xml:space="preserve"> </w:t>
      </w:r>
      <w:r w:rsidRPr="00FA4C5C">
        <w:rPr>
          <w:rFonts w:ascii="Times New Roman" w:hAnsi="Times New Roman" w:cs="Times New Roman"/>
          <w:sz w:val="24"/>
          <w:szCs w:val="24"/>
        </w:rPr>
        <w:t>fiscal</w:t>
      </w:r>
      <w:r w:rsidR="005C19D7">
        <w:rPr>
          <w:rFonts w:ascii="Times New Roman" w:hAnsi="Times New Roman" w:cs="Times New Roman"/>
          <w:sz w:val="24"/>
          <w:szCs w:val="24"/>
        </w:rPr>
        <w:t xml:space="preserve"> </w:t>
      </w:r>
      <w:r w:rsidRPr="00FA4C5C">
        <w:rPr>
          <w:rFonts w:ascii="Times New Roman" w:hAnsi="Times New Roman" w:cs="Times New Roman"/>
          <w:sz w:val="24"/>
          <w:szCs w:val="24"/>
        </w:rPr>
        <w:t>e</w:t>
      </w:r>
      <w:r w:rsidR="005C19D7">
        <w:rPr>
          <w:rFonts w:ascii="Times New Roman" w:hAnsi="Times New Roman" w:cs="Times New Roman"/>
          <w:sz w:val="24"/>
          <w:szCs w:val="24"/>
        </w:rPr>
        <w:t xml:space="preserve"> </w:t>
      </w:r>
      <w:r w:rsidRPr="00FA4C5C">
        <w:rPr>
          <w:rFonts w:ascii="Times New Roman" w:hAnsi="Times New Roman" w:cs="Times New Roman"/>
          <w:sz w:val="24"/>
          <w:szCs w:val="24"/>
        </w:rPr>
        <w:t>trabalhista</w:t>
      </w:r>
      <w:bookmarkEnd w:id="43"/>
    </w:p>
    <w:p w:rsidR="005A1B76" w:rsidRPr="00FA4C5C" w:rsidRDefault="005A1B76" w:rsidP="0033404E">
      <w:pPr>
        <w:pStyle w:val="Ttulo2"/>
        <w:tabs>
          <w:tab w:val="left" w:pos="993"/>
        </w:tabs>
        <w:spacing w:line="360" w:lineRule="auto"/>
        <w:ind w:left="0"/>
        <w:jc w:val="both"/>
        <w:rPr>
          <w:rFonts w:ascii="Times New Roman" w:hAnsi="Times New Roman" w:cs="Times New Roman"/>
          <w:i w:val="0"/>
          <w:iCs w:val="0"/>
          <w:sz w:val="24"/>
          <w:szCs w:val="24"/>
          <w:u w:val="none"/>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Regularidade</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Fiscal</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e</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Trabalhistada</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deve</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ser</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comprovada</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dos</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seguintes</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documentos:</w:t>
      </w:r>
    </w:p>
    <w:p w:rsidR="005A1B76" w:rsidRPr="00FA4C5C" w:rsidRDefault="005A1B76" w:rsidP="007E09D8">
      <w:pPr>
        <w:pStyle w:val="PargrafodaLista"/>
        <w:tabs>
          <w:tab w:val="left" w:pos="993"/>
        </w:tabs>
        <w:spacing w:line="360" w:lineRule="auto"/>
        <w:ind w:left="0"/>
        <w:rPr>
          <w:rFonts w:ascii="Times New Roman" w:hAnsi="Times New Roman" w:cs="Times New Roman"/>
          <w:sz w:val="24"/>
          <w:szCs w:val="24"/>
        </w:rPr>
      </w:pPr>
    </w:p>
    <w:p w:rsidR="0066251F" w:rsidRPr="00FA4C5C" w:rsidRDefault="00636017" w:rsidP="007E09D8">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Provada</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inscrição no</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Cadastro</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Nacional</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de</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Pessoa</w:t>
      </w:r>
      <w:r w:rsidR="00CD51E3">
        <w:rPr>
          <w:rFonts w:ascii="Times New Roman" w:hAnsi="Times New Roman" w:cs="Times New Roman"/>
          <w:sz w:val="24"/>
          <w:szCs w:val="24"/>
        </w:rPr>
        <w:t xml:space="preserve"> </w:t>
      </w:r>
      <w:r w:rsidRPr="00FA4C5C">
        <w:rPr>
          <w:rFonts w:ascii="Times New Roman" w:hAnsi="Times New Roman" w:cs="Times New Roman"/>
          <w:sz w:val="24"/>
          <w:szCs w:val="24"/>
        </w:rPr>
        <w:t>Jurídica–CNPJ;</w:t>
      </w:r>
    </w:p>
    <w:p w:rsidR="005A1B76" w:rsidRPr="00FA4C5C" w:rsidRDefault="005A1B76" w:rsidP="007E09D8">
      <w:pPr>
        <w:pStyle w:val="PargrafodaLista"/>
        <w:tabs>
          <w:tab w:val="left" w:pos="993"/>
          <w:tab w:val="left" w:pos="1659"/>
        </w:tabs>
        <w:spacing w:line="360" w:lineRule="auto"/>
        <w:ind w:left="0"/>
        <w:rPr>
          <w:rFonts w:ascii="Times New Roman" w:hAnsi="Times New Roman" w:cs="Times New Roman"/>
          <w:sz w:val="24"/>
          <w:szCs w:val="24"/>
        </w:rPr>
      </w:pPr>
    </w:p>
    <w:p w:rsidR="0066251F" w:rsidRPr="00FA4C5C" w:rsidRDefault="00636017" w:rsidP="007E09D8">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bookmarkStart w:id="44" w:name="_bookmark40"/>
      <w:bookmarkEnd w:id="44"/>
      <w:r w:rsidRPr="00FA4C5C">
        <w:rPr>
          <w:rFonts w:ascii="Times New Roman" w:hAnsi="Times New Roman" w:cs="Times New Roman"/>
          <w:sz w:val="24"/>
          <w:szCs w:val="24"/>
        </w:rPr>
        <w:t>Prova de inscrição no cadastro de contribuinte estadual e municipal, referente à sededa LICITANTE, pertinente ao seu ramo de atividade ou, no caso de a LICITANTE não estar inscrita,</w:t>
      </w:r>
      <w:r w:rsidR="00077F53">
        <w:rPr>
          <w:rFonts w:ascii="Times New Roman" w:hAnsi="Times New Roman" w:cs="Times New Roman"/>
          <w:sz w:val="24"/>
          <w:szCs w:val="24"/>
        </w:rPr>
        <w:t xml:space="preserve"> </w:t>
      </w:r>
      <w:r w:rsidRPr="00FA4C5C">
        <w:rPr>
          <w:rFonts w:ascii="Times New Roman" w:hAnsi="Times New Roman" w:cs="Times New Roman"/>
          <w:sz w:val="24"/>
          <w:szCs w:val="24"/>
        </w:rPr>
        <w:t>declaração</w:t>
      </w:r>
      <w:r w:rsidR="00077F53">
        <w:rPr>
          <w:rFonts w:ascii="Times New Roman" w:hAnsi="Times New Roman" w:cs="Times New Roman"/>
          <w:sz w:val="24"/>
          <w:szCs w:val="24"/>
        </w:rPr>
        <w:t xml:space="preserve"> </w:t>
      </w:r>
      <w:r w:rsidRPr="00FA4C5C">
        <w:rPr>
          <w:rFonts w:ascii="Times New Roman" w:hAnsi="Times New Roman" w:cs="Times New Roman"/>
          <w:sz w:val="24"/>
          <w:szCs w:val="24"/>
        </w:rPr>
        <w:t>própria</w:t>
      </w:r>
      <w:r w:rsidR="00077F53">
        <w:rPr>
          <w:rFonts w:ascii="Times New Roman" w:hAnsi="Times New Roman" w:cs="Times New Roman"/>
          <w:sz w:val="24"/>
          <w:szCs w:val="24"/>
        </w:rPr>
        <w:t xml:space="preserve"> </w:t>
      </w:r>
      <w:r w:rsidRPr="00FA4C5C">
        <w:rPr>
          <w:rFonts w:ascii="Times New Roman" w:hAnsi="Times New Roman" w:cs="Times New Roman"/>
          <w:sz w:val="24"/>
          <w:szCs w:val="24"/>
        </w:rPr>
        <w:t>dessa</w:t>
      </w:r>
      <w:r w:rsidR="00077F53">
        <w:rPr>
          <w:rFonts w:ascii="Times New Roman" w:hAnsi="Times New Roman" w:cs="Times New Roman"/>
          <w:sz w:val="24"/>
          <w:szCs w:val="24"/>
        </w:rPr>
        <w:t xml:space="preserve"> </w:t>
      </w:r>
      <w:r w:rsidRPr="00FA4C5C">
        <w:rPr>
          <w:rFonts w:ascii="Times New Roman" w:hAnsi="Times New Roman" w:cs="Times New Roman"/>
          <w:sz w:val="24"/>
          <w:szCs w:val="24"/>
        </w:rPr>
        <w:t>situação,</w:t>
      </w:r>
      <w:r w:rsidR="00077F53">
        <w:rPr>
          <w:rFonts w:ascii="Times New Roman" w:hAnsi="Times New Roman" w:cs="Times New Roman"/>
          <w:sz w:val="24"/>
          <w:szCs w:val="24"/>
        </w:rPr>
        <w:t xml:space="preserve"> </w:t>
      </w:r>
      <w:r w:rsidRPr="00FA4C5C">
        <w:rPr>
          <w:rFonts w:ascii="Times New Roman" w:hAnsi="Times New Roman" w:cs="Times New Roman"/>
          <w:sz w:val="24"/>
          <w:szCs w:val="24"/>
        </w:rPr>
        <w:t>sobas penas</w:t>
      </w:r>
      <w:r w:rsidR="00077F53">
        <w:rPr>
          <w:rFonts w:ascii="Times New Roman" w:hAnsi="Times New Roman" w:cs="Times New Roman"/>
          <w:sz w:val="24"/>
          <w:szCs w:val="24"/>
        </w:rPr>
        <w:t xml:space="preserve"> </w:t>
      </w:r>
      <w:r w:rsidRPr="00FA4C5C">
        <w:rPr>
          <w:rFonts w:ascii="Times New Roman" w:hAnsi="Times New Roman" w:cs="Times New Roman"/>
          <w:sz w:val="24"/>
          <w:szCs w:val="24"/>
        </w:rPr>
        <w:t>da lei.</w:t>
      </w:r>
    </w:p>
    <w:p w:rsidR="005A1B76" w:rsidRPr="00FA4C5C" w:rsidRDefault="005A1B76" w:rsidP="0033404E">
      <w:pPr>
        <w:pStyle w:val="PargrafodaLista"/>
        <w:tabs>
          <w:tab w:val="left" w:pos="993"/>
        </w:tabs>
        <w:rPr>
          <w:rFonts w:ascii="Times New Roman" w:hAnsi="Times New Roman" w:cs="Times New Roman"/>
          <w:sz w:val="24"/>
          <w:szCs w:val="24"/>
        </w:rPr>
      </w:pPr>
    </w:p>
    <w:p w:rsidR="005A1B76" w:rsidRPr="00FA4C5C" w:rsidRDefault="005A1B76" w:rsidP="0033404E">
      <w:pPr>
        <w:pStyle w:val="PargrafodaLista"/>
        <w:tabs>
          <w:tab w:val="left" w:pos="993"/>
          <w:tab w:val="left" w:pos="1659"/>
        </w:tabs>
        <w:spacing w:line="360" w:lineRule="auto"/>
        <w:ind w:left="0"/>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Prova de regularidade para com a Fazenda Estadual relativa ao domicílio ou sede da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mediante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certidão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negativa,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ou</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positiva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com</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efeito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negativa,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débitos de tributos estaduais, ou, no caso de a LICITANTE não estar inscrita, comprovação desta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situação.</w:t>
      </w:r>
    </w:p>
    <w:p w:rsidR="005A1B76" w:rsidRPr="00FA4C5C" w:rsidRDefault="005A1B76" w:rsidP="0033404E">
      <w:pPr>
        <w:pStyle w:val="PargrafodaLista"/>
        <w:tabs>
          <w:tab w:val="left" w:pos="993"/>
          <w:tab w:val="left" w:pos="1659"/>
        </w:tabs>
        <w:spacing w:line="360" w:lineRule="auto"/>
        <w:ind w:left="0"/>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Prova de regularidade para com a Fazenda Municipal quanto aos tributos mobiliários,relativa ao domicílio ou sede da LICITANTE, mediante a apresentação de certidão negativa, ou</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positiva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com</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efeito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negativa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ou,</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no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estar</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inscrita,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comprovação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desta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situação.</w:t>
      </w:r>
    </w:p>
    <w:p w:rsidR="005A1B76" w:rsidRPr="00FA4C5C" w:rsidRDefault="005A1B76" w:rsidP="0033404E">
      <w:pPr>
        <w:pStyle w:val="PargrafodaLista"/>
        <w:tabs>
          <w:tab w:val="left" w:pos="993"/>
          <w:tab w:val="left" w:pos="1659"/>
        </w:tabs>
        <w:spacing w:line="360" w:lineRule="auto"/>
        <w:ind w:left="0"/>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Prova de regularidade fiscal perante a Fazenda Nacional, mediante a apresentação decertidão negativa, ou positiva com efeito de negativa, de débitos relativos aos tributos federais eà dívida ativa da União, que abranja os tributos administrados pela RFB, a Dívida Ativa da União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 xml:space="preserve">administrada pela PGFN e as contribuições sociais previstas nas alíneas “a” a </w:t>
      </w:r>
      <w:r w:rsidRPr="00FA4C5C">
        <w:rPr>
          <w:rFonts w:ascii="Times New Roman" w:hAnsi="Times New Roman" w:cs="Times New Roman"/>
          <w:sz w:val="24"/>
          <w:szCs w:val="24"/>
        </w:rPr>
        <w:lastRenderedPageBreak/>
        <w:t>“d” do parágrafo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único do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11 da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Lei8.212/91;</w:t>
      </w:r>
    </w:p>
    <w:p w:rsidR="005A1B76" w:rsidRPr="00FA4C5C" w:rsidRDefault="005A1B76" w:rsidP="0033404E">
      <w:pPr>
        <w:pStyle w:val="PargrafodaLista"/>
        <w:tabs>
          <w:tab w:val="left" w:pos="993"/>
          <w:tab w:val="left" w:pos="1659"/>
        </w:tabs>
        <w:spacing w:line="360" w:lineRule="auto"/>
        <w:ind w:left="0"/>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Certificado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regularidade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perante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Fundo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Garantia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Tempo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Serviço–FGTS;</w:t>
      </w:r>
    </w:p>
    <w:p w:rsidR="005A1B76" w:rsidRPr="00FA4C5C" w:rsidRDefault="005A1B76" w:rsidP="0033404E">
      <w:pPr>
        <w:pStyle w:val="PargrafodaLista"/>
        <w:tabs>
          <w:tab w:val="left" w:pos="993"/>
          <w:tab w:val="left" w:pos="1659"/>
        </w:tabs>
        <w:spacing w:line="360" w:lineRule="auto"/>
        <w:ind w:left="0"/>
        <w:rPr>
          <w:rFonts w:ascii="Times New Roman" w:hAnsi="Times New Roman" w:cs="Times New Roman"/>
          <w:sz w:val="24"/>
          <w:szCs w:val="24"/>
        </w:rPr>
      </w:pPr>
    </w:p>
    <w:p w:rsidR="00024359"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Certidão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Negativa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Débitos</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Trabalhistas–CNDT,</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ou</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Certidão</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Positiva</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com</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os</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mesmos</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efeitos</w:t>
      </w:r>
      <w:r w:rsidR="00EB389F">
        <w:rPr>
          <w:rFonts w:ascii="Times New Roman" w:hAnsi="Times New Roman" w:cs="Times New Roman"/>
          <w:sz w:val="24"/>
          <w:szCs w:val="24"/>
        </w:rPr>
        <w:t xml:space="preserve"> </w:t>
      </w:r>
      <w:r w:rsidRPr="00FA4C5C">
        <w:rPr>
          <w:rFonts w:ascii="Times New Roman" w:hAnsi="Times New Roman" w:cs="Times New Roman"/>
          <w:sz w:val="24"/>
          <w:szCs w:val="24"/>
        </w:rPr>
        <w:t>da CNDT.</w:t>
      </w:r>
    </w:p>
    <w:p w:rsidR="00024359" w:rsidRPr="00FA4C5C" w:rsidRDefault="00024359"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2"/>
        <w:tabs>
          <w:tab w:val="left" w:pos="993"/>
        </w:tabs>
        <w:spacing w:line="360" w:lineRule="auto"/>
        <w:ind w:left="0"/>
        <w:jc w:val="both"/>
        <w:rPr>
          <w:rFonts w:ascii="Times New Roman" w:hAnsi="Times New Roman" w:cs="Times New Roman"/>
          <w:sz w:val="24"/>
          <w:szCs w:val="24"/>
          <w:u w:val="none"/>
        </w:rPr>
      </w:pPr>
      <w:bookmarkStart w:id="45" w:name="_Toc131072336"/>
      <w:r w:rsidRPr="00FA4C5C">
        <w:rPr>
          <w:rFonts w:ascii="Times New Roman" w:hAnsi="Times New Roman" w:cs="Times New Roman"/>
          <w:sz w:val="24"/>
          <w:szCs w:val="24"/>
        </w:rPr>
        <w:t>Declarações</w:t>
      </w:r>
      <w:bookmarkEnd w:id="45"/>
    </w:p>
    <w:p w:rsidR="0066251F" w:rsidRPr="00FA4C5C" w:rsidRDefault="0066251F" w:rsidP="0033404E">
      <w:pPr>
        <w:pStyle w:val="Corpodetexto"/>
        <w:tabs>
          <w:tab w:val="left" w:pos="993"/>
        </w:tabs>
        <w:spacing w:line="360" w:lineRule="auto"/>
        <w:jc w:val="both"/>
        <w:rPr>
          <w:rFonts w:ascii="Times New Roman" w:hAnsi="Times New Roman" w:cs="Times New Roman"/>
          <w:b/>
          <w:i/>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ainda,</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as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seguintes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os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respectivos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modelos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constantes do</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ANEXO II–CARTAS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E</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554BC2">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Declaração de que se encontra em situação regular perante o Ministério do Trabalho,na observância das vedações estabelecidas no artigo 7º, inciso XXXIII, da Constituição Federal,quais sejam, proibição de trabalho noturno, perigoso ou insalubre aos menores de dezoito anose de qualquer trabalho a menores de dezesseis anos, salvo na condição de aprendiz, a partir de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catorze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anos;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Declaração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de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que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tomou</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conhecimento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de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todas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as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informações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condições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locais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o cumprimento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das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obrigações,</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desta LICITAÇÃO;e</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Declaração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quanto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à</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inexistência</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de</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fato impeditivo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em participar</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da</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LICITACÃO.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A33417"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46" w:name="_Toc131072337"/>
      <w:r w:rsidRPr="00FA4C5C">
        <w:rPr>
          <w:rFonts w:ascii="Times New Roman" w:hAnsi="Times New Roman" w:cs="Times New Roman"/>
          <w:sz w:val="24"/>
          <w:szCs w:val="24"/>
        </w:rPr>
        <w:t>PARTICIPAÇÃO</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EM</w:t>
      </w:r>
      <w:r w:rsidR="007A717B">
        <w:rPr>
          <w:rFonts w:ascii="Times New Roman" w:hAnsi="Times New Roman" w:cs="Times New Roman"/>
          <w:sz w:val="24"/>
          <w:szCs w:val="24"/>
        </w:rPr>
        <w:t xml:space="preserve"> </w:t>
      </w:r>
      <w:r w:rsidRPr="00FA4C5C">
        <w:rPr>
          <w:rFonts w:ascii="Times New Roman" w:hAnsi="Times New Roman" w:cs="Times New Roman"/>
          <w:sz w:val="24"/>
          <w:szCs w:val="24"/>
        </w:rPr>
        <w:t>CONSÓRCIO</w:t>
      </w:r>
      <w:bookmarkEnd w:id="46"/>
    </w:p>
    <w:p w:rsidR="00A33417" w:rsidRPr="00FA4C5C" w:rsidRDefault="00A33417" w:rsidP="0033404E">
      <w:pPr>
        <w:pStyle w:val="Ttulo1"/>
        <w:tabs>
          <w:tab w:val="left" w:pos="939"/>
          <w:tab w:val="left" w:pos="993"/>
        </w:tabs>
        <w:spacing w:line="360" w:lineRule="auto"/>
        <w:ind w:left="0" w:firstLine="0"/>
        <w:jc w:val="both"/>
        <w:rPr>
          <w:rFonts w:ascii="Times New Roman" w:hAnsi="Times New Roman" w:cs="Times New Roman"/>
          <w:sz w:val="24"/>
          <w:szCs w:val="24"/>
          <w:u w:val="none"/>
        </w:rPr>
      </w:pPr>
    </w:p>
    <w:p w:rsidR="00A33417" w:rsidRPr="00FA4C5C" w:rsidRDefault="00636017" w:rsidP="007E09D8">
      <w:pPr>
        <w:pStyle w:val="Ttulo1"/>
        <w:numPr>
          <w:ilvl w:val="1"/>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Os DOCUMENTOS DE HABILITAÇÃO deverão ser comprovados individualmente por cada umadas consorciadas integrantes da LICITANTE, sendo certo que, em relação às exigências de QualificaçãoTécnica, elas poderão ser atendidas por qualquer das consorciadas, observadas as condições previstas</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no capítulo</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específico.</w:t>
      </w:r>
    </w:p>
    <w:p w:rsidR="00DC35E8" w:rsidRPr="00FA4C5C" w:rsidRDefault="00DC35E8" w:rsidP="0033404E">
      <w:pPr>
        <w:pStyle w:val="Ttulo1"/>
        <w:tabs>
          <w:tab w:val="left" w:pos="939"/>
          <w:tab w:val="left" w:pos="993"/>
        </w:tabs>
        <w:spacing w:line="360" w:lineRule="auto"/>
        <w:ind w:left="0" w:firstLine="0"/>
        <w:jc w:val="both"/>
        <w:rPr>
          <w:rFonts w:ascii="Times New Roman" w:hAnsi="Times New Roman" w:cs="Times New Roman"/>
          <w:b w:val="0"/>
          <w:sz w:val="24"/>
          <w:szCs w:val="24"/>
          <w:u w:val="none"/>
        </w:rPr>
      </w:pPr>
    </w:p>
    <w:p w:rsidR="006605CE" w:rsidRPr="00FA4C5C" w:rsidRDefault="00636017" w:rsidP="007E09D8">
      <w:pPr>
        <w:pStyle w:val="Ttulo1"/>
        <w:numPr>
          <w:ilvl w:val="1"/>
          <w:numId w:val="17"/>
        </w:numPr>
        <w:tabs>
          <w:tab w:val="left" w:pos="993"/>
        </w:tabs>
        <w:spacing w:line="360" w:lineRule="auto"/>
        <w:ind w:left="0" w:firstLine="0"/>
        <w:jc w:val="both"/>
        <w:rPr>
          <w:rFonts w:ascii="Times New Roman" w:hAnsi="Times New Roman" w:cs="Times New Roman"/>
          <w:b w:val="0"/>
          <w:sz w:val="24"/>
          <w:szCs w:val="24"/>
          <w:u w:val="none"/>
        </w:rPr>
      </w:pPr>
      <w:bookmarkStart w:id="47" w:name="_bookmark42"/>
      <w:bookmarkEnd w:id="47"/>
      <w:r w:rsidRPr="00FA4C5C">
        <w:rPr>
          <w:rFonts w:ascii="Times New Roman" w:hAnsi="Times New Roman" w:cs="Times New Roman"/>
          <w:b w:val="0"/>
          <w:sz w:val="24"/>
          <w:szCs w:val="24"/>
          <w:u w:val="none"/>
        </w:rPr>
        <w:t xml:space="preserve">Além de outros documentos exigidos pelo EDITAL, a participação da LICITANTE </w:t>
      </w:r>
      <w:r w:rsidRPr="00FA4C5C">
        <w:rPr>
          <w:rFonts w:ascii="Times New Roman" w:hAnsi="Times New Roman" w:cs="Times New Roman"/>
          <w:b w:val="0"/>
          <w:sz w:val="24"/>
          <w:szCs w:val="24"/>
          <w:u w:val="none"/>
        </w:rPr>
        <w:lastRenderedPageBreak/>
        <w:t>em regime de</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CONSÓRCIO</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fica condicionada</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à</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apresentação</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instrumento</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constituição</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CONSÓRCIO</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ou</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compromisso de constituição de SPE, subscrito pelas consorciadas, contendo no mínimo as seguintes</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informações:</w:t>
      </w:r>
    </w:p>
    <w:p w:rsidR="00DC35E8" w:rsidRPr="00FA4C5C" w:rsidRDefault="00DC35E8" w:rsidP="0033404E">
      <w:pPr>
        <w:pStyle w:val="Ttulo1"/>
        <w:tabs>
          <w:tab w:val="left" w:pos="939"/>
          <w:tab w:val="left" w:pos="993"/>
        </w:tabs>
        <w:spacing w:line="360" w:lineRule="auto"/>
        <w:ind w:left="0" w:firstLine="0"/>
        <w:jc w:val="both"/>
        <w:rPr>
          <w:rFonts w:ascii="Times New Roman" w:hAnsi="Times New Roman" w:cs="Times New Roman"/>
          <w:b w:val="0"/>
          <w:sz w:val="24"/>
          <w:szCs w:val="24"/>
          <w:u w:val="none"/>
        </w:rPr>
      </w:pPr>
    </w:p>
    <w:p w:rsidR="00DC35E8" w:rsidRPr="00FA4C5C" w:rsidRDefault="007A717B"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A</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denominação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CONSÓRCIO;</w:t>
      </w:r>
    </w:p>
    <w:p w:rsidR="00DC35E8" w:rsidRPr="00FA4C5C" w:rsidRDefault="00DC35E8" w:rsidP="0033404E">
      <w:pPr>
        <w:pStyle w:val="Ttulo1"/>
        <w:tabs>
          <w:tab w:val="left" w:pos="939"/>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7A717B"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O</w:t>
      </w:r>
      <w:r w:rsidR="00636017" w:rsidRPr="00FA4C5C">
        <w:rPr>
          <w:rFonts w:ascii="Times New Roman" w:hAnsi="Times New Roman" w:cs="Times New Roman"/>
          <w:b w:val="0"/>
          <w:sz w:val="24"/>
          <w:szCs w:val="24"/>
          <w:u w:val="none"/>
        </w:rPr>
        <w:t>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objetivos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CONSÓRCIO,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restritos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à</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participação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na</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LICITAÇÃO;</w:t>
      </w:r>
    </w:p>
    <w:p w:rsidR="00DC35E8" w:rsidRPr="00FA4C5C" w:rsidRDefault="00DC35E8" w:rsidP="007E09D8">
      <w:pPr>
        <w:pStyle w:val="Ttulo1"/>
        <w:tabs>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7A717B"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A</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indicação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da</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porcentagem</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de</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participação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das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consorciadas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no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CONSÓRCIO;</w:t>
      </w:r>
    </w:p>
    <w:p w:rsidR="00DC35E8" w:rsidRPr="00FA4C5C" w:rsidRDefault="00DC35E8" w:rsidP="007E09D8">
      <w:pPr>
        <w:pStyle w:val="Ttulo1"/>
        <w:tabs>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7A717B"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A</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indicação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da</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líder</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do CONSÓRCIO;</w:t>
      </w:r>
    </w:p>
    <w:p w:rsidR="00DC35E8" w:rsidRPr="00FA4C5C" w:rsidRDefault="00DC35E8" w:rsidP="007E09D8">
      <w:pPr>
        <w:pStyle w:val="Ttulo1"/>
        <w:tabs>
          <w:tab w:val="left" w:pos="993"/>
        </w:tabs>
        <w:spacing w:line="360" w:lineRule="auto"/>
        <w:ind w:left="0" w:firstLine="0"/>
        <w:jc w:val="both"/>
        <w:rPr>
          <w:rFonts w:ascii="Times New Roman" w:hAnsi="Times New Roman" w:cs="Times New Roman"/>
          <w:b w:val="0"/>
          <w:sz w:val="24"/>
          <w:szCs w:val="24"/>
          <w:u w:val="none"/>
        </w:rPr>
      </w:pPr>
    </w:p>
    <w:p w:rsidR="006605CE" w:rsidRPr="00FA4C5C" w:rsidRDefault="007A717B"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Pr>
          <w:rFonts w:ascii="Times New Roman" w:hAnsi="Times New Roman" w:cs="Times New Roman"/>
          <w:b w:val="0"/>
          <w:sz w:val="24"/>
          <w:szCs w:val="24"/>
          <w:u w:val="none"/>
        </w:rPr>
        <w:t>A</w:t>
      </w:r>
      <w:r w:rsidR="00636017" w:rsidRPr="00FA4C5C">
        <w:rPr>
          <w:rFonts w:ascii="Times New Roman" w:hAnsi="Times New Roman" w:cs="Times New Roman"/>
          <w:b w:val="0"/>
          <w:sz w:val="24"/>
          <w:szCs w:val="24"/>
          <w:u w:val="none"/>
        </w:rPr>
        <w:t xml:space="preserve"> outorga de amplos poderes à líder do CONSÓRCIO para representar as consorciadas,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ativa e passivamente, judicial e extrajudicialmente, em todos os atos relativos à LICITAÇÃO,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podendo assumir</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obrigações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em</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nome do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CONSÓRCIO;</w:t>
      </w:r>
    </w:p>
    <w:p w:rsidR="00DC35E8" w:rsidRPr="00FA4C5C" w:rsidRDefault="00DC35E8" w:rsidP="0033404E">
      <w:pPr>
        <w:pStyle w:val="Ttulo1"/>
        <w:tabs>
          <w:tab w:val="left" w:pos="939"/>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636017"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declaração de responsabilidade solidária das consorciadas pelos atos praticados na</w:t>
      </w:r>
      <w:r w:rsidR="007A717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LICITAÇÃO;e</w:t>
      </w:r>
    </w:p>
    <w:p w:rsidR="00DC35E8" w:rsidRPr="00FA4C5C" w:rsidRDefault="00DC35E8" w:rsidP="0033404E">
      <w:pPr>
        <w:pStyle w:val="Ttulo1"/>
        <w:tabs>
          <w:tab w:val="left" w:pos="939"/>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8D2B09"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Pr>
          <w:rFonts w:ascii="Times New Roman" w:hAnsi="Times New Roman" w:cs="Times New Roman"/>
          <w:b w:val="0"/>
          <w:sz w:val="24"/>
          <w:szCs w:val="24"/>
          <w:u w:val="none"/>
        </w:rPr>
        <w:t>C</w:t>
      </w:r>
      <w:r w:rsidR="00636017" w:rsidRPr="00FA4C5C">
        <w:rPr>
          <w:rFonts w:ascii="Times New Roman" w:hAnsi="Times New Roman" w:cs="Times New Roman"/>
          <w:b w:val="0"/>
          <w:sz w:val="24"/>
          <w:szCs w:val="24"/>
          <w:u w:val="none"/>
        </w:rPr>
        <w:t>ompromisso de que, caso venha a ser vencedor da LICITAÇÃO, suas consorciadas</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constituirão SPE, segundo as leis brasileiras, na forma de sociedade anônima, com sede no</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Município</w:t>
      </w:r>
      <w:r>
        <w:rPr>
          <w:rFonts w:ascii="Times New Roman" w:hAnsi="Times New Roman" w:cs="Times New Roman"/>
          <w:b w:val="0"/>
          <w:sz w:val="24"/>
          <w:szCs w:val="24"/>
          <w:u w:val="none"/>
        </w:rPr>
        <w:t xml:space="preserve"> </w:t>
      </w:r>
      <w:r w:rsidR="0086109E" w:rsidRPr="00FA4C5C">
        <w:rPr>
          <w:rFonts w:ascii="Times New Roman" w:hAnsi="Times New Roman" w:cs="Times New Roman"/>
          <w:b w:val="0"/>
          <w:spacing w:val="-1"/>
          <w:sz w:val="24"/>
          <w:szCs w:val="24"/>
          <w:u w:val="none"/>
        </w:rPr>
        <w:t xml:space="preserve">de Santo Anotnio de Padua </w:t>
      </w:r>
      <w:r w:rsidR="00636017" w:rsidRPr="00FA4C5C">
        <w:rPr>
          <w:rFonts w:ascii="Times New Roman" w:hAnsi="Times New Roman" w:cs="Times New Roman"/>
          <w:b w:val="0"/>
          <w:sz w:val="24"/>
          <w:szCs w:val="24"/>
          <w:u w:val="none"/>
        </w:rPr>
        <w:t>e</w:t>
      </w:r>
      <w:r>
        <w:rPr>
          <w:rFonts w:ascii="Times New Roman" w:hAnsi="Times New Roman" w:cs="Times New Roman"/>
          <w:b w:val="0"/>
          <w:sz w:val="24"/>
          <w:szCs w:val="24"/>
          <w:u w:val="none"/>
        </w:rPr>
        <w:t xml:space="preserve"> </w:t>
      </w:r>
      <w:r w:rsidR="00636017" w:rsidRPr="00FA4C5C">
        <w:rPr>
          <w:rFonts w:ascii="Times New Roman" w:hAnsi="Times New Roman" w:cs="Times New Roman"/>
          <w:b w:val="0"/>
          <w:sz w:val="24"/>
          <w:szCs w:val="24"/>
          <w:u w:val="none"/>
        </w:rPr>
        <w:t>com estrutura específica.</w:t>
      </w:r>
    </w:p>
    <w:p w:rsidR="00DC35E8" w:rsidRPr="00FA4C5C" w:rsidRDefault="00DC35E8" w:rsidP="007E09D8">
      <w:pPr>
        <w:pStyle w:val="Ttulo1"/>
        <w:tabs>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636017"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A</w:t>
      </w:r>
      <w:r w:rsidR="00AB16B6">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inabilitação</w:t>
      </w:r>
      <w:r w:rsidR="00AB16B6">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ou</w:t>
      </w:r>
      <w:r w:rsidR="00AB16B6">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desclassificação,</w:t>
      </w:r>
      <w:r w:rsidR="00AB16B6">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conforme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caso,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qualquer</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consorciada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acarretará,</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automaticamente,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inabilitação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ou</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desclassificação do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CONSÓRCIO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e de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cada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uma dasconsorciadas.</w:t>
      </w:r>
    </w:p>
    <w:p w:rsidR="00DC35E8" w:rsidRPr="00FA4C5C" w:rsidRDefault="00DC35E8" w:rsidP="007E09D8">
      <w:pPr>
        <w:pStyle w:val="Ttulo1"/>
        <w:tabs>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636017" w:rsidP="007E09D8">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z w:val="24"/>
          <w:szCs w:val="24"/>
          <w:u w:val="none"/>
        </w:rPr>
        <w:t>No caso de CONSÓRCIO formado entre pessoas jurídicas brasileiras e estrangeiras, a liderança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caberá,</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obrigatoriamente,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à entidade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brasileira.</w:t>
      </w:r>
    </w:p>
    <w:p w:rsidR="00DC35E8" w:rsidRPr="00FA4C5C" w:rsidRDefault="00DC35E8" w:rsidP="0033404E">
      <w:pPr>
        <w:pStyle w:val="Ttulo1"/>
        <w:tabs>
          <w:tab w:val="left" w:pos="939"/>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636017" w:rsidP="0033404E">
      <w:pPr>
        <w:pStyle w:val="Ttulo1"/>
        <w:numPr>
          <w:ilvl w:val="2"/>
          <w:numId w:val="17"/>
        </w:numPr>
        <w:tabs>
          <w:tab w:val="left" w:pos="993"/>
        </w:tabs>
        <w:spacing w:line="360" w:lineRule="auto"/>
        <w:ind w:left="0" w:firstLine="0"/>
        <w:jc w:val="both"/>
        <w:rPr>
          <w:rFonts w:ascii="Times New Roman" w:hAnsi="Times New Roman" w:cs="Times New Roman"/>
          <w:b w:val="0"/>
          <w:sz w:val="24"/>
          <w:szCs w:val="24"/>
          <w:u w:val="none"/>
        </w:rPr>
      </w:pPr>
      <w:r w:rsidRPr="00FA4C5C">
        <w:rPr>
          <w:rFonts w:ascii="Times New Roman" w:hAnsi="Times New Roman" w:cs="Times New Roman"/>
          <w:b w:val="0"/>
          <w:spacing w:val="-1"/>
          <w:sz w:val="24"/>
          <w:szCs w:val="24"/>
          <w:u w:val="none"/>
        </w:rPr>
        <w:t>Não</w:t>
      </w:r>
      <w:r w:rsidR="009051CB">
        <w:rPr>
          <w:rFonts w:ascii="Times New Roman" w:hAnsi="Times New Roman" w:cs="Times New Roman"/>
          <w:b w:val="0"/>
          <w:spacing w:val="-1"/>
          <w:sz w:val="24"/>
          <w:szCs w:val="24"/>
          <w:u w:val="none"/>
        </w:rPr>
        <w:t xml:space="preserve"> </w:t>
      </w:r>
      <w:r w:rsidRPr="00FA4C5C">
        <w:rPr>
          <w:rFonts w:ascii="Times New Roman" w:hAnsi="Times New Roman" w:cs="Times New Roman"/>
          <w:b w:val="0"/>
          <w:spacing w:val="-1"/>
          <w:sz w:val="24"/>
          <w:szCs w:val="24"/>
          <w:u w:val="none"/>
        </w:rPr>
        <w:t>será</w:t>
      </w:r>
      <w:r w:rsidR="009051CB">
        <w:rPr>
          <w:rFonts w:ascii="Times New Roman" w:hAnsi="Times New Roman" w:cs="Times New Roman"/>
          <w:b w:val="0"/>
          <w:spacing w:val="-1"/>
          <w:sz w:val="24"/>
          <w:szCs w:val="24"/>
          <w:u w:val="none"/>
        </w:rPr>
        <w:t xml:space="preserve"> </w:t>
      </w:r>
      <w:r w:rsidRPr="00FA4C5C">
        <w:rPr>
          <w:rFonts w:ascii="Times New Roman" w:hAnsi="Times New Roman" w:cs="Times New Roman"/>
          <w:b w:val="0"/>
          <w:spacing w:val="-1"/>
          <w:sz w:val="24"/>
          <w:szCs w:val="24"/>
          <w:u w:val="none"/>
        </w:rPr>
        <w:t>admitida</w:t>
      </w:r>
      <w:r w:rsidR="009051CB">
        <w:rPr>
          <w:rFonts w:ascii="Times New Roman" w:hAnsi="Times New Roman" w:cs="Times New Roman"/>
          <w:b w:val="0"/>
          <w:spacing w:val="-1"/>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inclusão,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substituição,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retirada,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exclusão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ou</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alteração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participação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 qualquer</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consorciada,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desde</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apresentação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dos</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envelopes até</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assinatura</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t>do</w:t>
      </w:r>
      <w:r w:rsidR="009051CB">
        <w:rPr>
          <w:rFonts w:ascii="Times New Roman" w:hAnsi="Times New Roman" w:cs="Times New Roman"/>
          <w:b w:val="0"/>
          <w:sz w:val="24"/>
          <w:szCs w:val="24"/>
          <w:u w:val="none"/>
        </w:rPr>
        <w:t xml:space="preserve"> </w:t>
      </w:r>
      <w:r w:rsidRPr="00FA4C5C">
        <w:rPr>
          <w:rFonts w:ascii="Times New Roman" w:hAnsi="Times New Roman" w:cs="Times New Roman"/>
          <w:b w:val="0"/>
          <w:sz w:val="24"/>
          <w:szCs w:val="24"/>
          <w:u w:val="none"/>
        </w:rPr>
        <w:lastRenderedPageBreak/>
        <w:t>CONTRATO.</w:t>
      </w:r>
    </w:p>
    <w:p w:rsidR="00DC35E8" w:rsidRPr="00FA4C5C" w:rsidRDefault="00DC35E8" w:rsidP="0033404E">
      <w:pPr>
        <w:pStyle w:val="Ttulo1"/>
        <w:tabs>
          <w:tab w:val="left" w:pos="993"/>
        </w:tabs>
        <w:spacing w:line="360" w:lineRule="auto"/>
        <w:ind w:left="0" w:firstLine="0"/>
        <w:jc w:val="both"/>
        <w:rPr>
          <w:rFonts w:ascii="Times New Roman" w:hAnsi="Times New Roman" w:cs="Times New Roman"/>
          <w:b w:val="0"/>
          <w:sz w:val="24"/>
          <w:szCs w:val="24"/>
          <w:u w:val="none"/>
        </w:rPr>
      </w:pPr>
    </w:p>
    <w:p w:rsidR="0066251F"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48" w:name="_Toc131072338"/>
      <w:r w:rsidRPr="00FA4C5C">
        <w:rPr>
          <w:rFonts w:ascii="Times New Roman" w:hAnsi="Times New Roman" w:cs="Times New Roman"/>
          <w:sz w:val="24"/>
          <w:szCs w:val="24"/>
        </w:rPr>
        <w:t>PARTICIPAÇÃO</w:t>
      </w:r>
      <w:r w:rsidR="009051CB">
        <w:rPr>
          <w:rFonts w:ascii="Times New Roman" w:hAnsi="Times New Roman" w:cs="Times New Roman"/>
          <w:sz w:val="24"/>
          <w:szCs w:val="24"/>
        </w:rPr>
        <w:t xml:space="preserve"> </w:t>
      </w:r>
      <w:r w:rsidRPr="00FA4C5C">
        <w:rPr>
          <w:rFonts w:ascii="Times New Roman" w:hAnsi="Times New Roman" w:cs="Times New Roman"/>
          <w:sz w:val="24"/>
          <w:szCs w:val="24"/>
        </w:rPr>
        <w:t>DE</w:t>
      </w:r>
      <w:r w:rsidR="009051CB">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9051CB">
        <w:rPr>
          <w:rFonts w:ascii="Times New Roman" w:hAnsi="Times New Roman" w:cs="Times New Roman"/>
          <w:sz w:val="24"/>
          <w:szCs w:val="24"/>
        </w:rPr>
        <w:t xml:space="preserve"> </w:t>
      </w:r>
      <w:r w:rsidRPr="00FA4C5C">
        <w:rPr>
          <w:rFonts w:ascii="Times New Roman" w:hAnsi="Times New Roman" w:cs="Times New Roman"/>
          <w:sz w:val="24"/>
          <w:szCs w:val="24"/>
        </w:rPr>
        <w:t>ESTRANGEIRAS</w:t>
      </w:r>
      <w:bookmarkEnd w:id="48"/>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estrangeiras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todos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os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equivalentes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à</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documentação</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exigida das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na</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cionaise,</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adicionalmente,</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os seguintes</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documentos: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0"/>
          <w:numId w:val="6"/>
        </w:numPr>
        <w:tabs>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procuração outorgada a representante legal no Brasil, com poderes expressos para</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receber citação e responder administrativa e judicialmente por seus atos, conforme modelo</w:t>
      </w:r>
      <w:r w:rsidR="005E726C">
        <w:rPr>
          <w:rFonts w:ascii="Times New Roman" w:hAnsi="Times New Roman" w:cs="Times New Roman"/>
          <w:sz w:val="24"/>
          <w:szCs w:val="24"/>
        </w:rPr>
        <w:t xml:space="preserve"> </w:t>
      </w:r>
      <w:r w:rsidRPr="00FA4C5C">
        <w:rPr>
          <w:rFonts w:ascii="Times New Roman" w:hAnsi="Times New Roman" w:cs="Times New Roman"/>
          <w:sz w:val="24"/>
          <w:szCs w:val="24"/>
        </w:rPr>
        <w:t>constante doANEXO II –CARTAS EDECLARAÇÕES;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5E726C" w:rsidP="0033404E">
      <w:pPr>
        <w:pStyle w:val="PargrafodaLista"/>
        <w:numPr>
          <w:ilvl w:val="0"/>
          <w:numId w:val="6"/>
        </w:numPr>
        <w:tabs>
          <w:tab w:val="left" w:pos="993"/>
          <w:tab w:val="left" w:pos="1658"/>
          <w:tab w:val="left" w:pos="1659"/>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w:t>
      </w:r>
      <w:r w:rsidR="00636017" w:rsidRPr="00FA4C5C">
        <w:rPr>
          <w:rFonts w:ascii="Times New Roman" w:hAnsi="Times New Roman" w:cs="Times New Roman"/>
          <w:sz w:val="24"/>
          <w:szCs w:val="24"/>
        </w:rPr>
        <w:t>eclaração de submissão à legislação da República Federativa do Brasil e de renúncia 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qualquer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reclamação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via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diplomática,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conforme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modelo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constante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ANEXOII–CARTAS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DECLARAÇÕES,e</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726D6C" w:rsidP="0033404E">
      <w:pPr>
        <w:pStyle w:val="PargrafodaLista"/>
        <w:numPr>
          <w:ilvl w:val="0"/>
          <w:numId w:val="6"/>
        </w:numPr>
        <w:tabs>
          <w:tab w:val="left" w:pos="993"/>
          <w:tab w:val="left" w:pos="1658"/>
          <w:tab w:val="left" w:pos="1659"/>
        </w:tabs>
        <w:spacing w:line="360" w:lineRule="auto"/>
        <w:ind w:left="0" w:firstLine="0"/>
        <w:rPr>
          <w:rFonts w:ascii="Times New Roman" w:hAnsi="Times New Roman" w:cs="Times New Roman"/>
          <w:sz w:val="24"/>
          <w:szCs w:val="24"/>
        </w:rPr>
      </w:pPr>
      <w:r>
        <w:rPr>
          <w:rFonts w:ascii="Times New Roman" w:hAnsi="Times New Roman" w:cs="Times New Roman"/>
          <w:noProof/>
          <w:sz w:val="24"/>
          <w:szCs w:val="24"/>
          <w:lang w:val="pt-BR" w:eastAsia="pt-BR"/>
        </w:rPr>
        <w:pict>
          <v:rect id="Rectangle 14" o:spid="_x0000_s2050" style="position:absolute;left:0;text-align:left;margin-left:300.4pt;margin-top:2.7pt;width:231.3pt;height:13.55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" stroked="f">
            <w10:wrap anchorx="page"/>
          </v:rect>
        </w:pict>
      </w:r>
      <w:r w:rsidR="000E6367">
        <w:rPr>
          <w:rFonts w:ascii="Times New Roman" w:hAnsi="Times New Roman" w:cs="Times New Roman"/>
          <w:sz w:val="24"/>
          <w:szCs w:val="24"/>
        </w:rPr>
        <w:t>A</w:t>
      </w:r>
      <w:r w:rsidR="00636017" w:rsidRPr="00FA4C5C">
        <w:rPr>
          <w:rFonts w:ascii="Times New Roman" w:hAnsi="Times New Roman" w:cs="Times New Roman"/>
          <w:sz w:val="24"/>
          <w:szCs w:val="24"/>
        </w:rPr>
        <w:t>presentar Decreto de autorização, em se tratando de pessoa jurídica estrangeira em</w:t>
      </w:r>
      <w:r w:rsidR="000E6367">
        <w:rPr>
          <w:rFonts w:ascii="Times New Roman" w:hAnsi="Times New Roman" w:cs="Times New Roman"/>
          <w:sz w:val="24"/>
          <w:szCs w:val="24"/>
        </w:rPr>
        <w:t xml:space="preserve"> </w:t>
      </w:r>
      <w:r w:rsidR="00636017" w:rsidRPr="00FA4C5C">
        <w:rPr>
          <w:rFonts w:ascii="Times New Roman" w:hAnsi="Times New Roman" w:cs="Times New Roman"/>
          <w:spacing w:val="-1"/>
          <w:sz w:val="24"/>
          <w:szCs w:val="24"/>
        </w:rPr>
        <w:t>funcionamento</w:t>
      </w:r>
      <w:r w:rsidR="000E6367">
        <w:rPr>
          <w:rFonts w:ascii="Times New Roman" w:hAnsi="Times New Roman" w:cs="Times New Roman"/>
          <w:spacing w:val="-1"/>
          <w:sz w:val="24"/>
          <w:szCs w:val="24"/>
        </w:rPr>
        <w:t xml:space="preserve"> </w:t>
      </w:r>
      <w:r w:rsidR="00636017" w:rsidRPr="00FA4C5C">
        <w:rPr>
          <w:rFonts w:ascii="Times New Roman" w:hAnsi="Times New Roman" w:cs="Times New Roman"/>
          <w:sz w:val="24"/>
          <w:szCs w:val="24"/>
        </w:rPr>
        <w:t>no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País,</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ato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registro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autorização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para</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funcionamento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expedido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pelo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órgão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competente, quando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a atividade</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assim</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sidR="000E6367">
        <w:rPr>
          <w:rFonts w:ascii="Times New Roman" w:hAnsi="Times New Roman" w:cs="Times New Roman"/>
          <w:sz w:val="24"/>
          <w:szCs w:val="24"/>
        </w:rPr>
        <w:t xml:space="preserve"> </w:t>
      </w:r>
      <w:r w:rsidR="00636017" w:rsidRPr="00FA4C5C">
        <w:rPr>
          <w:rFonts w:ascii="Times New Roman" w:hAnsi="Times New Roman" w:cs="Times New Roman"/>
          <w:sz w:val="24"/>
          <w:szCs w:val="24"/>
        </w:rPr>
        <w:t>exigir.</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estrangeiras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poderão,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os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fins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sua</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suas matrizes ou respectivas filiais que sejam equivalentes aos solicitados para habilitação de pessoas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jurídicas brasileiras e que cumpram com os requisitos legais no país de constituição da LICITANTE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estrangeira.</w:t>
      </w:r>
    </w:p>
    <w:p w:rsidR="0066251F" w:rsidRPr="00FA4C5C" w:rsidRDefault="0066251F" w:rsidP="001E65A4">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inexistência</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equivalentes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nos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respectivos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países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origem</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aptos</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ao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atendimento das exigências previstas neste EDITAL, as LICITANTES estrangeiras deverão apresentar</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declaração assinalando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tal</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circunstância.</w:t>
      </w:r>
    </w:p>
    <w:p w:rsidR="0066251F" w:rsidRPr="00FA4C5C" w:rsidRDefault="0066251F" w:rsidP="001E65A4">
      <w:pPr>
        <w:pStyle w:val="Corpodetexto"/>
        <w:tabs>
          <w:tab w:val="left" w:pos="993"/>
        </w:tabs>
        <w:spacing w:line="276" w:lineRule="auto"/>
        <w:rPr>
          <w:rFonts w:ascii="Times New Roman" w:hAnsi="Times New Roman" w:cs="Times New Roman"/>
          <w:sz w:val="24"/>
          <w:szCs w:val="24"/>
        </w:rPr>
      </w:pPr>
    </w:p>
    <w:p w:rsidR="0066251F" w:rsidRPr="00FA4C5C" w:rsidRDefault="00636017" w:rsidP="0033404E">
      <w:pPr>
        <w:pStyle w:val="Ttulo1"/>
        <w:tabs>
          <w:tab w:val="left" w:pos="993"/>
        </w:tabs>
        <w:spacing w:line="360" w:lineRule="auto"/>
        <w:ind w:left="0" w:firstLine="0"/>
        <w:jc w:val="center"/>
        <w:rPr>
          <w:rFonts w:ascii="Times New Roman" w:hAnsi="Times New Roman" w:cs="Times New Roman"/>
          <w:sz w:val="24"/>
          <w:szCs w:val="24"/>
          <w:u w:val="none"/>
        </w:rPr>
      </w:pPr>
      <w:bookmarkStart w:id="49" w:name="_Toc131072339"/>
      <w:r w:rsidRPr="00FA4C5C">
        <w:rPr>
          <w:rFonts w:ascii="Times New Roman" w:hAnsi="Times New Roman" w:cs="Times New Roman"/>
          <w:sz w:val="24"/>
          <w:szCs w:val="24"/>
        </w:rPr>
        <w:t>CAPÍTULOV –PROCEDIMENTO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ANÁLISE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JULGAMENTO</w:t>
      </w:r>
      <w:bookmarkEnd w:id="49"/>
    </w:p>
    <w:p w:rsidR="0066251F" w:rsidRPr="00FA4C5C" w:rsidRDefault="0066251F" w:rsidP="0033404E">
      <w:pPr>
        <w:pStyle w:val="Corpodetexto"/>
        <w:tabs>
          <w:tab w:val="left" w:pos="993"/>
        </w:tabs>
        <w:spacing w:line="360" w:lineRule="auto"/>
        <w:rPr>
          <w:rFonts w:ascii="Times New Roman" w:hAnsi="Times New Roman" w:cs="Times New Roman"/>
          <w:b/>
          <w:sz w:val="24"/>
          <w:szCs w:val="24"/>
        </w:rPr>
      </w:pPr>
    </w:p>
    <w:p w:rsidR="0066251F"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50" w:name="_Toc131072340"/>
      <w:r w:rsidRPr="00FA4C5C">
        <w:rPr>
          <w:rFonts w:ascii="Times New Roman" w:hAnsi="Times New Roman" w:cs="Times New Roman"/>
          <w:sz w:val="24"/>
          <w:szCs w:val="24"/>
        </w:rPr>
        <w:t>SESSÃO</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DE</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ABERTURA</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DA</w:t>
      </w:r>
      <w:r w:rsidR="000E6367">
        <w:rPr>
          <w:rFonts w:ascii="Times New Roman" w:hAnsi="Times New Roman" w:cs="Times New Roman"/>
          <w:sz w:val="24"/>
          <w:szCs w:val="24"/>
        </w:rPr>
        <w:t xml:space="preserve"> </w:t>
      </w:r>
      <w:r w:rsidRPr="00FA4C5C">
        <w:rPr>
          <w:rFonts w:ascii="Times New Roman" w:hAnsi="Times New Roman" w:cs="Times New Roman"/>
          <w:sz w:val="24"/>
          <w:szCs w:val="24"/>
        </w:rPr>
        <w:t>LICITAÇÃO</w:t>
      </w:r>
      <w:bookmarkEnd w:id="50"/>
    </w:p>
    <w:p w:rsidR="0066251F" w:rsidRPr="00FA4C5C" w:rsidRDefault="0066251F" w:rsidP="001E65A4">
      <w:pPr>
        <w:pStyle w:val="Corpodetexto"/>
        <w:tabs>
          <w:tab w:val="left" w:pos="993"/>
        </w:tabs>
        <w:spacing w:line="276" w:lineRule="auto"/>
        <w:jc w:val="both"/>
        <w:rPr>
          <w:rFonts w:ascii="Times New Roman" w:hAnsi="Times New Roman" w:cs="Times New Roman"/>
          <w:b/>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lastRenderedPageBreak/>
        <w:t>Na</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DATA</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15354C">
        <w:rPr>
          <w:rFonts w:ascii="Times New Roman" w:hAnsi="Times New Roman" w:cs="Times New Roman"/>
          <w:spacing w:val="-1"/>
          <w:sz w:val="24"/>
          <w:szCs w:val="24"/>
        </w:rPr>
        <w:t xml:space="preserve"> </w:t>
      </w:r>
      <w:r w:rsidRPr="00FA4C5C">
        <w:rPr>
          <w:rFonts w:ascii="Times New Roman" w:hAnsi="Times New Roman" w:cs="Times New Roman"/>
          <w:sz w:val="24"/>
          <w:szCs w:val="24"/>
        </w:rPr>
        <w:t>ENTREGA</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as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entregar,</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na</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sede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da</w:t>
      </w:r>
      <w:r w:rsidR="0015354C">
        <w:rPr>
          <w:rFonts w:ascii="Times New Roman" w:hAnsi="Times New Roman" w:cs="Times New Roman"/>
          <w:sz w:val="24"/>
          <w:szCs w:val="24"/>
        </w:rPr>
        <w:t xml:space="preserve"> </w:t>
      </w:r>
      <w:r w:rsidR="00CE0B72" w:rsidRPr="00FA4C5C">
        <w:rPr>
          <w:rFonts w:ascii="Times New Roman" w:hAnsi="Times New Roman" w:cs="Times New Roman"/>
          <w:sz w:val="24"/>
          <w:szCs w:val="24"/>
        </w:rPr>
        <w:t>Prefeitura do Município de Santo Antônio de Pádua</w:t>
      </w:r>
      <w:r w:rsidRPr="00FA4C5C">
        <w:rPr>
          <w:rFonts w:ascii="Times New Roman" w:hAnsi="Times New Roman" w:cs="Times New Roman"/>
          <w:sz w:val="24"/>
          <w:szCs w:val="24"/>
        </w:rPr>
        <w:t>,</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VOLUME</w:t>
      </w:r>
      <w:r w:rsidR="0015354C">
        <w:rPr>
          <w:rFonts w:ascii="Times New Roman" w:hAnsi="Times New Roman" w:cs="Times New Roman"/>
          <w:sz w:val="24"/>
          <w:szCs w:val="24"/>
        </w:rPr>
        <w:t xml:space="preserve"> </w:t>
      </w:r>
      <w:r w:rsidRPr="00FA4C5C">
        <w:rPr>
          <w:rFonts w:ascii="Times New Roman" w:hAnsi="Times New Roman" w:cs="Times New Roman"/>
          <w:spacing w:val="-1"/>
          <w:sz w:val="24"/>
          <w:szCs w:val="24"/>
        </w:rPr>
        <w:t>1–GARANTIA</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PROPOSTA</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Documentos</w:t>
      </w:r>
      <w:r w:rsidR="0015354C">
        <w:rPr>
          <w:rFonts w:ascii="Times New Roman" w:hAnsi="Times New Roman" w:cs="Times New Roman"/>
          <w:spacing w:val="-1"/>
          <w:sz w:val="24"/>
          <w:szCs w:val="24"/>
        </w:rPr>
        <w:t xml:space="preserve"> </w:t>
      </w:r>
      <w:r w:rsidRPr="00FA4C5C">
        <w:rPr>
          <w:rFonts w:ascii="Times New Roman" w:hAnsi="Times New Roman" w:cs="Times New Roman"/>
          <w:sz w:val="24"/>
          <w:szCs w:val="24"/>
        </w:rPr>
        <w:t>de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Credenciamento,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VOLUME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2–PROPOSTACOMERCIAL;</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e 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VOLUME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3–DOCUMENTOS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CE0B72" w:rsidRPr="00FA4C5C">
        <w:rPr>
          <w:rFonts w:ascii="Times New Roman" w:hAnsi="Times New Roman" w:cs="Times New Roman"/>
          <w:spacing w:val="1"/>
          <w:sz w:val="24"/>
          <w:szCs w:val="24"/>
        </w:rPr>
        <w:t>.</w:t>
      </w:r>
    </w:p>
    <w:p w:rsidR="0066251F" w:rsidRPr="00FA4C5C" w:rsidRDefault="0066251F" w:rsidP="001E65A4">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sessão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abertura</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da</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serão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rubricados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pelos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membros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da</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DE</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LICITAÇÃO e pelos representantes das LICITANTES presentes, ainda fechados, todos os invólucros dos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VOLUMES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das</w:t>
      </w:r>
      <w:r w:rsidR="0015354C">
        <w:rPr>
          <w:rFonts w:ascii="Times New Roman" w:hAnsi="Times New Roman" w:cs="Times New Roman"/>
          <w:sz w:val="24"/>
          <w:szCs w:val="24"/>
        </w:rPr>
        <w:t xml:space="preserve"> </w:t>
      </w:r>
      <w:r w:rsidRPr="00FA4C5C">
        <w:rPr>
          <w:rFonts w:ascii="Times New Roman" w:hAnsi="Times New Roman" w:cs="Times New Roman"/>
          <w:sz w:val="24"/>
          <w:szCs w:val="24"/>
        </w:rPr>
        <w:t>LICITANTES.</w:t>
      </w:r>
    </w:p>
    <w:p w:rsidR="0066251F" w:rsidRPr="00FA4C5C" w:rsidRDefault="0066251F" w:rsidP="001E65A4">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 seguida, a COMISSÃO DE LICITAÇÃO promoverá a abertura do VOLUME 1, contendo as</w:t>
      </w:r>
      <w:r w:rsidR="0015354C">
        <w:rPr>
          <w:rFonts w:ascii="Times New Roman" w:hAnsi="Times New Roman" w:cs="Times New Roman"/>
          <w:sz w:val="24"/>
          <w:szCs w:val="24"/>
        </w:rPr>
        <w:t xml:space="preserve"> </w:t>
      </w:r>
      <w:r w:rsidRPr="00FA4C5C">
        <w:rPr>
          <w:rFonts w:ascii="Times New Roman" w:hAnsi="Times New Roman" w:cs="Times New Roman"/>
          <w:spacing w:val="-1"/>
          <w:sz w:val="24"/>
          <w:szCs w:val="24"/>
        </w:rPr>
        <w:t>GARANTIAS</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PROPOSTA,</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quando</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então</w:t>
      </w:r>
      <w:r w:rsidR="0015354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será</w:t>
      </w:r>
      <w:r w:rsidR="0015354C">
        <w:rPr>
          <w:rFonts w:ascii="Times New Roman" w:hAnsi="Times New Roman" w:cs="Times New Roman"/>
          <w:spacing w:val="-1"/>
          <w:sz w:val="24"/>
          <w:szCs w:val="24"/>
        </w:rPr>
        <w:t xml:space="preserve"> </w:t>
      </w:r>
      <w:r w:rsidRPr="00FA4C5C">
        <w:rPr>
          <w:rFonts w:ascii="Times New Roman" w:hAnsi="Times New Roman" w:cs="Times New Roman"/>
          <w:sz w:val="24"/>
          <w:szCs w:val="24"/>
        </w:rPr>
        <w:t>verificada</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a</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sua</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conformidade</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às</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estabelecidas</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neste</w:t>
      </w:r>
      <w:r w:rsidR="00EC47ED">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1E65A4">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A</w:t>
      </w:r>
      <w:r w:rsidR="00B2736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COMISSÃO</w:t>
      </w:r>
      <w:r w:rsidR="00B2736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w:t>
      </w:r>
      <w:r w:rsidR="00B27368">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LICITAÇÃO</w:t>
      </w:r>
      <w:r w:rsidR="00B27368">
        <w:rPr>
          <w:rFonts w:ascii="Times New Roman" w:hAnsi="Times New Roman" w:cs="Times New Roman"/>
          <w:spacing w:val="-1"/>
          <w:sz w:val="24"/>
          <w:szCs w:val="24"/>
        </w:rPr>
        <w:t xml:space="preserve"> </w:t>
      </w:r>
      <w:r w:rsidRPr="00FA4C5C">
        <w:rPr>
          <w:rFonts w:ascii="Times New Roman" w:hAnsi="Times New Roman" w:cs="Times New Roman"/>
          <w:sz w:val="24"/>
          <w:szCs w:val="24"/>
        </w:rPr>
        <w:t>analisará</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a</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regularidade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efetividade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das</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GARANTIAS</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DE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apresentadas,</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decidirá</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a respeito</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da aptidão</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das</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LICITANTES.</w:t>
      </w:r>
    </w:p>
    <w:p w:rsidR="0066251F" w:rsidRPr="00FA4C5C" w:rsidRDefault="0066251F" w:rsidP="001E65A4">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decisão de aceitação ou não dos documentos constantes dos VOLUMES 1 apresentados será</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publicada</w:t>
      </w:r>
      <w:r w:rsidR="00B27368">
        <w:rPr>
          <w:rFonts w:ascii="Times New Roman" w:hAnsi="Times New Roman" w:cs="Times New Roman"/>
          <w:sz w:val="24"/>
          <w:szCs w:val="24"/>
        </w:rPr>
        <w:t xml:space="preserve"> no site oficial do Município</w:t>
      </w:r>
      <w:r w:rsidR="00E87A1B" w:rsidRPr="00FA4C5C">
        <w:rPr>
          <w:rFonts w:ascii="Times New Roman" w:hAnsi="Times New Roman" w:cs="Times New Roman"/>
          <w:sz w:val="24"/>
          <w:szCs w:val="24"/>
        </w:rPr>
        <w:t>.</w:t>
      </w:r>
    </w:p>
    <w:p w:rsidR="00E87A1B" w:rsidRPr="00FA4C5C" w:rsidRDefault="00E87A1B" w:rsidP="0033404E">
      <w:pPr>
        <w:pStyle w:val="PargrafodaLista"/>
        <w:tabs>
          <w:tab w:val="left" w:pos="993"/>
        </w:tabs>
        <w:spacing w:line="360" w:lineRule="auto"/>
        <w:ind w:left="0"/>
        <w:rPr>
          <w:rFonts w:ascii="Times New Roman" w:hAnsi="Times New Roman" w:cs="Times New Roman"/>
          <w:sz w:val="24"/>
          <w:szCs w:val="24"/>
        </w:rPr>
      </w:pPr>
    </w:p>
    <w:p w:rsidR="0066251F"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51" w:name="_Toc131072341"/>
      <w:r w:rsidRPr="00FA4C5C">
        <w:rPr>
          <w:rFonts w:ascii="Times New Roman" w:hAnsi="Times New Roman" w:cs="Times New Roman"/>
          <w:sz w:val="24"/>
          <w:szCs w:val="24"/>
        </w:rPr>
        <w:t>ABERTURA,</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EXAME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e</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JULGAMENTO</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DAS</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B27368">
        <w:rPr>
          <w:rFonts w:ascii="Times New Roman" w:hAnsi="Times New Roman" w:cs="Times New Roman"/>
          <w:sz w:val="24"/>
          <w:szCs w:val="24"/>
        </w:rPr>
        <w:t xml:space="preserve"> </w:t>
      </w:r>
      <w:r w:rsidRPr="00FA4C5C">
        <w:rPr>
          <w:rFonts w:ascii="Times New Roman" w:hAnsi="Times New Roman" w:cs="Times New Roman"/>
          <w:sz w:val="24"/>
          <w:szCs w:val="24"/>
        </w:rPr>
        <w:t>COMERCIAIS</w:t>
      </w:r>
      <w:bookmarkEnd w:id="51"/>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 data prevista</w:t>
      </w:r>
      <w:r w:rsidR="00CE0B72" w:rsidRPr="00FA4C5C">
        <w:rPr>
          <w:rFonts w:ascii="Times New Roman" w:hAnsi="Times New Roman" w:cs="Times New Roman"/>
          <w:sz w:val="24"/>
          <w:szCs w:val="24"/>
        </w:rPr>
        <w:t xml:space="preserve"> no cronograma referencial</w:t>
      </w:r>
      <w:r w:rsidRPr="00FA4C5C">
        <w:rPr>
          <w:rFonts w:ascii="Times New Roman" w:hAnsi="Times New Roman" w:cs="Times New Roman"/>
          <w:sz w:val="24"/>
          <w:szCs w:val="24"/>
        </w:rPr>
        <w:t>, serão abertos os VOLUMES 2, contendo as PROPOSTAS COMERCIAIS das</w:t>
      </w:r>
      <w:r w:rsidR="00580631">
        <w:rPr>
          <w:rFonts w:ascii="Times New Roman" w:hAnsi="Times New Roman" w:cs="Times New Roman"/>
          <w:sz w:val="24"/>
          <w:szCs w:val="24"/>
        </w:rPr>
        <w:t xml:space="preserve"> </w:t>
      </w:r>
      <w:r w:rsidRPr="00FA4C5C">
        <w:rPr>
          <w:rFonts w:ascii="Times New Roman" w:hAnsi="Times New Roman" w:cs="Times New Roman"/>
          <w:spacing w:val="-1"/>
          <w:sz w:val="24"/>
          <w:szCs w:val="24"/>
        </w:rPr>
        <w:t>LICITANTES</w:t>
      </w:r>
      <w:r w:rsidR="0058063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que</w:t>
      </w:r>
      <w:r w:rsidR="0058063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tiveram</w:t>
      </w:r>
      <w:r w:rsidR="00580631">
        <w:rPr>
          <w:rFonts w:ascii="Times New Roman" w:hAnsi="Times New Roman" w:cs="Times New Roman"/>
          <w:spacing w:val="-1"/>
          <w:sz w:val="24"/>
          <w:szCs w:val="24"/>
        </w:rPr>
        <w:t xml:space="preserve"> </w:t>
      </w:r>
      <w:r w:rsidRPr="00FA4C5C">
        <w:rPr>
          <w:rFonts w:ascii="Times New Roman" w:hAnsi="Times New Roman" w:cs="Times New Roman"/>
          <w:sz w:val="24"/>
          <w:szCs w:val="24"/>
        </w:rPr>
        <w:t>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GARANTIAS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DE</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aceitas,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procedendo-se</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ao</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seu</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exame</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Diretor</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da Sessão Pública, em nome da COMISSÃO DE LICITAÇÃO, leitura e classificação</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das PROPOSTAS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COMERCIAIS neles contidas, bem como abertura de lances à viva-voz, conforme as regras a seguir</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expostas.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1"/>
          <w:numId w:val="17"/>
        </w:numPr>
        <w:tabs>
          <w:tab w:val="left" w:pos="939"/>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Serão</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desclassificadas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580631">
        <w:rPr>
          <w:rFonts w:ascii="Times New Roman" w:hAnsi="Times New Roman" w:cs="Times New Roman"/>
          <w:sz w:val="24"/>
          <w:szCs w:val="24"/>
        </w:rPr>
        <w:t xml:space="preserve"> </w:t>
      </w:r>
      <w:r w:rsidRPr="00FA4C5C">
        <w:rPr>
          <w:rFonts w:ascii="Times New Roman" w:hAnsi="Times New Roman" w:cs="Times New Roman"/>
          <w:sz w:val="24"/>
          <w:szCs w:val="24"/>
        </w:rPr>
        <w:t>COMERCIAIS: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580631"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36017" w:rsidRPr="00FA4C5C">
        <w:rPr>
          <w:rFonts w:ascii="Times New Roman" w:hAnsi="Times New Roman" w:cs="Times New Roman"/>
          <w:sz w:val="24"/>
          <w:szCs w:val="24"/>
        </w:rPr>
        <w:t>presentadas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desacordo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modelo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constante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ANEXO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III</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–PROPOSTA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COMERCIAL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deste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EDITAL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não contiver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todos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exigidos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580631"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w:t>
      </w:r>
      <w:r w:rsidR="00636017" w:rsidRPr="00FA4C5C">
        <w:rPr>
          <w:rFonts w:ascii="Times New Roman" w:hAnsi="Times New Roman" w:cs="Times New Roman"/>
          <w:sz w:val="24"/>
          <w:szCs w:val="24"/>
        </w:rPr>
        <w:t>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contiverem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rasura,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borrão,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entrelinha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linguagem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dificulte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exata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compreensão 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enunciado;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580631"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Q</w:t>
      </w:r>
      <w:r w:rsidR="00636017" w:rsidRPr="00FA4C5C">
        <w:rPr>
          <w:rFonts w:ascii="Times New Roman" w:hAnsi="Times New Roman" w:cs="Times New Roman"/>
          <w:sz w:val="24"/>
          <w:szCs w:val="24"/>
        </w:rPr>
        <w:t>ue contiverem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emendas,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ressalvas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omissões;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580631"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w:t>
      </w:r>
      <w:r w:rsidR="00636017" w:rsidRPr="00FA4C5C">
        <w:rPr>
          <w:rFonts w:ascii="Times New Roman" w:hAnsi="Times New Roman" w:cs="Times New Roman"/>
          <w:sz w:val="24"/>
          <w:szCs w:val="24"/>
        </w:rPr>
        <w:t>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implicarem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oferta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submetida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condição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termo</w:t>
      </w:r>
      <w:r w:rsidR="00E57B9E">
        <w:rPr>
          <w:rFonts w:ascii="Times New Roman" w:hAnsi="Times New Roman" w:cs="Times New Roman"/>
          <w:sz w:val="24"/>
          <w:szCs w:val="24"/>
        </w:rPr>
        <w:t xml:space="preserve"> </w:t>
      </w:r>
      <w:r w:rsidR="00636017" w:rsidRPr="00FA4C5C">
        <w:rPr>
          <w:rFonts w:ascii="Times New Roman" w:hAnsi="Times New Roman" w:cs="Times New Roman"/>
          <w:sz w:val="24"/>
          <w:szCs w:val="24"/>
        </w:rPr>
        <w:t>não previstos</w:t>
      </w:r>
      <w:r w:rsidR="00E57B9E">
        <w:rPr>
          <w:rFonts w:ascii="Times New Roman" w:hAnsi="Times New Roman" w:cs="Times New Roman"/>
          <w:sz w:val="24"/>
          <w:szCs w:val="24"/>
        </w:rPr>
        <w:t xml:space="preserve"> </w:t>
      </w:r>
      <w:r w:rsidR="00636017" w:rsidRPr="00FA4C5C">
        <w:rPr>
          <w:rFonts w:ascii="Times New Roman" w:hAnsi="Times New Roman" w:cs="Times New Roman"/>
          <w:sz w:val="24"/>
          <w:szCs w:val="24"/>
        </w:rPr>
        <w:t>neste</w:t>
      </w:r>
      <w:r w:rsidR="00E57B9E">
        <w:rPr>
          <w:rFonts w:ascii="Times New Roman" w:hAnsi="Times New Roman" w:cs="Times New Roman"/>
          <w:sz w:val="24"/>
          <w:szCs w:val="24"/>
        </w:rPr>
        <w:t xml:space="preserve"> </w:t>
      </w:r>
      <w:r w:rsidR="00636017" w:rsidRPr="00FA4C5C">
        <w:rPr>
          <w:rFonts w:ascii="Times New Roman" w:hAnsi="Times New Roman" w:cs="Times New Roman"/>
          <w:sz w:val="24"/>
          <w:szCs w:val="24"/>
        </w:rPr>
        <w:t>EDITAL;</w:t>
      </w:r>
    </w:p>
    <w:p w:rsidR="0066251F" w:rsidRPr="00FA4C5C" w:rsidRDefault="0066251F" w:rsidP="007B74B2">
      <w:pPr>
        <w:pStyle w:val="Corpodetexto"/>
        <w:tabs>
          <w:tab w:val="left" w:pos="993"/>
        </w:tabs>
        <w:spacing w:line="276" w:lineRule="auto"/>
        <w:jc w:val="both"/>
        <w:rPr>
          <w:rFonts w:ascii="Times New Roman" w:hAnsi="Times New Roman" w:cs="Times New Roman"/>
          <w:sz w:val="24"/>
          <w:szCs w:val="24"/>
        </w:rPr>
      </w:pPr>
    </w:p>
    <w:p w:rsidR="0066251F" w:rsidRPr="00FA4C5C" w:rsidRDefault="00E57B9E"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w:t>
      </w:r>
      <w:r w:rsidR="00636017" w:rsidRPr="00FA4C5C">
        <w:rPr>
          <w:rFonts w:ascii="Times New Roman" w:hAnsi="Times New Roman" w:cs="Times New Roman"/>
          <w:sz w:val="24"/>
          <w:szCs w:val="24"/>
        </w:rPr>
        <w:t>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documentos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estiverem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assinados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pessoa</w:t>
      </w:r>
      <w:r w:rsidR="00AB31F6">
        <w:rPr>
          <w:rFonts w:ascii="Times New Roman" w:hAnsi="Times New Roman" w:cs="Times New Roman"/>
          <w:sz w:val="24"/>
          <w:szCs w:val="24"/>
        </w:rPr>
        <w:t xml:space="preserve"> </w:t>
      </w:r>
      <w:r w:rsidR="00636017" w:rsidRPr="00FA4C5C">
        <w:rPr>
          <w:rFonts w:ascii="Times New Roman" w:hAnsi="Times New Roman" w:cs="Times New Roman"/>
          <w:sz w:val="24"/>
          <w:szCs w:val="24"/>
        </w:rPr>
        <w:t>habilitada</w:t>
      </w:r>
      <w:r w:rsidR="00AB31F6">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sidR="00AB31F6">
        <w:rPr>
          <w:rFonts w:ascii="Times New Roman" w:hAnsi="Times New Roman" w:cs="Times New Roman"/>
          <w:sz w:val="24"/>
          <w:szCs w:val="24"/>
        </w:rPr>
        <w:t xml:space="preserve"> </w:t>
      </w:r>
      <w:r w:rsidR="00636017" w:rsidRPr="00FA4C5C">
        <w:rPr>
          <w:rFonts w:ascii="Times New Roman" w:hAnsi="Times New Roman" w:cs="Times New Roman"/>
          <w:sz w:val="24"/>
          <w:szCs w:val="24"/>
        </w:rPr>
        <w:t>estiverem</w:t>
      </w:r>
      <w:r w:rsidR="00AB31F6">
        <w:rPr>
          <w:rFonts w:ascii="Times New Roman" w:hAnsi="Times New Roman" w:cs="Times New Roman"/>
          <w:sz w:val="24"/>
          <w:szCs w:val="24"/>
        </w:rPr>
        <w:t xml:space="preserve"> </w:t>
      </w:r>
      <w:r w:rsidR="00636017" w:rsidRPr="00FA4C5C">
        <w:rPr>
          <w:rFonts w:ascii="Times New Roman" w:hAnsi="Times New Roman" w:cs="Times New Roman"/>
          <w:sz w:val="24"/>
          <w:szCs w:val="24"/>
        </w:rPr>
        <w:t>desacompanhadas dos documentos comprobatórios dos poderes para assinatura e/ou</w:t>
      </w:r>
      <w:r w:rsidR="00AB31F6">
        <w:rPr>
          <w:rFonts w:ascii="Times New Roman" w:hAnsi="Times New Roman" w:cs="Times New Roman"/>
          <w:sz w:val="24"/>
          <w:szCs w:val="24"/>
        </w:rPr>
        <w:t xml:space="preserve"> </w:t>
      </w:r>
      <w:r w:rsidR="00636017" w:rsidRPr="00FA4C5C">
        <w:rPr>
          <w:rFonts w:ascii="Times New Roman" w:hAnsi="Times New Roman" w:cs="Times New Roman"/>
          <w:sz w:val="24"/>
          <w:szCs w:val="24"/>
        </w:rPr>
        <w:t>representação;ou</w:t>
      </w:r>
    </w:p>
    <w:p w:rsidR="0066251F" w:rsidRPr="00FA4C5C" w:rsidRDefault="0066251F" w:rsidP="007B74B2">
      <w:pPr>
        <w:pStyle w:val="Corpodetexto"/>
        <w:tabs>
          <w:tab w:val="left" w:pos="993"/>
        </w:tabs>
        <w:spacing w:line="276" w:lineRule="auto"/>
        <w:jc w:val="both"/>
        <w:rPr>
          <w:rFonts w:ascii="Times New Roman" w:hAnsi="Times New Roman" w:cs="Times New Roman"/>
          <w:sz w:val="24"/>
          <w:szCs w:val="24"/>
        </w:rPr>
      </w:pPr>
    </w:p>
    <w:p w:rsidR="0066251F" w:rsidRPr="00FA4C5C" w:rsidRDefault="0088650A"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Q</w:t>
      </w:r>
      <w:r w:rsidR="00636017" w:rsidRPr="00FA4C5C">
        <w:rPr>
          <w:rFonts w:ascii="Times New Roman" w:hAnsi="Times New Roman" w:cs="Times New Roman"/>
          <w:sz w:val="24"/>
          <w:szCs w:val="24"/>
        </w:rPr>
        <w:t>ue contiverem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outros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vícios capazes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comprometer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 sua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validade</w:t>
      </w:r>
      <w:r w:rsidR="00CE0B72" w:rsidRPr="00FA4C5C">
        <w:rPr>
          <w:rFonts w:ascii="Times New Roman" w:hAnsi="Times New Roman" w:cs="Times New Roman"/>
          <w:sz w:val="24"/>
          <w:szCs w:val="24"/>
        </w:rPr>
        <w:t>;</w:t>
      </w:r>
    </w:p>
    <w:p w:rsidR="00CE0B72" w:rsidRPr="00FA4C5C" w:rsidRDefault="00CE0B72" w:rsidP="0033404E">
      <w:pPr>
        <w:pStyle w:val="PargrafodaLista"/>
        <w:tabs>
          <w:tab w:val="left" w:pos="993"/>
          <w:tab w:val="left" w:pos="1508"/>
        </w:tabs>
        <w:spacing w:line="360" w:lineRule="auto"/>
        <w:ind w:left="0"/>
        <w:rPr>
          <w:rFonts w:ascii="Times New Roman" w:hAnsi="Times New Roman" w:cs="Times New Roman"/>
          <w:sz w:val="24"/>
          <w:szCs w:val="24"/>
        </w:rPr>
      </w:pPr>
    </w:p>
    <w:p w:rsidR="00CE0B72" w:rsidRPr="00FA4C5C" w:rsidRDefault="0088650A"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C</w:t>
      </w:r>
      <w:r w:rsidR="00CE0B72" w:rsidRPr="00FA4C5C">
        <w:rPr>
          <w:rFonts w:ascii="Times New Roman" w:hAnsi="Times New Roman" w:cs="Times New Roman"/>
          <w:sz w:val="24"/>
          <w:szCs w:val="24"/>
        </w:rPr>
        <w:t xml:space="preserve">ujo valor do desconto sobre o valor da TARIFA DE REFERÊNCIA seja superior ao estabelecido no item 20.4.1. </w:t>
      </w:r>
    </w:p>
    <w:p w:rsidR="00CE0B72" w:rsidRPr="00FA4C5C" w:rsidRDefault="00CE0B72" w:rsidP="0033404E">
      <w:pPr>
        <w:pStyle w:val="PargrafodaLista"/>
        <w:tabs>
          <w:tab w:val="left" w:pos="993"/>
          <w:tab w:val="left" w:pos="1508"/>
        </w:tabs>
        <w:spacing w:line="360" w:lineRule="auto"/>
        <w:ind w:left="0"/>
        <w:rPr>
          <w:rFonts w:ascii="Times New Roman" w:hAnsi="Times New Roman" w:cs="Times New Roman"/>
          <w:sz w:val="24"/>
          <w:szCs w:val="24"/>
        </w:rPr>
      </w:pPr>
    </w:p>
    <w:p w:rsidR="00CE0B72" w:rsidRPr="00FA4C5C" w:rsidRDefault="0088650A"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C</w:t>
      </w:r>
      <w:r w:rsidR="00CE0B72" w:rsidRPr="00FA4C5C">
        <w:rPr>
          <w:rFonts w:ascii="Times New Roman" w:hAnsi="Times New Roman" w:cs="Times New Roman"/>
          <w:sz w:val="24"/>
          <w:szCs w:val="24"/>
        </w:rPr>
        <w:t xml:space="preserve">ujo valor da OUTORGA ofertado pela LICITANTE pela CONCESSÃO seja inferior ao estabelecido no item 23.3.2; </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 LICITANTES classificadas serão aquelas cuja PROPOSTA COMERCIAL atenda à totalidade das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estabelecidas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na</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legislação</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vigente</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e</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ainda</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esteja</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submetida</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às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condições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etermos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previstos</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neste</w:t>
      </w:r>
      <w:r w:rsidR="0088650A">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No caso de </w:t>
      </w:r>
      <w:r w:rsidR="00CE0B72" w:rsidRPr="00FA4C5C">
        <w:rPr>
          <w:rFonts w:ascii="Times New Roman" w:hAnsi="Times New Roman" w:cs="Times New Roman"/>
          <w:sz w:val="24"/>
          <w:szCs w:val="24"/>
        </w:rPr>
        <w:t>a Comissão de Licitação</w:t>
      </w:r>
      <w:r w:rsidRPr="00FA4C5C">
        <w:rPr>
          <w:rFonts w:ascii="Times New Roman" w:hAnsi="Times New Roman" w:cs="Times New Roman"/>
          <w:sz w:val="24"/>
          <w:szCs w:val="24"/>
        </w:rPr>
        <w:t xml:space="preserve"> receber proposta de apenas uma LICITANTE classificada, esta será considerada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apta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fase de</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sua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atenda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às</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deste 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Analisadas as PROPOSTAS COMERCIAIS, a COMISSÃO DE LICITAÇÃO as classificará em ordem</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decrescente do valor de OUTORGA FIXA ofertado, sendo, portanto, a primeira colocada a PROPOSTACOMERCIAL</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com o</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maior</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valor de</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OUTORGA</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FIXA.</w:t>
      </w:r>
    </w:p>
    <w:p w:rsidR="0066251F" w:rsidRPr="00FA4C5C" w:rsidRDefault="0066251F" w:rsidP="007E09D8">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Classificadas as PROPOSTAS COMERCIAIS, caso existam PROPOSTAS COMERCIAIS com valor até20% (vinte por cento), inclusive, menor ao valor de OUTORGA FIXA ofertado na PROPOSTA COMERCIAL</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inicialmente</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classificada em</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primeiro</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lugar,</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processada etapa de</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lances</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viva-voz entre</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estas</w:t>
      </w:r>
      <w:r w:rsidR="00A13B7F">
        <w:rPr>
          <w:rFonts w:ascii="Times New Roman" w:hAnsi="Times New Roman" w:cs="Times New Roman"/>
          <w:sz w:val="24"/>
          <w:szCs w:val="24"/>
        </w:rPr>
        <w:t xml:space="preserve"> </w:t>
      </w:r>
      <w:r w:rsidRPr="00FA4C5C">
        <w:rPr>
          <w:rFonts w:ascii="Times New Roman" w:hAnsi="Times New Roman" w:cs="Times New Roman"/>
          <w:sz w:val="24"/>
          <w:szCs w:val="24"/>
        </w:rPr>
        <w:t>LICITANTES.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CE0B72" w:rsidRPr="00FA4C5C" w:rsidRDefault="00CE0B72"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Analisadas as PROPOSTAS COMERCIAIS, a COMISSÃO DE LICITAÇÃO as classificará da seguinte forma </w:t>
      </w:r>
    </w:p>
    <w:p w:rsidR="00CE0B72" w:rsidRPr="00FA4C5C" w:rsidRDefault="00CE0B72" w:rsidP="007E09D8">
      <w:pPr>
        <w:pStyle w:val="PargrafodaLista"/>
        <w:tabs>
          <w:tab w:val="left" w:pos="993"/>
        </w:tabs>
        <w:spacing w:line="360" w:lineRule="auto"/>
        <w:ind w:left="0"/>
        <w:rPr>
          <w:rFonts w:ascii="Times New Roman" w:hAnsi="Times New Roman" w:cs="Times New Roman"/>
          <w:sz w:val="24"/>
          <w:szCs w:val="24"/>
        </w:rPr>
      </w:pPr>
    </w:p>
    <w:p w:rsidR="003E4FE8" w:rsidRPr="0087488F" w:rsidRDefault="000E28B4" w:rsidP="007E09D8">
      <w:pPr>
        <w:pStyle w:val="PargrafodaLista"/>
        <w:numPr>
          <w:ilvl w:val="2"/>
          <w:numId w:val="17"/>
        </w:numPr>
        <w:tabs>
          <w:tab w:val="left" w:pos="993"/>
        </w:tabs>
        <w:spacing w:line="360" w:lineRule="auto"/>
        <w:ind w:left="0" w:firstLine="0"/>
        <w:rPr>
          <w:rFonts w:ascii="Times New Roman" w:hAnsi="Times New Roman" w:cs="Times New Roman"/>
          <w:strike/>
          <w:sz w:val="24"/>
          <w:szCs w:val="24"/>
        </w:rPr>
      </w:pPr>
      <w:r w:rsidRPr="0087488F">
        <w:rPr>
          <w:rFonts w:ascii="Times New Roman" w:hAnsi="Times New Roman" w:cs="Times New Roman"/>
          <w:sz w:val="24"/>
          <w:szCs w:val="24"/>
        </w:rPr>
        <w:t xml:space="preserve">A classificação das mesmas obedecerá </w:t>
      </w:r>
      <w:r w:rsidR="00C86CB5" w:rsidRPr="0087488F">
        <w:rPr>
          <w:rFonts w:ascii="Times New Roman" w:hAnsi="Times New Roman" w:cs="Times New Roman"/>
          <w:sz w:val="24"/>
          <w:szCs w:val="24"/>
        </w:rPr>
        <w:t>à</w:t>
      </w:r>
      <w:r w:rsidRPr="0087488F">
        <w:rPr>
          <w:rFonts w:ascii="Times New Roman" w:hAnsi="Times New Roman" w:cs="Times New Roman"/>
          <w:sz w:val="24"/>
          <w:szCs w:val="24"/>
        </w:rPr>
        <w:t>s fases descritas neste edital, se habilitadas pela comissão</w:t>
      </w:r>
      <w:r w:rsidR="00C86CB5" w:rsidRPr="0087488F">
        <w:rPr>
          <w:rFonts w:ascii="Times New Roman" w:hAnsi="Times New Roman" w:cs="Times New Roman"/>
          <w:sz w:val="24"/>
          <w:szCs w:val="24"/>
        </w:rPr>
        <w:t>,</w:t>
      </w:r>
      <w:r w:rsidRPr="0087488F">
        <w:rPr>
          <w:rFonts w:ascii="Times New Roman" w:hAnsi="Times New Roman" w:cs="Times New Roman"/>
          <w:sz w:val="24"/>
          <w:szCs w:val="24"/>
        </w:rPr>
        <w:t xml:space="preserve"> ap</w:t>
      </w:r>
      <w:r w:rsidR="00C86CB5" w:rsidRPr="0087488F">
        <w:rPr>
          <w:rFonts w:ascii="Times New Roman" w:hAnsi="Times New Roman" w:cs="Times New Roman"/>
          <w:sz w:val="24"/>
          <w:szCs w:val="24"/>
        </w:rPr>
        <w:t>ó</w:t>
      </w:r>
      <w:r w:rsidRPr="0087488F">
        <w:rPr>
          <w:rFonts w:ascii="Times New Roman" w:hAnsi="Times New Roman" w:cs="Times New Roman"/>
          <w:sz w:val="24"/>
          <w:szCs w:val="24"/>
        </w:rPr>
        <w:t>s cumprir os requisitos de habilitação</w:t>
      </w:r>
      <w:r w:rsidR="00C86CB5" w:rsidRPr="0087488F">
        <w:rPr>
          <w:rFonts w:ascii="Times New Roman" w:hAnsi="Times New Roman" w:cs="Times New Roman"/>
          <w:sz w:val="24"/>
          <w:szCs w:val="24"/>
        </w:rPr>
        <w:t>,</w:t>
      </w:r>
      <w:r w:rsidRPr="0087488F">
        <w:rPr>
          <w:rFonts w:ascii="Times New Roman" w:hAnsi="Times New Roman" w:cs="Times New Roman"/>
          <w:sz w:val="24"/>
          <w:szCs w:val="24"/>
        </w:rPr>
        <w:t xml:space="preserve"> as empresas serão classificados de acordo com as propostas realizadas. Sendo a que a</w:t>
      </w:r>
      <w:r w:rsidR="00C86CB5" w:rsidRPr="0087488F">
        <w:rPr>
          <w:rFonts w:ascii="Times New Roman" w:hAnsi="Times New Roman" w:cs="Times New Roman"/>
          <w:sz w:val="24"/>
          <w:szCs w:val="24"/>
        </w:rPr>
        <w:t>p</w:t>
      </w:r>
      <w:r w:rsidRPr="0087488F">
        <w:rPr>
          <w:rFonts w:ascii="Times New Roman" w:hAnsi="Times New Roman" w:cs="Times New Roman"/>
          <w:sz w:val="24"/>
          <w:szCs w:val="24"/>
        </w:rPr>
        <w:t xml:space="preserve">resentar o maior valor de OUTORGA FIXA (tento por base o valor fixado) será declarada como vencedora. </w:t>
      </w:r>
      <w:bookmarkStart w:id="52" w:name="_Hlk132116258"/>
    </w:p>
    <w:bookmarkEnd w:id="52"/>
    <w:p w:rsidR="003E4FE8" w:rsidRPr="00FA4C5C" w:rsidRDefault="003E4FE8" w:rsidP="0033404E">
      <w:pPr>
        <w:pStyle w:val="PargrafodaLista"/>
        <w:tabs>
          <w:tab w:val="left" w:pos="938"/>
          <w:tab w:val="left" w:pos="939"/>
          <w:tab w:val="left" w:pos="993"/>
        </w:tabs>
        <w:spacing w:line="360" w:lineRule="auto"/>
        <w:ind w:left="0"/>
        <w:rPr>
          <w:rFonts w:ascii="Times New Roman" w:hAnsi="Times New Roman" w:cs="Times New Roman"/>
          <w:strike/>
          <w:color w:val="FF0000"/>
          <w:sz w:val="24"/>
          <w:szCs w:val="24"/>
        </w:rPr>
      </w:pPr>
    </w:p>
    <w:p w:rsidR="003E4FE8" w:rsidRPr="0087488F" w:rsidRDefault="00743460" w:rsidP="00143AB7">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87488F">
        <w:rPr>
          <w:rFonts w:ascii="Times New Roman" w:hAnsi="Times New Roman" w:cs="Times New Roman"/>
          <w:sz w:val="24"/>
          <w:szCs w:val="24"/>
        </w:rPr>
        <w:t xml:space="preserve">Como observado no item 27.7.1 a classificação será feita de acorto com o valor apresentado por cada empresa do maior para o menor. Vale resaltar que o valor a ser apresentado deverá ser maior </w:t>
      </w:r>
      <w:r w:rsidR="00A7743D" w:rsidRPr="0087488F">
        <w:rPr>
          <w:rFonts w:ascii="Times New Roman" w:hAnsi="Times New Roman" w:cs="Times New Roman"/>
          <w:sz w:val="24"/>
          <w:szCs w:val="24"/>
        </w:rPr>
        <w:t xml:space="preserve">ou igual a Outorga Fixada de </w:t>
      </w:r>
      <w:r w:rsidR="004376D4" w:rsidRPr="0087488F">
        <w:rPr>
          <w:rFonts w:ascii="Times New Roman" w:hAnsi="Times New Roman" w:cs="Times New Roman"/>
          <w:sz w:val="24"/>
          <w:szCs w:val="24"/>
        </w:rPr>
        <w:t>63.107.247,00 (sessenta e três milhões cento e sete mil e duzentos e quarenta e sete reais)</w:t>
      </w:r>
      <w:r w:rsidR="0087488F" w:rsidRPr="0087488F">
        <w:rPr>
          <w:rFonts w:ascii="Times New Roman" w:hAnsi="Times New Roman" w:cs="Times New Roman"/>
          <w:color w:val="00B050"/>
          <w:sz w:val="24"/>
          <w:szCs w:val="24"/>
        </w:rPr>
        <w:t>.</w:t>
      </w:r>
    </w:p>
    <w:p w:rsidR="0087488F" w:rsidRPr="0087488F" w:rsidRDefault="0087488F" w:rsidP="003E11B1">
      <w:pPr>
        <w:pStyle w:val="PargrafodaLista"/>
        <w:tabs>
          <w:tab w:val="left" w:pos="993"/>
        </w:tabs>
        <w:spacing w:line="276" w:lineRule="auto"/>
        <w:ind w:left="0"/>
        <w:rPr>
          <w:rFonts w:ascii="Times New Roman" w:hAnsi="Times New Roman" w:cs="Times New Roman"/>
          <w:sz w:val="24"/>
          <w:szCs w:val="24"/>
        </w:rPr>
      </w:pPr>
    </w:p>
    <w:p w:rsidR="003E4FE8" w:rsidRPr="00FA4C5C" w:rsidRDefault="003E4FE8"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Classificadas as PROPOSTAS COMERCIAIS, a etapa de lances viva-voz entre as LICITANTES será processada da seguinte forma :</w:t>
      </w:r>
    </w:p>
    <w:p w:rsidR="003E4FE8" w:rsidRPr="00FA4C5C" w:rsidRDefault="003E4FE8" w:rsidP="003E11B1">
      <w:pPr>
        <w:pStyle w:val="PargrafodaLista"/>
        <w:tabs>
          <w:tab w:val="left" w:pos="938"/>
          <w:tab w:val="left" w:pos="939"/>
          <w:tab w:val="left" w:pos="993"/>
        </w:tabs>
        <w:spacing w:line="276" w:lineRule="auto"/>
        <w:ind w:left="0"/>
        <w:rPr>
          <w:rFonts w:ascii="Times New Roman" w:hAnsi="Times New Roman" w:cs="Times New Roman"/>
          <w:sz w:val="24"/>
          <w:szCs w:val="24"/>
        </w:rPr>
      </w:pPr>
    </w:p>
    <w:p w:rsidR="003E4FE8" w:rsidRPr="00FA4C5C" w:rsidRDefault="003E4FE8"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Na hipótese prevista na subcláusula 26.7.1, participarão da etapa de lances viva-voz as LICITANTES com PROPOSTAS COMERCIAIS válidas com valor até 20% (vinte por cento) menor do que o desconto tarifário assinalado na PROPOSTA COMERCIAL da LICITANTE classificada em primeiro lugar; </w:t>
      </w:r>
    </w:p>
    <w:p w:rsidR="003E4FE8" w:rsidRPr="00FA4C5C" w:rsidRDefault="003E4FE8" w:rsidP="007E09D8">
      <w:pPr>
        <w:pStyle w:val="PargrafodaLista"/>
        <w:tabs>
          <w:tab w:val="left" w:pos="993"/>
        </w:tabs>
        <w:spacing w:line="360" w:lineRule="auto"/>
        <w:ind w:left="0"/>
        <w:rPr>
          <w:rFonts w:ascii="Times New Roman" w:hAnsi="Times New Roman" w:cs="Times New Roman"/>
          <w:sz w:val="24"/>
          <w:szCs w:val="24"/>
        </w:rPr>
      </w:pPr>
    </w:p>
    <w:p w:rsidR="0066251F" w:rsidRPr="00FA4C5C" w:rsidRDefault="003E4FE8" w:rsidP="007E09D8">
      <w:pPr>
        <w:pStyle w:val="PargrafodaLista"/>
        <w:numPr>
          <w:ilvl w:val="2"/>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 hipótese prevista na subcláusula 27.5.2, participarão da etapa de lances viva-voz apenas as LICITANTES cujas PROPOSTAS COMERCIAIS contenham valores de OUTORGA até 20% (vinte por cento) menor do que a OUTORGA assinalada na PROPOSTA COMERCIAL da LICITANTE classificada em primeiro lugar.</w:t>
      </w:r>
    </w:p>
    <w:p w:rsidR="0066251F" w:rsidRPr="00FA4C5C" w:rsidRDefault="0066251F" w:rsidP="007E09D8">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 lances em viva-voz deverão atender os seguintes requisitos para serem considerados</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válidos:</w:t>
      </w:r>
    </w:p>
    <w:p w:rsidR="0066251F" w:rsidRPr="00FA4C5C" w:rsidRDefault="0066251F" w:rsidP="007E09D8">
      <w:pPr>
        <w:pStyle w:val="Corpodetexto"/>
        <w:tabs>
          <w:tab w:val="left" w:pos="993"/>
        </w:tabs>
        <w:spacing w:line="360" w:lineRule="auto"/>
        <w:jc w:val="both"/>
        <w:rPr>
          <w:rFonts w:ascii="Times New Roman" w:hAnsi="Times New Roman" w:cs="Times New Roman"/>
          <w:sz w:val="24"/>
          <w:szCs w:val="24"/>
        </w:rPr>
      </w:pPr>
    </w:p>
    <w:p w:rsidR="003E4FE8" w:rsidRPr="00FA4C5C" w:rsidRDefault="003E4FE8" w:rsidP="007E09D8">
      <w:pPr>
        <w:pStyle w:val="Corpodetexto"/>
        <w:numPr>
          <w:ilvl w:val="0"/>
          <w:numId w:val="5"/>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 xml:space="preserve">Caso o lance se refira a desconto no valor da TARIFA DE REFERÊNCIA, cada lance deverá aumentar o valor do desconto sobre a TARIFA DE REFERÊNCIA de maior valor no momento da apresentação do lance, não sendo admitidos LANCES INTERMEDIÁRIOS, limitado ao desconto tarifário de 20% (vinte por cento) sobre a TARIFA DE REFERÊNCIA; </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3E4FE8" w:rsidRPr="00FA4C5C" w:rsidRDefault="003E4FE8" w:rsidP="0033404E">
      <w:pPr>
        <w:pStyle w:val="Default"/>
        <w:numPr>
          <w:ilvl w:val="0"/>
          <w:numId w:val="5"/>
        </w:numPr>
        <w:tabs>
          <w:tab w:val="left" w:pos="993"/>
        </w:tabs>
        <w:spacing w:line="360" w:lineRule="auto"/>
        <w:ind w:left="0" w:firstLine="0"/>
        <w:jc w:val="both"/>
        <w:rPr>
          <w:rFonts w:ascii="Times New Roman" w:hAnsi="Times New Roman" w:cs="Times New Roman"/>
        </w:rPr>
      </w:pPr>
      <w:r w:rsidRPr="00FA4C5C">
        <w:rPr>
          <w:rFonts w:ascii="Times New Roman" w:hAnsi="Times New Roman" w:cs="Times New Roman"/>
        </w:rPr>
        <w:t xml:space="preserve">Caso o lance se referida ao valor de OUTORGA, deverá aumentar o valor OUTORGA mais elevado no momento da apresentação do lance, não sendo admitidos LANCES INTERMEDIÁRIOS; </w:t>
      </w:r>
    </w:p>
    <w:p w:rsidR="003E4FE8" w:rsidRPr="00FA4C5C" w:rsidRDefault="003E4FE8" w:rsidP="0033404E">
      <w:pPr>
        <w:tabs>
          <w:tab w:val="left" w:pos="993"/>
          <w:tab w:val="left" w:pos="1659"/>
        </w:tabs>
        <w:spacing w:line="360" w:lineRule="auto"/>
        <w:jc w:val="both"/>
        <w:rPr>
          <w:rFonts w:ascii="Times New Roman" w:hAnsi="Times New Roman" w:cs="Times New Roman"/>
          <w:sz w:val="24"/>
          <w:szCs w:val="24"/>
        </w:rPr>
      </w:pPr>
    </w:p>
    <w:p w:rsidR="0066251F" w:rsidRPr="00FA4C5C" w:rsidRDefault="003E4FE8" w:rsidP="0033404E">
      <w:pPr>
        <w:pStyle w:val="PargrafodaLista"/>
        <w:numPr>
          <w:ilvl w:val="0"/>
          <w:numId w:val="5"/>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respeitar o valor mínimo de variação a ser definido pelo DIRETOR DA SESSÃO, conforme decisão da COMISSÃO DE LICITAÇÃO, variação esta que terá como referência a maior PROPOSTA COMERCIAL dada até o momento </w:t>
      </w:r>
      <w:r w:rsidR="00636017" w:rsidRPr="00FA4C5C">
        <w:rPr>
          <w:rFonts w:ascii="Times New Roman" w:hAnsi="Times New Roman" w:cs="Times New Roman"/>
          <w:sz w:val="24"/>
          <w:szCs w:val="24"/>
        </w:rPr>
        <w:t>.</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tempo</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máximo</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entre os</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lances</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de</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10(dez)</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minutos.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Se nenhuma LICITANTE apregoar nova proposta no prazo assinalado pelo DIRETOR DA</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SESSÃO para a oferta de novos lances, será declarada proposta vencedora da LICITAÇÃO</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o</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melhor lance</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ofertado</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até</w:t>
      </w:r>
      <w:r w:rsidR="008439C7">
        <w:rPr>
          <w:rFonts w:ascii="Times New Roman" w:hAnsi="Times New Roman" w:cs="Times New Roman"/>
          <w:sz w:val="24"/>
          <w:szCs w:val="24"/>
        </w:rPr>
        <w:t xml:space="preserve"> </w:t>
      </w:r>
      <w:r w:rsidRPr="00FA4C5C">
        <w:rPr>
          <w:rFonts w:ascii="Times New Roman" w:hAnsi="Times New Roman" w:cs="Times New Roman"/>
          <w:sz w:val="24"/>
          <w:szCs w:val="24"/>
        </w:rPr>
        <w:t>então.</w:t>
      </w:r>
    </w:p>
    <w:p w:rsidR="003E4FE8" w:rsidRPr="00FA4C5C" w:rsidRDefault="003E4FE8" w:rsidP="0033404E">
      <w:pPr>
        <w:tabs>
          <w:tab w:val="left" w:pos="993"/>
          <w:tab w:val="left" w:pos="990"/>
        </w:tabs>
        <w:spacing w:line="360" w:lineRule="auto"/>
        <w:jc w:val="both"/>
        <w:rPr>
          <w:rFonts w:ascii="Times New Roman" w:hAnsi="Times New Roman" w:cs="Times New Roman"/>
          <w:sz w:val="24"/>
          <w:szCs w:val="24"/>
        </w:rPr>
      </w:pPr>
    </w:p>
    <w:p w:rsidR="003E4FE8" w:rsidRPr="00FA4C5C" w:rsidRDefault="003E4FE8" w:rsidP="0033404E">
      <w:pPr>
        <w:pStyle w:val="PargrafodaLista"/>
        <w:numPr>
          <w:ilvl w:val="1"/>
          <w:numId w:val="17"/>
        </w:numPr>
        <w:tabs>
          <w:tab w:val="left" w:pos="993"/>
          <w:tab w:val="left" w:pos="990"/>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Ao final da etapa de lances viva-voz, caso realizada, o DIRETOR DA SESSÃO anunciará a ordem de classificação final das LICITANTES, em ordem decrescente de valor de OUTORGA e, no caso de OUTORGA igual ao valor mínimo, em ordem decrescente de valor dos descontos ofertados sobre a TARIFA DE REFERÊNCIA. </w:t>
      </w:r>
    </w:p>
    <w:p w:rsidR="0066251F" w:rsidRPr="00FA4C5C" w:rsidRDefault="0066251F" w:rsidP="0033404E">
      <w:pPr>
        <w:pStyle w:val="PargrafodaLista"/>
        <w:tabs>
          <w:tab w:val="left" w:pos="993"/>
          <w:tab w:val="left" w:pos="990"/>
        </w:tabs>
        <w:spacing w:line="360" w:lineRule="auto"/>
        <w:ind w:left="0"/>
        <w:rPr>
          <w:rFonts w:ascii="Times New Roman" w:hAnsi="Times New Roman" w:cs="Times New Roman"/>
          <w:sz w:val="24"/>
          <w:szCs w:val="24"/>
        </w:rPr>
      </w:pPr>
    </w:p>
    <w:p w:rsidR="0066251F" w:rsidRPr="00FA4C5C" w:rsidRDefault="00636017"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Imediatamente</w:t>
      </w:r>
      <w:r w:rsidR="007D5516">
        <w:rPr>
          <w:rFonts w:ascii="Times New Roman" w:hAnsi="Times New Roman" w:cs="Times New Roman"/>
          <w:sz w:val="24"/>
          <w:szCs w:val="24"/>
        </w:rPr>
        <w:t xml:space="preserve"> </w:t>
      </w:r>
      <w:r w:rsidRPr="00FA4C5C">
        <w:rPr>
          <w:rFonts w:ascii="Times New Roman" w:hAnsi="Times New Roman" w:cs="Times New Roman"/>
          <w:sz w:val="24"/>
          <w:szCs w:val="24"/>
        </w:rPr>
        <w:t>após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término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etapa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lances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em</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viva-voz,</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as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que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participaram</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referida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disputa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deverão ratificar</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os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lances finais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mediante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assinatura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termo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ratificação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emitido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mediante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posição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assinatura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pelos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respectivos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representantes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credenciados.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993"/>
          <w:tab w:val="left" w:pos="1508"/>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haverá</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ratificação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COMERCIAIS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em</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não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havendo</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etapa</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lastRenderedPageBreak/>
        <w:t>lances</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à</w:t>
      </w:r>
      <w:r w:rsidR="00C13F6F">
        <w:rPr>
          <w:rFonts w:ascii="Times New Roman" w:hAnsi="Times New Roman" w:cs="Times New Roman"/>
          <w:sz w:val="24"/>
          <w:szCs w:val="24"/>
        </w:rPr>
        <w:t xml:space="preserve"> </w:t>
      </w:r>
      <w:r w:rsidRPr="00FA4C5C">
        <w:rPr>
          <w:rFonts w:ascii="Times New Roman" w:hAnsi="Times New Roman" w:cs="Times New Roman"/>
          <w:sz w:val="24"/>
          <w:szCs w:val="24"/>
        </w:rPr>
        <w:t>viva-voz.</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C2010E" w:rsidP="007E09D8">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A LICITANTE que ofertar o maior desconto sobre a TARIFA DE REFERÊNCIA ou o maior valor de OUTORGA, conforme o caso, ficará classificada em primeiro lugar. </w:t>
      </w:r>
    </w:p>
    <w:p w:rsidR="00C2010E" w:rsidRPr="00FA4C5C" w:rsidRDefault="00C2010E" w:rsidP="0033404E">
      <w:pPr>
        <w:pStyle w:val="PargrafodaLista"/>
        <w:tabs>
          <w:tab w:val="left" w:pos="939"/>
          <w:tab w:val="left" w:pos="993"/>
        </w:tabs>
        <w:spacing w:line="360" w:lineRule="auto"/>
        <w:ind w:left="0"/>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 caso de empate entre duas ou mais PROPOSTAS COMERCIAIS, a COMISSÃO DE LICITAÇÃOverificará o atendimento às preferências estabelecidas nos incisos do § 2º do art. 3º da Lei federal nº8.666/1993, e mantendo-se o empate, a classificação far-se-á por meio de sorteio realizado na mesmasessão,nos termos do</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§2ºdoart.45da Lei federal nº8.666/1993.</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classificação</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das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COMERCIAIS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publicada</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no</w:t>
      </w:r>
      <w:r w:rsidR="000662CF">
        <w:rPr>
          <w:rFonts w:ascii="Times New Roman" w:hAnsi="Times New Roman" w:cs="Times New Roman"/>
          <w:sz w:val="24"/>
          <w:szCs w:val="24"/>
        </w:rPr>
        <w:t xml:space="preserve"> </w:t>
      </w:r>
      <w:r w:rsidR="00856C5D" w:rsidRPr="00FA4C5C">
        <w:rPr>
          <w:rFonts w:ascii="Times New Roman" w:hAnsi="Times New Roman" w:cs="Times New Roman"/>
          <w:b/>
          <w:spacing w:val="1"/>
          <w:sz w:val="24"/>
          <w:szCs w:val="24"/>
        </w:rPr>
        <w:t>sitie oficial do Município</w:t>
      </w:r>
      <w:r w:rsidRPr="00FA4C5C">
        <w:rPr>
          <w:rFonts w:ascii="Times New Roman" w:hAnsi="Times New Roman" w:cs="Times New Roman"/>
          <w:sz w:val="24"/>
          <w:szCs w:val="24"/>
        </w:rPr>
        <w:t>.</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Todos os atos praticados na sessão pública da LICITAÇÃO serão lavrados em ata assinada pelos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representantes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credenciados das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presentes e</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pela COMISSÃO</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DE</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LICITAÇÃO.</w:t>
      </w:r>
    </w:p>
    <w:p w:rsidR="0066251F" w:rsidRPr="00FA4C5C" w:rsidRDefault="0066251F" w:rsidP="0033404E">
      <w:pPr>
        <w:pStyle w:val="Corpodetexto"/>
        <w:tabs>
          <w:tab w:val="left" w:pos="993"/>
        </w:tabs>
        <w:spacing w:before="4"/>
        <w:rPr>
          <w:rFonts w:ascii="Times New Roman" w:hAnsi="Times New Roman" w:cs="Times New Roman"/>
          <w:sz w:val="24"/>
          <w:szCs w:val="24"/>
        </w:rPr>
      </w:pPr>
    </w:p>
    <w:p w:rsidR="0066251F"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rPr>
      </w:pPr>
      <w:bookmarkStart w:id="53" w:name="_Toc131072342"/>
      <w:r w:rsidRPr="00FA4C5C">
        <w:rPr>
          <w:rFonts w:ascii="Times New Roman" w:hAnsi="Times New Roman" w:cs="Times New Roman"/>
          <w:sz w:val="24"/>
          <w:szCs w:val="24"/>
        </w:rPr>
        <w:t>ABERTURA,</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EXAME</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E</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JULGAMENTO</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DOS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DE</w:t>
      </w:r>
      <w:r w:rsidR="000662CF">
        <w:rPr>
          <w:rFonts w:ascii="Times New Roman" w:hAnsi="Times New Roman" w:cs="Times New Roman"/>
          <w:sz w:val="24"/>
          <w:szCs w:val="24"/>
        </w:rPr>
        <w:t xml:space="preserve"> </w:t>
      </w:r>
      <w:r w:rsidRPr="00FA4C5C">
        <w:rPr>
          <w:rFonts w:ascii="Times New Roman" w:hAnsi="Times New Roman" w:cs="Times New Roman"/>
          <w:sz w:val="24"/>
          <w:szCs w:val="24"/>
        </w:rPr>
        <w:t>HABILITAÇÃO</w:t>
      </w:r>
      <w:bookmarkEnd w:id="53"/>
    </w:p>
    <w:p w:rsidR="003F6BBE" w:rsidRPr="00FA4C5C" w:rsidRDefault="003F6BBE" w:rsidP="0033404E">
      <w:pPr>
        <w:pStyle w:val="PargrafodaLista"/>
        <w:tabs>
          <w:tab w:val="left" w:pos="993"/>
          <w:tab w:val="left" w:pos="2379"/>
          <w:tab w:val="left" w:pos="4260"/>
        </w:tabs>
        <w:spacing w:line="360" w:lineRule="auto"/>
        <w:ind w:left="0"/>
        <w:rPr>
          <w:rFonts w:ascii="Times New Roman" w:hAnsi="Times New Roman" w:cs="Times New Roman"/>
          <w:color w:val="FF0000"/>
          <w:sz w:val="24"/>
          <w:szCs w:val="24"/>
        </w:rPr>
      </w:pPr>
    </w:p>
    <w:p w:rsidR="0066251F" w:rsidRPr="00FA4C5C" w:rsidRDefault="00C2010E"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Ato contínuo à proclamação da LICITANTE VENCEDORA,</w:t>
      </w:r>
      <w:r w:rsidR="00636017" w:rsidRPr="00FA4C5C">
        <w:rPr>
          <w:rFonts w:ascii="Times New Roman" w:hAnsi="Times New Roman" w:cs="Times New Roman"/>
          <w:sz w:val="24"/>
          <w:szCs w:val="24"/>
        </w:rPr>
        <w:t xml:space="preserve"> será aberto o VOLUME 3, contendo os DOCUMENTOS DE HABILITAÇÃO da</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LICITANTE</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classificada</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primeiro</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lugar,</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afim</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verificar</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cumprimento</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das</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exigências</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habilitação</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contidas</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neste</w:t>
      </w:r>
      <w:r w:rsidR="000662CF">
        <w:rPr>
          <w:rFonts w:ascii="Times New Roman" w:hAnsi="Times New Roman" w:cs="Times New Roman"/>
          <w:sz w:val="24"/>
          <w:szCs w:val="24"/>
        </w:rPr>
        <w:t xml:space="preserve"> </w:t>
      </w:r>
      <w:r w:rsidR="00636017" w:rsidRPr="00FA4C5C">
        <w:rPr>
          <w:rFonts w:ascii="Times New Roman" w:hAnsi="Times New Roman" w:cs="Times New Roman"/>
          <w:sz w:val="24"/>
          <w:szCs w:val="24"/>
        </w:rPr>
        <w:t>EDITAL.</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Verificado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atendimento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das</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contidas</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no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a</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será</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declarada</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sendo-lhe</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adjudicado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após</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a</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conclusão</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da fase recursal.</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 hipótese de descumprimento das exigências de habilitação da LICITANTE classificada, avencedora da concorrência será a LICITANTE que, de acordo com a ordem de classificação, atenda a</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essas</w:t>
      </w:r>
      <w:r w:rsidR="00910F70">
        <w:rPr>
          <w:rFonts w:ascii="Times New Roman" w:hAnsi="Times New Roman" w:cs="Times New Roman"/>
          <w:sz w:val="24"/>
          <w:szCs w:val="24"/>
        </w:rPr>
        <w:t xml:space="preserve"> </w:t>
      </w:r>
      <w:r w:rsidRPr="00FA4C5C">
        <w:rPr>
          <w:rFonts w:ascii="Times New Roman" w:hAnsi="Times New Roman" w:cs="Times New Roman"/>
          <w:sz w:val="24"/>
          <w:szCs w:val="24"/>
        </w:rPr>
        <w:t>exigências.</w:t>
      </w:r>
    </w:p>
    <w:p w:rsidR="003F6BBE" w:rsidRPr="00FA4C5C" w:rsidRDefault="003F6BBE" w:rsidP="00137756">
      <w:pPr>
        <w:pStyle w:val="PargrafodaLista"/>
        <w:tabs>
          <w:tab w:val="left" w:pos="993"/>
          <w:tab w:val="left" w:pos="2379"/>
          <w:tab w:val="left" w:pos="4260"/>
        </w:tabs>
        <w:spacing w:line="360" w:lineRule="auto"/>
        <w:ind w:left="0"/>
        <w:rPr>
          <w:rFonts w:ascii="Times New Roman" w:hAnsi="Times New Roman" w:cs="Times New Roman"/>
          <w:color w:val="FF0000"/>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Nos termos do § 3º do artigo 48 da Lei federal nº 8.666/93, quando todas as LICITANTES forem</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inabilitadas ou desclassificadas, a COMISSÃO DE LICITAÇÃO poderá fixar um prazo de 8 (oito) dias úteis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apresentação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nova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documentação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ou</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novas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escoimadas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causas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inabilitação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ou</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desclassificação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cada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LICITANTE.</w:t>
      </w:r>
    </w:p>
    <w:p w:rsidR="0066251F" w:rsidRPr="00FA4C5C" w:rsidRDefault="0066251F" w:rsidP="00E12001">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54" w:name="_Toc131072343"/>
      <w:r w:rsidRPr="00FA4C5C">
        <w:rPr>
          <w:rFonts w:ascii="Times New Roman" w:hAnsi="Times New Roman" w:cs="Times New Roman"/>
          <w:sz w:val="24"/>
          <w:szCs w:val="24"/>
        </w:rPr>
        <w:t>RECURSOS</w:t>
      </w:r>
      <w:bookmarkEnd w:id="54"/>
    </w:p>
    <w:p w:rsidR="0066251F" w:rsidRPr="00FA4C5C" w:rsidRDefault="0066251F" w:rsidP="00E12001">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E12001">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poderão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recorrer</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exame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análise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GARANTIAS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exame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julgamento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PROPOSTAS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COMERCIAIS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exame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julgamento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dos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em fase recursal</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única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que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terá</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início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após</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a declaração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VENCEDORA.</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Das decisões da COMISSÃO DE LICITAÇÃO tomadas em quaisquer dos atos referidos nos itens2</w:t>
      </w:r>
      <w:r w:rsidR="00C2010E" w:rsidRPr="00FA4C5C">
        <w:rPr>
          <w:rFonts w:ascii="Times New Roman" w:hAnsi="Times New Roman" w:cs="Times New Roman"/>
          <w:sz w:val="24"/>
          <w:szCs w:val="24"/>
        </w:rPr>
        <w:t>5</w:t>
      </w:r>
      <w:r w:rsidRPr="00FA4C5C">
        <w:rPr>
          <w:rFonts w:ascii="Times New Roman" w:hAnsi="Times New Roman" w:cs="Times New Roman"/>
          <w:sz w:val="24"/>
          <w:szCs w:val="24"/>
        </w:rPr>
        <w:t>, 2</w:t>
      </w:r>
      <w:r w:rsidR="00C2010E" w:rsidRPr="00FA4C5C">
        <w:rPr>
          <w:rFonts w:ascii="Times New Roman" w:hAnsi="Times New Roman" w:cs="Times New Roman"/>
          <w:sz w:val="24"/>
          <w:szCs w:val="24"/>
        </w:rPr>
        <w:t>6</w:t>
      </w:r>
      <w:r w:rsidRPr="00FA4C5C">
        <w:rPr>
          <w:rFonts w:ascii="Times New Roman" w:hAnsi="Times New Roman" w:cs="Times New Roman"/>
          <w:sz w:val="24"/>
          <w:szCs w:val="24"/>
        </w:rPr>
        <w:t xml:space="preserve"> e 2</w:t>
      </w:r>
      <w:r w:rsidR="00C2010E" w:rsidRPr="00FA4C5C">
        <w:rPr>
          <w:rFonts w:ascii="Times New Roman" w:hAnsi="Times New Roman" w:cs="Times New Roman"/>
          <w:sz w:val="24"/>
          <w:szCs w:val="24"/>
        </w:rPr>
        <w:t>7</w:t>
      </w:r>
      <w:r w:rsidRPr="00FA4C5C">
        <w:rPr>
          <w:rFonts w:ascii="Times New Roman" w:hAnsi="Times New Roman" w:cs="Times New Roman"/>
          <w:sz w:val="24"/>
          <w:szCs w:val="24"/>
        </w:rPr>
        <w:t xml:space="preserve"> caberá recurso, após a publicação da ata de julgamento da LICITAÇÃO, do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quanto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previsto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no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109</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da</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Lei</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nº8.666/93,</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que</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poderá</w:t>
      </w:r>
      <w:r w:rsidR="00DA3A6F">
        <w:rPr>
          <w:rFonts w:ascii="Times New Roman" w:hAnsi="Times New Roman" w:cs="Times New Roman"/>
          <w:sz w:val="24"/>
          <w:szCs w:val="24"/>
        </w:rPr>
        <w:t xml:space="preserve"> </w:t>
      </w:r>
      <w:r w:rsidRPr="00FA4C5C">
        <w:rPr>
          <w:rFonts w:ascii="Times New Roman" w:hAnsi="Times New Roman" w:cs="Times New Roman"/>
          <w:sz w:val="24"/>
          <w:szCs w:val="24"/>
        </w:rPr>
        <w:t>ser</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protocolizado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na</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sede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da</w:t>
      </w:r>
      <w:r w:rsidR="00614932">
        <w:rPr>
          <w:rFonts w:ascii="Times New Roman" w:hAnsi="Times New Roman" w:cs="Times New Roman"/>
          <w:sz w:val="24"/>
          <w:szCs w:val="24"/>
        </w:rPr>
        <w:t xml:space="preserve"> </w:t>
      </w:r>
      <w:r w:rsidR="00C2010E" w:rsidRPr="00FA4C5C">
        <w:rPr>
          <w:rFonts w:ascii="Times New Roman" w:hAnsi="Times New Roman" w:cs="Times New Roman"/>
          <w:sz w:val="24"/>
          <w:szCs w:val="24"/>
        </w:rPr>
        <w:t>Prefeitura</w:t>
      </w:r>
      <w:r w:rsidRPr="00FA4C5C">
        <w:rPr>
          <w:rFonts w:ascii="Times New Roman" w:hAnsi="Times New Roman" w:cs="Times New Roman"/>
          <w:sz w:val="24"/>
          <w:szCs w:val="24"/>
        </w:rPr>
        <w:t>,</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segunda-feira</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as</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exta-feira,</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das</w:t>
      </w:r>
      <w:r w:rsidR="00614932">
        <w:rPr>
          <w:rFonts w:ascii="Times New Roman" w:hAnsi="Times New Roman" w:cs="Times New Roman"/>
          <w:sz w:val="24"/>
          <w:szCs w:val="24"/>
        </w:rPr>
        <w:t xml:space="preserve"> </w:t>
      </w:r>
      <w:r w:rsidR="000D3EBB" w:rsidRPr="00FA4C5C">
        <w:rPr>
          <w:rFonts w:ascii="Times New Roman" w:hAnsi="Times New Roman" w:cs="Times New Roman"/>
          <w:spacing w:val="-6"/>
          <w:sz w:val="24"/>
          <w:szCs w:val="24"/>
        </w:rPr>
        <w:t>8h</w:t>
      </w:r>
      <w:r w:rsidR="00614932">
        <w:rPr>
          <w:rFonts w:ascii="Times New Roman" w:hAnsi="Times New Roman" w:cs="Times New Roman"/>
          <w:spacing w:val="-6"/>
          <w:sz w:val="24"/>
          <w:szCs w:val="24"/>
        </w:rPr>
        <w:t xml:space="preserve"> </w:t>
      </w:r>
      <w:r w:rsidRPr="00FA4C5C">
        <w:rPr>
          <w:rFonts w:ascii="Times New Roman" w:hAnsi="Times New Roman" w:cs="Times New Roman"/>
          <w:sz w:val="24"/>
          <w:szCs w:val="24"/>
        </w:rPr>
        <w:t>às</w:t>
      </w:r>
      <w:r w:rsidR="00614932">
        <w:rPr>
          <w:rFonts w:ascii="Times New Roman" w:hAnsi="Times New Roman" w:cs="Times New Roman"/>
          <w:sz w:val="24"/>
          <w:szCs w:val="24"/>
        </w:rPr>
        <w:t xml:space="preserve"> </w:t>
      </w:r>
      <w:r w:rsidR="000D3EBB" w:rsidRPr="00FA4C5C">
        <w:rPr>
          <w:rFonts w:ascii="Times New Roman" w:hAnsi="Times New Roman" w:cs="Times New Roman"/>
          <w:spacing w:val="-48"/>
          <w:sz w:val="24"/>
          <w:szCs w:val="24"/>
        </w:rPr>
        <w:t>17h</w:t>
      </w:r>
      <w:r w:rsidRPr="00FA4C5C">
        <w:rPr>
          <w:rFonts w:ascii="Times New Roman" w:hAnsi="Times New Roman" w:cs="Times New Roman"/>
          <w:sz w:val="24"/>
          <w:szCs w:val="24"/>
        </w:rPr>
        <w:t>,</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subscrito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representante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credenciado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da</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ou</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outro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representante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devidamente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mandata</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ato.</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protocolo do recurso deverá ser feito em até 5 (cinco) dias úteis, contados da publicação daata de julgamento da LICITAÇÃO, que declara a LICITANTE VENCEDORA, sendo que o seu conteúdo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poderá</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versar</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sobre</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quaisquer</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decisões</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proferidas</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no</w:t>
      </w:r>
      <w:r w:rsidR="00614932">
        <w:rPr>
          <w:rFonts w:ascii="Times New Roman" w:hAnsi="Times New Roman" w:cs="Times New Roman"/>
          <w:sz w:val="24"/>
          <w:szCs w:val="24"/>
        </w:rPr>
        <w:t xml:space="preserve"> </w:t>
      </w:r>
      <w:r w:rsidRPr="00FA4C5C">
        <w:rPr>
          <w:rFonts w:ascii="Times New Roman" w:hAnsi="Times New Roman" w:cs="Times New Roman"/>
          <w:sz w:val="24"/>
          <w:szCs w:val="24"/>
        </w:rPr>
        <w:t>trâmite deste procedimento licitatório.</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Não serão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aceitos</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recursos</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enviados</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por</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correio ou</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porfac-símile.</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Interposto o recurso, tal interposição será comunicada às demais LICITANTES, que poderão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impugnar</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recurso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no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prazo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de</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5 (cinco)</w:t>
      </w:r>
      <w:r w:rsidR="00A850AF">
        <w:rPr>
          <w:rFonts w:ascii="Times New Roman" w:hAnsi="Times New Roman" w:cs="Times New Roman"/>
          <w:sz w:val="24"/>
          <w:szCs w:val="24"/>
        </w:rPr>
        <w:t xml:space="preserve"> </w:t>
      </w:r>
      <w:r w:rsidRPr="00FA4C5C">
        <w:rPr>
          <w:rFonts w:ascii="Times New Roman" w:hAnsi="Times New Roman" w:cs="Times New Roman"/>
          <w:sz w:val="24"/>
          <w:szCs w:val="24"/>
        </w:rPr>
        <w:t>dias úteis.</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recurso será dirigido à COMISSÃO DE LICITAÇÃO, a qual poderá reconsiderar sua decisão, noprazo de 5 (cinco) dias úteis, ou, nesse mesmo prazo, fazê-lo subir à autoridade competente para julgá-lo,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qual</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decidirá</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dentro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prazo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de</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5(cinco)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dias</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úteis,</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contado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lastRenderedPageBreak/>
        <w:t>recebimento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recurso,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sob</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pena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de responsabilidade.</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Os</w:t>
      </w:r>
      <w:r w:rsidR="00E24CF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autos</w:t>
      </w:r>
      <w:r w:rsidR="00E24CF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do</w:t>
      </w:r>
      <w:r w:rsidR="00E24CF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processo</w:t>
      </w:r>
      <w:r w:rsidR="00E24CFC">
        <w:rPr>
          <w:rFonts w:ascii="Times New Roman" w:hAnsi="Times New Roman" w:cs="Times New Roman"/>
          <w:spacing w:val="-1"/>
          <w:sz w:val="24"/>
          <w:szCs w:val="24"/>
        </w:rPr>
        <w:t xml:space="preserve"> </w:t>
      </w:r>
      <w:r w:rsidRPr="00FA4C5C">
        <w:rPr>
          <w:rFonts w:ascii="Times New Roman" w:hAnsi="Times New Roman" w:cs="Times New Roman"/>
          <w:sz w:val="24"/>
          <w:szCs w:val="24"/>
        </w:rPr>
        <w:t>estarão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com</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vista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aberta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às</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interessadas</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partir</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publicação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da</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ata de</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julgamento,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nos</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termos do</w:t>
      </w:r>
      <w:r w:rsidR="00E24CFC">
        <w:rPr>
          <w:rFonts w:ascii="Times New Roman" w:hAnsi="Times New Roman" w:cs="Times New Roman"/>
          <w:sz w:val="24"/>
          <w:szCs w:val="24"/>
        </w:rPr>
        <w:t xml:space="preserve"> </w:t>
      </w:r>
      <w:r w:rsidRPr="00FA4C5C">
        <w:rPr>
          <w:rFonts w:ascii="Times New Roman" w:hAnsi="Times New Roman" w:cs="Times New Roman"/>
          <w:sz w:val="24"/>
          <w:szCs w:val="24"/>
        </w:rPr>
        <w:t>cronograma.</w:t>
      </w:r>
    </w:p>
    <w:p w:rsidR="0066251F" w:rsidRPr="00FA4C5C" w:rsidRDefault="0066251F" w:rsidP="008C7A2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8C7A2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Concluído o julgamento dos eventuais recursos, o resultado será divulgado no </w:t>
      </w:r>
      <w:r w:rsidR="00E54211" w:rsidRPr="00FA4C5C">
        <w:rPr>
          <w:rFonts w:ascii="Times New Roman" w:hAnsi="Times New Roman" w:cs="Times New Roman"/>
          <w:b/>
          <w:spacing w:val="1"/>
          <w:sz w:val="24"/>
          <w:szCs w:val="24"/>
        </w:rPr>
        <w:t>sitie oficial do Município</w:t>
      </w:r>
      <w:r w:rsidR="003523A7">
        <w:rPr>
          <w:rFonts w:ascii="Times New Roman" w:hAnsi="Times New Roman" w:cs="Times New Roman"/>
          <w:b/>
          <w:spacing w:val="1"/>
          <w:sz w:val="24"/>
          <w:szCs w:val="24"/>
        </w:rPr>
        <w:t xml:space="preserve"> </w:t>
      </w:r>
      <w:r w:rsidRPr="00FA4C5C">
        <w:rPr>
          <w:rFonts w:ascii="Times New Roman" w:hAnsi="Times New Roman" w:cs="Times New Roman"/>
          <w:sz w:val="24"/>
          <w:szCs w:val="24"/>
        </w:rPr>
        <w:t>e publicado no</w:t>
      </w:r>
      <w:r w:rsidR="00E54211" w:rsidRPr="00FA4C5C">
        <w:rPr>
          <w:rFonts w:ascii="Times New Roman" w:hAnsi="Times New Roman" w:cs="Times New Roman"/>
          <w:sz w:val="24"/>
          <w:szCs w:val="24"/>
        </w:rPr>
        <w:t xml:space="preserve">s mesmos moldes </w:t>
      </w:r>
      <w:r w:rsidR="001F3C4C" w:rsidRPr="00FA4C5C">
        <w:rPr>
          <w:rFonts w:ascii="Times New Roman" w:hAnsi="Times New Roman" w:cs="Times New Roman"/>
          <w:sz w:val="24"/>
          <w:szCs w:val="24"/>
        </w:rPr>
        <w:t>da publicação do Edital</w:t>
      </w:r>
      <w:r w:rsidRPr="00FA4C5C">
        <w:rPr>
          <w:rFonts w:ascii="Times New Roman" w:hAnsi="Times New Roman" w:cs="Times New Roman"/>
          <w:sz w:val="24"/>
          <w:szCs w:val="24"/>
        </w:rPr>
        <w:t>, não cabendo mais recurso da decisão da autoridade máxima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competente.</w:t>
      </w:r>
    </w:p>
    <w:p w:rsidR="0066251F" w:rsidRPr="00FA4C5C" w:rsidRDefault="0066251F" w:rsidP="008C7A2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8C7A2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resultado da LICITAÇÃO será submetido pela COMISSÃO DE LICITAÇÃO à autoridade máxima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competente para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homologação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e</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adjudicação do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CONCESSÃO.</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1"/>
        <w:tabs>
          <w:tab w:val="left" w:pos="567"/>
          <w:tab w:val="left" w:pos="993"/>
        </w:tabs>
        <w:spacing w:line="360" w:lineRule="auto"/>
        <w:ind w:left="0" w:firstLine="0"/>
        <w:jc w:val="center"/>
        <w:rPr>
          <w:rFonts w:ascii="Times New Roman" w:hAnsi="Times New Roman" w:cs="Times New Roman"/>
          <w:sz w:val="24"/>
          <w:szCs w:val="24"/>
          <w:u w:val="none"/>
        </w:rPr>
      </w:pPr>
      <w:bookmarkStart w:id="55" w:name="_Toc131072344"/>
      <w:r w:rsidRPr="00FA4C5C">
        <w:rPr>
          <w:rFonts w:ascii="Times New Roman" w:hAnsi="Times New Roman" w:cs="Times New Roman"/>
          <w:sz w:val="24"/>
          <w:szCs w:val="24"/>
        </w:rPr>
        <w:t>CAPÍTULOVI–CONDIÇÕES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FORMALIZAÇÃO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CONTRATO</w:t>
      </w:r>
      <w:bookmarkEnd w:id="55"/>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C9532A">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56" w:name="_Toc131072345"/>
      <w:r w:rsidRPr="00FA4C5C">
        <w:rPr>
          <w:rFonts w:ascii="Times New Roman" w:hAnsi="Times New Roman" w:cs="Times New Roman"/>
          <w:sz w:val="24"/>
          <w:szCs w:val="24"/>
        </w:rPr>
        <w:t>CONVOCAÇÃO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CELEBRAÇÃO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CONTRATO</w:t>
      </w:r>
      <w:bookmarkEnd w:id="56"/>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b/>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bookmarkStart w:id="57" w:name="_bookmark52"/>
      <w:bookmarkEnd w:id="57"/>
      <w:r w:rsidRPr="00FA4C5C">
        <w:rPr>
          <w:rFonts w:ascii="Times New Roman" w:hAnsi="Times New Roman" w:cs="Times New Roman"/>
          <w:sz w:val="24"/>
          <w:szCs w:val="24"/>
        </w:rPr>
        <w:t>Adjudicado o objeto da LICITAÇÃO, a LICITANTE VENCEDORA será convocada para, no prazo deaté 60 (sessenta) dias contados da data de convocação, cumprir as formalidades necessárias, descritasnas seções seguintes, possibilitando que a CONCESSIONÁRIA celebre o CONTRATO, sob pena de de</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cair</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de</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seu</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direito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à</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contratação,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sem</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prejuízo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aplicação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multa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prevista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no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item</w:t>
      </w:r>
      <w:r w:rsidR="00C2010E" w:rsidRPr="00FA4C5C">
        <w:rPr>
          <w:rFonts w:ascii="Times New Roman" w:hAnsi="Times New Roman" w:cs="Times New Roman"/>
          <w:sz w:val="24"/>
          <w:szCs w:val="24"/>
        </w:rPr>
        <w:t>19</w:t>
      </w:r>
      <w:r w:rsidRPr="00FA4C5C">
        <w:rPr>
          <w:rFonts w:ascii="Times New Roman" w:hAnsi="Times New Roman" w:cs="Times New Roman"/>
          <w:sz w:val="24"/>
          <w:szCs w:val="24"/>
        </w:rPr>
        <w:t>.</w:t>
      </w:r>
      <w:r w:rsidR="00C2010E" w:rsidRPr="00FA4C5C">
        <w:rPr>
          <w:rFonts w:ascii="Times New Roman" w:hAnsi="Times New Roman" w:cs="Times New Roman"/>
          <w:sz w:val="24"/>
          <w:szCs w:val="24"/>
        </w:rPr>
        <w:t>9</w:t>
      </w:r>
      <w:r w:rsidRPr="00FA4C5C">
        <w:rPr>
          <w:rFonts w:ascii="Times New Roman" w:hAnsi="Times New Roman" w:cs="Times New Roman"/>
          <w:sz w:val="24"/>
          <w:szCs w:val="24"/>
        </w:rPr>
        <w:t>.</w:t>
      </w:r>
      <w:r w:rsidR="00C2010E" w:rsidRPr="00FA4C5C">
        <w:rPr>
          <w:rFonts w:ascii="Times New Roman" w:hAnsi="Times New Roman" w:cs="Times New Roman"/>
          <w:sz w:val="24"/>
          <w:szCs w:val="24"/>
        </w:rPr>
        <w:t>2</w:t>
      </w:r>
      <w:r w:rsidRPr="00FA4C5C">
        <w:rPr>
          <w:rFonts w:ascii="Times New Roman" w:hAnsi="Times New Roman" w:cs="Times New Roman"/>
          <w:sz w:val="24"/>
          <w:szCs w:val="24"/>
        </w:rPr>
        <w:t>.e</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aplicação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das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penalidades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previstas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no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81 da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Lei</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nº 8.666/1993.</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13775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prazo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indicado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no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item</w:t>
      </w:r>
      <w:r w:rsidR="003523A7">
        <w:rPr>
          <w:rFonts w:ascii="Times New Roman" w:hAnsi="Times New Roman" w:cs="Times New Roman"/>
          <w:sz w:val="24"/>
          <w:szCs w:val="24"/>
        </w:rPr>
        <w:t xml:space="preserve"> </w:t>
      </w:r>
      <w:hyperlink w:anchor="_bookmark52" w:history="1">
        <w:r w:rsidRPr="00FA4C5C">
          <w:rPr>
            <w:rFonts w:ascii="Times New Roman" w:hAnsi="Times New Roman" w:cs="Times New Roman"/>
            <w:sz w:val="24"/>
            <w:szCs w:val="24"/>
          </w:rPr>
          <w:t>30.1,</w:t>
        </w:r>
      </w:hyperlink>
      <w:r w:rsidR="003523A7">
        <w:t xml:space="preserve"> </w:t>
      </w:r>
      <w:r w:rsidRPr="00FA4C5C">
        <w:rPr>
          <w:rFonts w:ascii="Times New Roman" w:hAnsi="Times New Roman" w:cs="Times New Roman"/>
          <w:sz w:val="24"/>
          <w:szCs w:val="24"/>
        </w:rPr>
        <w:t>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apresentar</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ao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CONTRATANTE:</w:t>
      </w:r>
    </w:p>
    <w:p w:rsidR="0066251F" w:rsidRPr="00FA4C5C" w:rsidRDefault="0066251F" w:rsidP="0013775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2"/>
          <w:numId w:val="17"/>
        </w:numPr>
        <w:tabs>
          <w:tab w:val="left" w:pos="567"/>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Documentos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relativos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à</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constituição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da</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SPE,</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quais</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sejam:</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3"/>
          <w:numId w:val="17"/>
        </w:numPr>
        <w:tabs>
          <w:tab w:val="left" w:pos="567"/>
          <w:tab w:val="left" w:pos="993"/>
          <w:tab w:val="left" w:pos="2378"/>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Certidão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do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registro</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empresarial</w:t>
      </w:r>
      <w:r w:rsidR="003523A7">
        <w:rPr>
          <w:rFonts w:ascii="Times New Roman" w:hAnsi="Times New Roman" w:cs="Times New Roman"/>
          <w:sz w:val="24"/>
          <w:szCs w:val="24"/>
        </w:rPr>
        <w:t xml:space="preserve"> </w:t>
      </w:r>
      <w:r w:rsidRPr="00FA4C5C">
        <w:rPr>
          <w:rFonts w:ascii="Times New Roman" w:hAnsi="Times New Roman" w:cs="Times New Roman"/>
          <w:sz w:val="24"/>
          <w:szCs w:val="24"/>
        </w:rPr>
        <w:t>competente;</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3"/>
          <w:numId w:val="17"/>
        </w:numPr>
        <w:tabs>
          <w:tab w:val="left" w:pos="567"/>
          <w:tab w:val="left" w:pos="993"/>
          <w:tab w:val="left" w:pos="2378"/>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Comprovante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inscrição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perante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Cadastro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Nacional</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Pessoas</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Jurídicas</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(CNPJ/MF)</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3"/>
          <w:numId w:val="17"/>
        </w:numPr>
        <w:tabs>
          <w:tab w:val="left" w:pos="567"/>
          <w:tab w:val="left" w:pos="993"/>
          <w:tab w:val="left" w:pos="2378"/>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Estatuto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social;</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3"/>
          <w:numId w:val="17"/>
        </w:numPr>
        <w:tabs>
          <w:tab w:val="left" w:pos="567"/>
          <w:tab w:val="left" w:pos="993"/>
          <w:tab w:val="left" w:pos="2378"/>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Acordo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acionistas</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ou</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documento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similar,</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se houver;</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3"/>
          <w:numId w:val="17"/>
        </w:numPr>
        <w:tabs>
          <w:tab w:val="left" w:pos="567"/>
          <w:tab w:val="left" w:pos="993"/>
          <w:tab w:val="left" w:pos="2378"/>
          <w:tab w:val="left" w:pos="237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hipótese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individual,</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demonstração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sera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SPE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uma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subsidiária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integral, na forma da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Lei</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Sociedade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por</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Ações;</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6752DA">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Descrição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estrutura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acionária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gestão</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a</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SPE,</w:t>
      </w:r>
      <w:r w:rsidR="00C30751">
        <w:rPr>
          <w:rFonts w:ascii="Times New Roman" w:hAnsi="Times New Roman" w:cs="Times New Roman"/>
          <w:sz w:val="24"/>
          <w:szCs w:val="24"/>
        </w:rPr>
        <w:t xml:space="preserve"> </w:t>
      </w:r>
      <w:r w:rsidRPr="00FA4C5C">
        <w:rPr>
          <w:rFonts w:ascii="Times New Roman" w:hAnsi="Times New Roman" w:cs="Times New Roman"/>
          <w:sz w:val="24"/>
          <w:szCs w:val="24"/>
        </w:rPr>
        <w:t>contendo:</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C30751"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w:t>
      </w:r>
      <w:r w:rsidR="00636017" w:rsidRPr="00FA4C5C">
        <w:rPr>
          <w:rFonts w:ascii="Times New Roman" w:hAnsi="Times New Roman" w:cs="Times New Roman"/>
          <w:sz w:val="24"/>
          <w:szCs w:val="24"/>
        </w:rPr>
        <w:t>escrição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tipos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ações;</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C30751"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36017" w:rsidRPr="00FA4C5C">
        <w:rPr>
          <w:rFonts w:ascii="Times New Roman" w:hAnsi="Times New Roman" w:cs="Times New Roman"/>
          <w:sz w:val="24"/>
          <w:szCs w:val="24"/>
        </w:rPr>
        <w:t>cionistas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suas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respectivas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participações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tipo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ação;</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C30751"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I</w:t>
      </w:r>
      <w:r w:rsidR="00636017" w:rsidRPr="00FA4C5C">
        <w:rPr>
          <w:rFonts w:ascii="Times New Roman" w:hAnsi="Times New Roman" w:cs="Times New Roman"/>
          <w:sz w:val="24"/>
          <w:szCs w:val="24"/>
        </w:rPr>
        <w:t>ndicação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composição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societária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SPE,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conforme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aplicável,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suas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controladoras,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conforme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definido na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minuta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CONTRATO;</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C30751"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w:t>
      </w:r>
      <w:r w:rsidR="00636017" w:rsidRPr="00FA4C5C">
        <w:rPr>
          <w:rFonts w:ascii="Times New Roman" w:hAnsi="Times New Roman" w:cs="Times New Roman"/>
          <w:sz w:val="24"/>
          <w:szCs w:val="24"/>
        </w:rPr>
        <w:t>cordos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acionistas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SPE,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quando aplicável;</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C30751"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I</w:t>
      </w:r>
      <w:r w:rsidR="00636017" w:rsidRPr="00FA4C5C">
        <w:rPr>
          <w:rFonts w:ascii="Times New Roman" w:hAnsi="Times New Roman" w:cs="Times New Roman"/>
          <w:sz w:val="24"/>
          <w:szCs w:val="24"/>
        </w:rPr>
        <w:t>dentificação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principais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administradores,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incluindo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seus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respectivos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currículos;</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8E16C5"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D</w:t>
      </w:r>
      <w:r w:rsidR="00636017" w:rsidRPr="00FA4C5C">
        <w:rPr>
          <w:rFonts w:ascii="Times New Roman" w:hAnsi="Times New Roman" w:cs="Times New Roman"/>
          <w:sz w:val="24"/>
          <w:szCs w:val="24"/>
        </w:rPr>
        <w:t>escritivo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princípios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governança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corporativa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adotados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gestão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SPE;e</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8E16C5" w:rsidP="006752DA">
      <w:pPr>
        <w:pStyle w:val="PargrafodaLista"/>
        <w:numPr>
          <w:ilvl w:val="3"/>
          <w:numId w:val="17"/>
        </w:numPr>
        <w:tabs>
          <w:tab w:val="left" w:pos="993"/>
          <w:tab w:val="left" w:pos="2216"/>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I</w:t>
      </w:r>
      <w:r w:rsidR="00636017" w:rsidRPr="00FA4C5C">
        <w:rPr>
          <w:rFonts w:ascii="Times New Roman" w:hAnsi="Times New Roman" w:cs="Times New Roman"/>
          <w:sz w:val="24"/>
          <w:szCs w:val="24"/>
        </w:rPr>
        <w:t>dentificação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AFILIADAS,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conforme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definido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minuta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CONTRATO.</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CD5BE3" w:rsidRPr="0087488F" w:rsidRDefault="00636017" w:rsidP="00143AB7">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87488F">
        <w:rPr>
          <w:rFonts w:ascii="Times New Roman" w:hAnsi="Times New Roman" w:cs="Times New Roman"/>
          <w:sz w:val="24"/>
          <w:szCs w:val="24"/>
        </w:rPr>
        <w:t>Comprovação de subscrição e integralização de capital social,</w:t>
      </w:r>
      <w:r w:rsidR="00907409" w:rsidRPr="0087488F">
        <w:rPr>
          <w:rFonts w:ascii="Times New Roman" w:hAnsi="Times New Roman" w:cs="Times New Roman"/>
          <w:sz w:val="24"/>
          <w:szCs w:val="24"/>
        </w:rPr>
        <w:t xml:space="preserve"> em 10% ou mais do valor dos investimentos (INCLUIR).</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6752DA">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Comprovação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pagamentodo valor de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OUTORGA,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estipulada na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PROPOSTA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COMERCIAL</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observado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disposto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no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subitem</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5.4</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atualizado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IPCA,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partir da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DATA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ENTREGA DOS VOLUMES.</w:t>
      </w:r>
    </w:p>
    <w:p w:rsidR="00B44202" w:rsidRPr="00FA4C5C" w:rsidRDefault="00B44202" w:rsidP="006752DA">
      <w:pPr>
        <w:tabs>
          <w:tab w:val="left" w:pos="993"/>
          <w:tab w:val="left" w:pos="1659"/>
        </w:tabs>
        <w:spacing w:line="360" w:lineRule="auto"/>
        <w:jc w:val="both"/>
        <w:rPr>
          <w:rFonts w:ascii="Times New Roman" w:hAnsi="Times New Roman" w:cs="Times New Roman"/>
          <w:sz w:val="24"/>
          <w:szCs w:val="24"/>
        </w:rPr>
      </w:pPr>
    </w:p>
    <w:p w:rsidR="00B44202" w:rsidRPr="00FA4C5C" w:rsidRDefault="00B44202" w:rsidP="006752DA">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 xml:space="preserve">Indicação, por meio de declaração subscrita pela ADJUDICATÁRIA, contendo nome, dados pessoais e formação do(s) profissional(is) que será(ão) designado(s) como responsável(is) técnico(s) pela operação de sistema de produção e distribuição de água e de coleta domiciliar e tratamento de esgotos, acompanhado da comprovação do vínculo entre o(s) profissional(is) e a SPE. </w:t>
      </w:r>
    </w:p>
    <w:p w:rsidR="00B44202" w:rsidRPr="00FA4C5C" w:rsidRDefault="00B44202" w:rsidP="006752DA">
      <w:pPr>
        <w:tabs>
          <w:tab w:val="left" w:pos="993"/>
          <w:tab w:val="left" w:pos="1659"/>
        </w:tabs>
        <w:spacing w:line="360" w:lineRule="auto"/>
        <w:jc w:val="both"/>
        <w:rPr>
          <w:rFonts w:ascii="Times New Roman" w:hAnsi="Times New Roman" w:cs="Times New Roman"/>
          <w:sz w:val="24"/>
          <w:szCs w:val="24"/>
        </w:rPr>
      </w:pPr>
    </w:p>
    <w:p w:rsidR="002413C2" w:rsidRPr="00FA4C5C" w:rsidRDefault="002413C2" w:rsidP="006752DA">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Comprovação que a SPE possui  seu quadro técnico responsável pela  execução dos serviços, no minimo, 01 engenheiro civil, 01 engenheiro eletricista, 01 engenheiro químico/químico, 01 engenheiro sanitarista, 01 engenheiro de segurança do trabalho, e 01 administrador.</w:t>
      </w:r>
    </w:p>
    <w:p w:rsidR="00B44202" w:rsidRPr="00FA4C5C" w:rsidRDefault="00B44202" w:rsidP="006752DA">
      <w:pPr>
        <w:tabs>
          <w:tab w:val="left" w:pos="993"/>
          <w:tab w:val="left" w:pos="1659"/>
        </w:tabs>
        <w:spacing w:line="360" w:lineRule="auto"/>
        <w:jc w:val="both"/>
        <w:rPr>
          <w:rFonts w:ascii="Times New Roman" w:hAnsi="Times New Roman" w:cs="Times New Roman"/>
          <w:sz w:val="24"/>
          <w:szCs w:val="24"/>
        </w:rPr>
      </w:pPr>
    </w:p>
    <w:p w:rsidR="00B44202" w:rsidRPr="00FA4C5C" w:rsidRDefault="00B44202" w:rsidP="006752DA">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O(s) profissional(is) poderá(ão) estar vinculados à SPE, por relação de emprego, como administrador ou por contrato de prestação de serviço. </w:t>
      </w:r>
    </w:p>
    <w:p w:rsidR="00B44202" w:rsidRPr="00FA4C5C" w:rsidRDefault="00B44202" w:rsidP="006752DA">
      <w:pPr>
        <w:pStyle w:val="PargrafodaLista"/>
        <w:tabs>
          <w:tab w:val="left" w:pos="993"/>
          <w:tab w:val="left" w:pos="1659"/>
        </w:tabs>
        <w:spacing w:line="360" w:lineRule="auto"/>
        <w:ind w:left="0"/>
        <w:rPr>
          <w:rFonts w:ascii="Times New Roman" w:hAnsi="Times New Roman" w:cs="Times New Roman"/>
          <w:sz w:val="24"/>
          <w:szCs w:val="24"/>
        </w:rPr>
      </w:pPr>
    </w:p>
    <w:p w:rsidR="00B44202" w:rsidRPr="00FA4C5C" w:rsidRDefault="00B44202" w:rsidP="006752DA">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Caso o vínculo se dê por relação de emprego, a ADJUDICATÁRIA deverá apresentar a Ficha de registro de Empregados (FRE) e a carteira de Trabalho, devidamente atualizadas </w:t>
      </w:r>
    </w:p>
    <w:p w:rsidR="00B44202" w:rsidRPr="00FA4C5C" w:rsidRDefault="00B44202" w:rsidP="006752DA">
      <w:pPr>
        <w:pStyle w:val="PargrafodaLista"/>
        <w:tabs>
          <w:tab w:val="left" w:pos="993"/>
          <w:tab w:val="left" w:pos="1659"/>
        </w:tabs>
        <w:spacing w:line="360" w:lineRule="auto"/>
        <w:ind w:left="0"/>
        <w:rPr>
          <w:rFonts w:ascii="Times New Roman" w:hAnsi="Times New Roman" w:cs="Times New Roman"/>
          <w:sz w:val="24"/>
          <w:szCs w:val="24"/>
        </w:rPr>
      </w:pPr>
    </w:p>
    <w:p w:rsidR="00B44202" w:rsidRPr="00FA4C5C" w:rsidRDefault="00B44202" w:rsidP="008C7A26">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Para comprovar a investidura em cargo de administração, a ADJUDICATÁRIA deverá apresentar prova de eleição dos administradores em exercício devidamente arquivada no registro empresarial ou cartório competente.</w:t>
      </w:r>
    </w:p>
    <w:p w:rsidR="0066251F" w:rsidRPr="00FA4C5C" w:rsidRDefault="0066251F" w:rsidP="008C7A2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8C7A26">
      <w:pPr>
        <w:pStyle w:val="PargrafodaLista"/>
        <w:numPr>
          <w:ilvl w:val="1"/>
          <w:numId w:val="17"/>
        </w:numPr>
        <w:tabs>
          <w:tab w:val="left" w:pos="993"/>
        </w:tabs>
        <w:spacing w:line="360" w:lineRule="auto"/>
        <w:ind w:left="0" w:firstLine="0"/>
        <w:rPr>
          <w:rFonts w:ascii="Times New Roman" w:hAnsi="Times New Roman" w:cs="Times New Roman"/>
          <w:sz w:val="24"/>
          <w:szCs w:val="24"/>
        </w:rPr>
      </w:pPr>
      <w:bookmarkStart w:id="58" w:name="_bookmark53"/>
      <w:bookmarkEnd w:id="58"/>
      <w:r w:rsidRPr="00FA4C5C">
        <w:rPr>
          <w:rFonts w:ascii="Times New Roman" w:hAnsi="Times New Roman" w:cs="Times New Roman"/>
          <w:sz w:val="24"/>
          <w:szCs w:val="24"/>
        </w:rPr>
        <w:t xml:space="preserve">Cumpridas as exigências constantes do item </w:t>
      </w:r>
      <w:r w:rsidR="00AF2B1D" w:rsidRPr="00FA4C5C">
        <w:rPr>
          <w:rFonts w:ascii="Times New Roman" w:hAnsi="Times New Roman" w:cs="Times New Roman"/>
          <w:sz w:val="24"/>
          <w:szCs w:val="24"/>
        </w:rPr>
        <w:t>29</w:t>
      </w:r>
      <w:r w:rsidRPr="00FA4C5C">
        <w:rPr>
          <w:rFonts w:ascii="Times New Roman" w:hAnsi="Times New Roman" w:cs="Times New Roman"/>
          <w:sz w:val="24"/>
          <w:szCs w:val="24"/>
        </w:rPr>
        <w:t>.2, a SPE será convocada pelo CONTRATANTE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para,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em</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no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máximo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05 (cinco) dias</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úteis,</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assinar</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8C7A2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8C7A2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Os prazos previstos no subitem </w:t>
      </w:r>
      <w:r w:rsidR="00AF2B1D" w:rsidRPr="00FA4C5C">
        <w:rPr>
          <w:rFonts w:ascii="Times New Roman" w:hAnsi="Times New Roman" w:cs="Times New Roman"/>
          <w:sz w:val="24"/>
          <w:szCs w:val="24"/>
        </w:rPr>
        <w:t>29</w:t>
      </w:r>
      <w:r w:rsidRPr="00FA4C5C">
        <w:rPr>
          <w:rFonts w:ascii="Times New Roman" w:hAnsi="Times New Roman" w:cs="Times New Roman"/>
          <w:sz w:val="24"/>
          <w:szCs w:val="24"/>
        </w:rPr>
        <w:t xml:space="preserve">.1 e </w:t>
      </w:r>
      <w:r w:rsidR="00AF2B1D" w:rsidRPr="00FA4C5C">
        <w:rPr>
          <w:rFonts w:ascii="Times New Roman" w:hAnsi="Times New Roman" w:cs="Times New Roman"/>
          <w:sz w:val="24"/>
          <w:szCs w:val="24"/>
        </w:rPr>
        <w:t>29</w:t>
      </w:r>
      <w:r w:rsidRPr="00FA4C5C">
        <w:rPr>
          <w:rFonts w:ascii="Times New Roman" w:hAnsi="Times New Roman" w:cs="Times New Roman"/>
          <w:sz w:val="24"/>
          <w:szCs w:val="24"/>
        </w:rPr>
        <w:t>.3 poderão ser prorrogados, por igual período, se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solicitado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durante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seu</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transcurso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pela LICITANTE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desde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que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decorra</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de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motivo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justificado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e</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aceito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8E16C5">
        <w:rPr>
          <w:rFonts w:ascii="Times New Roman" w:hAnsi="Times New Roman" w:cs="Times New Roman"/>
          <w:sz w:val="24"/>
          <w:szCs w:val="24"/>
        </w:rPr>
        <w:t xml:space="preserve"> </w:t>
      </w:r>
      <w:r w:rsidRPr="00FA4C5C">
        <w:rPr>
          <w:rFonts w:ascii="Times New Roman" w:hAnsi="Times New Roman" w:cs="Times New Roman"/>
          <w:sz w:val="24"/>
          <w:szCs w:val="24"/>
        </w:rPr>
        <w:t>CONTRATANTE.</w:t>
      </w:r>
    </w:p>
    <w:p w:rsidR="0066251F" w:rsidRPr="00FA4C5C" w:rsidRDefault="0066251F" w:rsidP="008C7A26">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8C7A26">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É facultado ao CONTRATANTE, quando a SPE ou a LICITANTE VENCEDORA não cumpram as</w:t>
      </w:r>
      <w:r w:rsidR="00A10AB9">
        <w:rPr>
          <w:rFonts w:ascii="Times New Roman" w:hAnsi="Times New Roman" w:cs="Times New Roman"/>
          <w:sz w:val="24"/>
          <w:szCs w:val="24"/>
        </w:rPr>
        <w:t xml:space="preserve"> </w:t>
      </w:r>
      <w:r w:rsidRPr="00FA4C5C">
        <w:rPr>
          <w:rFonts w:ascii="Times New Roman" w:hAnsi="Times New Roman" w:cs="Times New Roman"/>
          <w:sz w:val="24"/>
          <w:szCs w:val="24"/>
        </w:rPr>
        <w:t xml:space="preserve">formalidades previstas no item </w:t>
      </w:r>
      <w:r w:rsidR="00AF2B1D" w:rsidRPr="00FA4C5C">
        <w:rPr>
          <w:rFonts w:ascii="Times New Roman" w:hAnsi="Times New Roman" w:cs="Times New Roman"/>
          <w:sz w:val="24"/>
          <w:szCs w:val="24"/>
        </w:rPr>
        <w:t>29</w:t>
      </w:r>
      <w:r w:rsidRPr="00FA4C5C">
        <w:rPr>
          <w:rFonts w:ascii="Times New Roman" w:hAnsi="Times New Roman" w:cs="Times New Roman"/>
          <w:sz w:val="24"/>
          <w:szCs w:val="24"/>
        </w:rPr>
        <w:t>.2 no prazo estabelecido ou quando a SPE não se apresente para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 xml:space="preserve">assinar o CONTRATO no prazo e nas condições estabelecidas, </w:t>
      </w:r>
      <w:r w:rsidRPr="00FA4C5C">
        <w:rPr>
          <w:rFonts w:ascii="Times New Roman" w:hAnsi="Times New Roman" w:cs="Times New Roman"/>
          <w:sz w:val="24"/>
          <w:szCs w:val="24"/>
        </w:rPr>
        <w:lastRenderedPageBreak/>
        <w:t>convocar as LICITANTES remanescentes,</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na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ordem</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de</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classificação</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e,</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no</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de</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cumprimento</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das</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exigências</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contidas</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no</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EDITAL,</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constituir</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uma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SPE em</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igual</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prazo</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e nas condições</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da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PROPOSTA COMERCIAL</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da primeira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colocada.</w:t>
      </w:r>
    </w:p>
    <w:p w:rsidR="0066251F" w:rsidRPr="00FA4C5C" w:rsidRDefault="0066251F" w:rsidP="0033404E">
      <w:pPr>
        <w:pStyle w:val="Corpodetexto"/>
        <w:tabs>
          <w:tab w:val="left" w:pos="567"/>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1"/>
          <w:numId w:val="17"/>
        </w:numPr>
        <w:tabs>
          <w:tab w:val="left" w:pos="567"/>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CONTRATO será celebrado entre o CONTRATANTE e a SPE, com a interveniência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anuência da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AGÊNCIA</w:t>
      </w:r>
      <w:r w:rsidR="00C70A52">
        <w:rPr>
          <w:rFonts w:ascii="Times New Roman" w:hAnsi="Times New Roman" w:cs="Times New Roman"/>
          <w:sz w:val="24"/>
          <w:szCs w:val="24"/>
        </w:rPr>
        <w:t xml:space="preserve"> </w:t>
      </w:r>
      <w:r w:rsidRPr="00FA4C5C">
        <w:rPr>
          <w:rFonts w:ascii="Times New Roman" w:hAnsi="Times New Roman" w:cs="Times New Roman"/>
          <w:sz w:val="24"/>
          <w:szCs w:val="24"/>
        </w:rPr>
        <w:t>REGULADORA.</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0B4115">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59" w:name="_Toc131072346"/>
      <w:r w:rsidRPr="00FA4C5C">
        <w:rPr>
          <w:rFonts w:ascii="Times New Roman" w:hAnsi="Times New Roman" w:cs="Times New Roman"/>
          <w:sz w:val="24"/>
          <w:szCs w:val="24"/>
        </w:rPr>
        <w:t>DA</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bookmarkEnd w:id="59"/>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6752DA">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Para a assinatura do CONTRATO, a LICITANTE VENCEDORA deverá constituir umaSPE, emconformidadecoma lei brasileira, comsede em</w:t>
      </w:r>
      <w:r w:rsidR="00AF2B1D" w:rsidRPr="00FA4C5C">
        <w:rPr>
          <w:rFonts w:ascii="Times New Roman" w:hAnsi="Times New Roman" w:cs="Times New Roman"/>
          <w:sz w:val="24"/>
          <w:szCs w:val="24"/>
        </w:rPr>
        <w:t>Santo Antônio de Pádua</w:t>
      </w:r>
      <w:r w:rsidRPr="00FA4C5C">
        <w:rPr>
          <w:rFonts w:ascii="Times New Roman" w:hAnsi="Times New Roman" w:cs="Times New Roman"/>
          <w:sz w:val="24"/>
          <w:szCs w:val="24"/>
        </w:rPr>
        <w:t>.</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6752DA">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Caso a LICITANTE VENCEDORA seja LICITANTE individual, a sociedade de propósito específico</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ser</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sua</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subsidiária integral.</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6752DA">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Em</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de</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a</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constituira</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observando-se a composição acionária apresentada no instrumento de constituição de consórcio ou</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compromisso de</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constituição de</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consórcio</w:t>
      </w:r>
      <w:r w:rsidR="00492328">
        <w:rPr>
          <w:rFonts w:ascii="Times New Roman" w:hAnsi="Times New Roman" w:cs="Times New Roman"/>
          <w:sz w:val="24"/>
          <w:szCs w:val="24"/>
        </w:rPr>
        <w:t xml:space="preserve"> </w:t>
      </w:r>
      <w:r w:rsidRPr="00FA4C5C">
        <w:rPr>
          <w:rFonts w:ascii="Times New Roman" w:hAnsi="Times New Roman" w:cs="Times New Roman"/>
          <w:sz w:val="24"/>
          <w:szCs w:val="24"/>
        </w:rPr>
        <w:t>apresentado na LICITAÇÃO.</w:t>
      </w:r>
    </w:p>
    <w:p w:rsidR="0066251F" w:rsidRPr="00FA4C5C" w:rsidRDefault="0066251F" w:rsidP="006752DA">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6752DA">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controle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efetivo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CONCESSIONÁRIA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deverá</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ser</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exercido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sociedade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ou</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grupo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sociedades vinculadas por acordo de votos que detiverem a titularidade de direitos de sócio que lhe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assegurem,</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modo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permanente,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 maioria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dos votos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nas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deliberações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assembleia-geral 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poder</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 eleger a maioria dos administradores da companhia e use efetivamente seu poder para dirigir asatividades sociais e orientar o funcionamento dos órgãos da companhia, nos termos do disposto no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artigo116 daLei federal nº6.404/76</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neste 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CONCESSIONÁRIA, constituída pela LICITANTE VENCEDORA, assumirá a forma de sociedade</w:t>
      </w:r>
      <w:r w:rsidR="00EB4DBC">
        <w:rPr>
          <w:rFonts w:ascii="Times New Roman" w:hAnsi="Times New Roman" w:cs="Times New Roman"/>
          <w:sz w:val="24"/>
          <w:szCs w:val="24"/>
        </w:rPr>
        <w:t xml:space="preserve"> </w:t>
      </w:r>
      <w:r w:rsidRPr="00FA4C5C">
        <w:rPr>
          <w:rFonts w:ascii="Times New Roman" w:hAnsi="Times New Roman" w:cs="Times New Roman"/>
          <w:spacing w:val="-1"/>
          <w:sz w:val="24"/>
          <w:szCs w:val="24"/>
        </w:rPr>
        <w:t>anônima</w:t>
      </w:r>
      <w:r w:rsidR="00EB4DB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e</w:t>
      </w:r>
      <w:r w:rsidR="00EB4DB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deverá</w:t>
      </w:r>
      <w:r w:rsidR="00EB4DB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ter</w:t>
      </w:r>
      <w:r w:rsidR="00EB4DB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como</w:t>
      </w:r>
      <w:r w:rsidR="00EB4DB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único</w:t>
      </w:r>
      <w:r w:rsidR="00EB4DBC">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objeto</w:t>
      </w:r>
      <w:r w:rsidR="00EB4DBC">
        <w:rPr>
          <w:rFonts w:ascii="Times New Roman" w:hAnsi="Times New Roman" w:cs="Times New Roman"/>
          <w:spacing w:val="-1"/>
          <w:sz w:val="24"/>
          <w:szCs w:val="24"/>
        </w:rPr>
        <w:t xml:space="preserve"> </w:t>
      </w:r>
      <w:r w:rsidRPr="00FA4C5C">
        <w:rPr>
          <w:rFonts w:ascii="Times New Roman" w:hAnsi="Times New Roman" w:cs="Times New Roman"/>
          <w:sz w:val="24"/>
          <w:szCs w:val="24"/>
        </w:rPr>
        <w:t>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execução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dos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SERVIÇOS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exploração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fontes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de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RECEITAS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ADICIONAIS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atividades</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correlatas, de</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modo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a</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viabilizar o</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seu</w:t>
      </w:r>
      <w:r w:rsidR="00EB4DBC">
        <w:rPr>
          <w:rFonts w:ascii="Times New Roman" w:hAnsi="Times New Roman" w:cs="Times New Roman"/>
          <w:sz w:val="24"/>
          <w:szCs w:val="24"/>
        </w:rPr>
        <w:t xml:space="preserve"> </w:t>
      </w:r>
      <w:r w:rsidRPr="00FA4C5C">
        <w:rPr>
          <w:rFonts w:ascii="Times New Roman" w:hAnsi="Times New Roman" w:cs="Times New Roman"/>
          <w:sz w:val="24"/>
          <w:szCs w:val="24"/>
        </w:rPr>
        <w:t>cumprimento.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 prazo de duração da CONCESSIONÁRIA deverá corresponder ao prazo necessário para ocumprimento detodasas suasobrigaçõesprevistas noCONTRATO.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Ttulo1"/>
        <w:numPr>
          <w:ilvl w:val="0"/>
          <w:numId w:val="17"/>
        </w:numPr>
        <w:tabs>
          <w:tab w:val="left" w:pos="647"/>
          <w:tab w:val="left" w:pos="993"/>
        </w:tabs>
        <w:spacing w:line="360" w:lineRule="auto"/>
        <w:ind w:left="0" w:firstLine="0"/>
        <w:jc w:val="both"/>
        <w:rPr>
          <w:rFonts w:ascii="Times New Roman" w:hAnsi="Times New Roman" w:cs="Times New Roman"/>
          <w:sz w:val="24"/>
          <w:szCs w:val="24"/>
          <w:u w:val="none"/>
        </w:rPr>
      </w:pPr>
      <w:bookmarkStart w:id="60" w:name="_Toc131072347"/>
      <w:r w:rsidRPr="00FA4C5C">
        <w:rPr>
          <w:rFonts w:ascii="Times New Roman" w:hAnsi="Times New Roman" w:cs="Times New Roman"/>
          <w:sz w:val="24"/>
          <w:szCs w:val="24"/>
        </w:rPr>
        <w:t>GARANTIA</w:t>
      </w:r>
      <w:r w:rsidR="00B16FFE">
        <w:rPr>
          <w:rFonts w:ascii="Times New Roman" w:hAnsi="Times New Roman" w:cs="Times New Roman"/>
          <w:sz w:val="24"/>
          <w:szCs w:val="24"/>
        </w:rPr>
        <w:t xml:space="preserve"> </w:t>
      </w:r>
      <w:r w:rsidRPr="00FA4C5C">
        <w:rPr>
          <w:rFonts w:ascii="Times New Roman" w:hAnsi="Times New Roman" w:cs="Times New Roman"/>
          <w:sz w:val="24"/>
          <w:szCs w:val="24"/>
        </w:rPr>
        <w:t>DE</w:t>
      </w:r>
      <w:r w:rsidR="00B16FFE">
        <w:rPr>
          <w:rFonts w:ascii="Times New Roman" w:hAnsi="Times New Roman" w:cs="Times New Roman"/>
          <w:sz w:val="24"/>
          <w:szCs w:val="24"/>
        </w:rPr>
        <w:t xml:space="preserve"> </w:t>
      </w:r>
      <w:r w:rsidRPr="00FA4C5C">
        <w:rPr>
          <w:rFonts w:ascii="Times New Roman" w:hAnsi="Times New Roman" w:cs="Times New Roman"/>
          <w:sz w:val="24"/>
          <w:szCs w:val="24"/>
        </w:rPr>
        <w:t>EXECUÇÃO</w:t>
      </w:r>
      <w:r w:rsidR="00B16FFE">
        <w:rPr>
          <w:rFonts w:ascii="Times New Roman" w:hAnsi="Times New Roman" w:cs="Times New Roman"/>
          <w:sz w:val="24"/>
          <w:szCs w:val="24"/>
        </w:rPr>
        <w:t xml:space="preserve"> </w:t>
      </w:r>
      <w:r w:rsidRPr="00FA4C5C">
        <w:rPr>
          <w:rFonts w:ascii="Times New Roman" w:hAnsi="Times New Roman" w:cs="Times New Roman"/>
          <w:sz w:val="24"/>
          <w:szCs w:val="24"/>
        </w:rPr>
        <w:t>DO</w:t>
      </w:r>
      <w:r w:rsidR="00B16FFE">
        <w:rPr>
          <w:rFonts w:ascii="Times New Roman" w:hAnsi="Times New Roman" w:cs="Times New Roman"/>
          <w:sz w:val="24"/>
          <w:szCs w:val="24"/>
        </w:rPr>
        <w:t xml:space="preserve"> </w:t>
      </w:r>
      <w:r w:rsidRPr="00FA4C5C">
        <w:rPr>
          <w:rFonts w:ascii="Times New Roman" w:hAnsi="Times New Roman" w:cs="Times New Roman"/>
          <w:sz w:val="24"/>
          <w:szCs w:val="24"/>
        </w:rPr>
        <w:t>CONTRATO</w:t>
      </w:r>
      <w:bookmarkEnd w:id="60"/>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 xml:space="preserve">Para garantir o fiel cumprimento das obrigações que serão assumidas pela CONCESSIONÁRIAem razão do CONTRATO, no prazo indicado no item </w:t>
      </w:r>
      <w:r w:rsidR="00AF2B1D" w:rsidRPr="00FA4C5C">
        <w:rPr>
          <w:rFonts w:ascii="Times New Roman" w:hAnsi="Times New Roman" w:cs="Times New Roman"/>
          <w:sz w:val="24"/>
          <w:szCs w:val="24"/>
        </w:rPr>
        <w:t>29.</w:t>
      </w:r>
      <w:r w:rsidRPr="00FA4C5C">
        <w:rPr>
          <w:rFonts w:ascii="Times New Roman" w:hAnsi="Times New Roman" w:cs="Times New Roman"/>
          <w:sz w:val="24"/>
          <w:szCs w:val="24"/>
        </w:rPr>
        <w:t>1, a CONCESSIONÁRIA deverá apresentar ao</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CONTRATANTE</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o</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comprovante</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de</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que</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prestou</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a</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GARANTIA</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DE</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EXECUÇÃO</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DO</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CONTRATO,</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na</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forma</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do</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item</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3</w:t>
      </w:r>
      <w:r w:rsidR="00AF2B1D" w:rsidRPr="00FA4C5C">
        <w:rPr>
          <w:rFonts w:ascii="Times New Roman" w:hAnsi="Times New Roman" w:cs="Times New Roman"/>
          <w:sz w:val="24"/>
          <w:szCs w:val="24"/>
        </w:rPr>
        <w:t>1</w:t>
      </w:r>
      <w:r w:rsidRPr="00FA4C5C">
        <w:rPr>
          <w:rFonts w:ascii="Times New Roman" w:hAnsi="Times New Roman" w:cs="Times New Roman"/>
          <w:sz w:val="24"/>
          <w:szCs w:val="24"/>
        </w:rPr>
        <w:t>.2.</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e</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nos seguintes</w:t>
      </w:r>
      <w:r w:rsidR="00617205">
        <w:rPr>
          <w:rFonts w:ascii="Times New Roman" w:hAnsi="Times New Roman" w:cs="Times New Roman"/>
          <w:sz w:val="24"/>
          <w:szCs w:val="24"/>
        </w:rPr>
        <w:t xml:space="preserve"> </w:t>
      </w:r>
      <w:r w:rsidRPr="00FA4C5C">
        <w:rPr>
          <w:rFonts w:ascii="Times New Roman" w:hAnsi="Times New Roman" w:cs="Times New Roman"/>
          <w:sz w:val="24"/>
          <w:szCs w:val="24"/>
        </w:rPr>
        <w:t>valores:</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422758" w:rsidRPr="00FA4C5C" w:rsidRDefault="00B361D1" w:rsidP="0092792D">
      <w:pPr>
        <w:pStyle w:val="PargrafodaLista"/>
        <w:numPr>
          <w:ilvl w:val="0"/>
          <w:numId w:val="1"/>
        </w:numPr>
        <w:tabs>
          <w:tab w:val="left" w:pos="993"/>
        </w:tabs>
        <w:spacing w:line="360" w:lineRule="auto"/>
        <w:ind w:left="0" w:firstLine="0"/>
        <w:jc w:val="both"/>
        <w:rPr>
          <w:rFonts w:ascii="Times New Roman" w:hAnsi="Times New Roman" w:cs="Times New Roman"/>
          <w:sz w:val="24"/>
          <w:szCs w:val="24"/>
        </w:rPr>
      </w:pPr>
      <w:r w:rsidRPr="00FA4C5C">
        <w:rPr>
          <w:rFonts w:ascii="Times New Roman" w:hAnsi="Times New Roman" w:cs="Times New Roman"/>
          <w:sz w:val="24"/>
          <w:szCs w:val="24"/>
        </w:rPr>
        <w:t>A contrat</w:t>
      </w:r>
      <w:r w:rsidR="00102E88" w:rsidRPr="00FA4C5C">
        <w:rPr>
          <w:rFonts w:ascii="Times New Roman" w:hAnsi="Times New Roman" w:cs="Times New Roman"/>
          <w:sz w:val="24"/>
          <w:szCs w:val="24"/>
        </w:rPr>
        <w:t xml:space="preserve">ada deve </w:t>
      </w:r>
      <w:r w:rsidR="006F783D" w:rsidRPr="00FA4C5C">
        <w:rPr>
          <w:rFonts w:ascii="Times New Roman" w:hAnsi="Times New Roman" w:cs="Times New Roman"/>
          <w:sz w:val="24"/>
          <w:szCs w:val="24"/>
        </w:rPr>
        <w:t>pr</w:t>
      </w:r>
      <w:r w:rsidR="00872F37" w:rsidRPr="00FA4C5C">
        <w:rPr>
          <w:rFonts w:ascii="Times New Roman" w:hAnsi="Times New Roman" w:cs="Times New Roman"/>
          <w:sz w:val="24"/>
          <w:szCs w:val="24"/>
        </w:rPr>
        <w:t>o</w:t>
      </w:r>
      <w:r w:rsidR="006F783D" w:rsidRPr="00FA4C5C">
        <w:rPr>
          <w:rFonts w:ascii="Times New Roman" w:hAnsi="Times New Roman" w:cs="Times New Roman"/>
          <w:sz w:val="24"/>
          <w:szCs w:val="24"/>
        </w:rPr>
        <w:t>tocolizar junto ao protocolo Geral, direcionado a Secretaria M</w:t>
      </w:r>
      <w:r w:rsidR="00872F37" w:rsidRPr="00FA4C5C">
        <w:rPr>
          <w:rFonts w:ascii="Times New Roman" w:hAnsi="Times New Roman" w:cs="Times New Roman"/>
          <w:sz w:val="24"/>
          <w:szCs w:val="24"/>
        </w:rPr>
        <w:t xml:space="preserve">unicipal de Obras </w:t>
      </w:r>
      <w:r w:rsidR="00422758" w:rsidRPr="00FA4C5C">
        <w:rPr>
          <w:rFonts w:ascii="Times New Roman" w:hAnsi="Times New Roman" w:cs="Times New Roman"/>
          <w:sz w:val="24"/>
          <w:szCs w:val="24"/>
        </w:rPr>
        <w:t>nos</w:t>
      </w:r>
      <w:r w:rsidR="00617205">
        <w:rPr>
          <w:rFonts w:ascii="Times New Roman" w:hAnsi="Times New Roman" w:cs="Times New Roman"/>
          <w:sz w:val="24"/>
          <w:szCs w:val="24"/>
        </w:rPr>
        <w:t xml:space="preserve"> </w:t>
      </w:r>
      <w:r w:rsidR="00422758" w:rsidRPr="00FA4C5C">
        <w:rPr>
          <w:rFonts w:ascii="Times New Roman" w:hAnsi="Times New Roman" w:cs="Times New Roman"/>
          <w:sz w:val="24"/>
          <w:szCs w:val="24"/>
        </w:rPr>
        <w:t>primeiros</w:t>
      </w:r>
      <w:r w:rsidR="00617205">
        <w:rPr>
          <w:rFonts w:ascii="Times New Roman" w:hAnsi="Times New Roman" w:cs="Times New Roman"/>
          <w:sz w:val="24"/>
          <w:szCs w:val="24"/>
        </w:rPr>
        <w:t xml:space="preserve"> </w:t>
      </w:r>
      <w:r w:rsidR="00D43D1F" w:rsidRPr="00FA4C5C">
        <w:rPr>
          <w:rFonts w:ascii="Times New Roman" w:hAnsi="Times New Roman" w:cs="Times New Roman"/>
          <w:sz w:val="24"/>
          <w:szCs w:val="24"/>
        </w:rPr>
        <w:t>10</w:t>
      </w:r>
      <w:r w:rsidR="00422758" w:rsidRPr="00FA4C5C">
        <w:rPr>
          <w:rFonts w:ascii="Times New Roman" w:hAnsi="Times New Roman" w:cs="Times New Roman"/>
          <w:sz w:val="24"/>
          <w:szCs w:val="24"/>
        </w:rPr>
        <w:t>(</w:t>
      </w:r>
      <w:r w:rsidR="00D43D1F" w:rsidRPr="00FA4C5C">
        <w:rPr>
          <w:rFonts w:ascii="Times New Roman" w:hAnsi="Times New Roman" w:cs="Times New Roman"/>
          <w:sz w:val="24"/>
          <w:szCs w:val="24"/>
        </w:rPr>
        <w:t>dias</w:t>
      </w:r>
      <w:r w:rsidR="00422758" w:rsidRPr="00FA4C5C">
        <w:rPr>
          <w:rFonts w:ascii="Times New Roman" w:hAnsi="Times New Roman" w:cs="Times New Roman"/>
          <w:sz w:val="24"/>
          <w:szCs w:val="24"/>
        </w:rPr>
        <w:t>)</w:t>
      </w:r>
      <w:r w:rsidR="00617205">
        <w:rPr>
          <w:rFonts w:ascii="Times New Roman" w:hAnsi="Times New Roman" w:cs="Times New Roman"/>
          <w:sz w:val="24"/>
          <w:szCs w:val="24"/>
        </w:rPr>
        <w:t xml:space="preserve"> </w:t>
      </w:r>
      <w:r w:rsidR="00102E88" w:rsidRPr="00FA4C5C">
        <w:rPr>
          <w:rFonts w:ascii="Times New Roman" w:hAnsi="Times New Roman" w:cs="Times New Roman"/>
          <w:spacing w:val="1"/>
          <w:sz w:val="24"/>
          <w:szCs w:val="24"/>
        </w:rPr>
        <w:t xml:space="preserve">a partir </w:t>
      </w:r>
      <w:r w:rsidR="00D43D1F" w:rsidRPr="00FA4C5C">
        <w:rPr>
          <w:rFonts w:ascii="Times New Roman" w:hAnsi="Times New Roman" w:cs="Times New Roman"/>
          <w:sz w:val="24"/>
          <w:szCs w:val="24"/>
        </w:rPr>
        <w:t xml:space="preserve">da assinatura do </w:t>
      </w:r>
      <w:r w:rsidR="00422758" w:rsidRPr="00FA4C5C">
        <w:rPr>
          <w:rFonts w:ascii="Times New Roman" w:hAnsi="Times New Roman" w:cs="Times New Roman"/>
          <w:sz w:val="24"/>
          <w:szCs w:val="24"/>
        </w:rPr>
        <w:t>CONTRATO,</w:t>
      </w:r>
      <w:r w:rsidR="00143ACE">
        <w:rPr>
          <w:rFonts w:ascii="Times New Roman" w:hAnsi="Times New Roman" w:cs="Times New Roman"/>
          <w:sz w:val="24"/>
          <w:szCs w:val="24"/>
        </w:rPr>
        <w:t xml:space="preserve"> </w:t>
      </w:r>
      <w:r w:rsidR="00422758" w:rsidRPr="00FA4C5C">
        <w:rPr>
          <w:rFonts w:ascii="Times New Roman" w:hAnsi="Times New Roman" w:cs="Times New Roman"/>
          <w:sz w:val="24"/>
          <w:szCs w:val="24"/>
        </w:rPr>
        <w:t>a</w:t>
      </w:r>
      <w:r w:rsidR="00143ACE">
        <w:rPr>
          <w:rFonts w:ascii="Times New Roman" w:hAnsi="Times New Roman" w:cs="Times New Roman"/>
          <w:sz w:val="24"/>
          <w:szCs w:val="24"/>
        </w:rPr>
        <w:t xml:space="preserve"> </w:t>
      </w:r>
      <w:r w:rsidR="00422758" w:rsidRPr="00FA4C5C">
        <w:rPr>
          <w:rFonts w:ascii="Times New Roman" w:hAnsi="Times New Roman" w:cs="Times New Roman"/>
          <w:sz w:val="24"/>
          <w:szCs w:val="24"/>
        </w:rPr>
        <w:t>GARANTIA</w:t>
      </w:r>
      <w:r w:rsidR="00143ACE">
        <w:rPr>
          <w:rFonts w:ascii="Times New Roman" w:hAnsi="Times New Roman" w:cs="Times New Roman"/>
          <w:sz w:val="24"/>
          <w:szCs w:val="24"/>
        </w:rPr>
        <w:t xml:space="preserve"> </w:t>
      </w:r>
      <w:r w:rsidR="00422758" w:rsidRPr="00FA4C5C">
        <w:rPr>
          <w:rFonts w:ascii="Times New Roman" w:hAnsi="Times New Roman" w:cs="Times New Roman"/>
          <w:sz w:val="24"/>
          <w:szCs w:val="24"/>
        </w:rPr>
        <w:t>DE</w:t>
      </w:r>
      <w:r w:rsidR="00143ACE">
        <w:rPr>
          <w:rFonts w:ascii="Times New Roman" w:hAnsi="Times New Roman" w:cs="Times New Roman"/>
          <w:sz w:val="24"/>
          <w:szCs w:val="24"/>
        </w:rPr>
        <w:t xml:space="preserve"> </w:t>
      </w:r>
      <w:r w:rsidR="00422758" w:rsidRPr="00FA4C5C">
        <w:rPr>
          <w:rFonts w:ascii="Times New Roman" w:hAnsi="Times New Roman" w:cs="Times New Roman"/>
          <w:sz w:val="24"/>
          <w:szCs w:val="24"/>
        </w:rPr>
        <w:t>EXECUÇÃO</w:t>
      </w:r>
      <w:r w:rsidR="00143ACE">
        <w:rPr>
          <w:rFonts w:ascii="Times New Roman" w:hAnsi="Times New Roman" w:cs="Times New Roman"/>
          <w:sz w:val="24"/>
          <w:szCs w:val="24"/>
        </w:rPr>
        <w:t xml:space="preserve"> </w:t>
      </w:r>
      <w:r w:rsidR="00422758" w:rsidRPr="00FA4C5C">
        <w:rPr>
          <w:rFonts w:ascii="Times New Roman" w:hAnsi="Times New Roman" w:cs="Times New Roman"/>
          <w:sz w:val="24"/>
          <w:szCs w:val="24"/>
        </w:rPr>
        <w:t>DO</w:t>
      </w:r>
      <w:r w:rsidR="00143ACE">
        <w:rPr>
          <w:rFonts w:ascii="Times New Roman" w:hAnsi="Times New Roman" w:cs="Times New Roman"/>
          <w:sz w:val="24"/>
          <w:szCs w:val="24"/>
        </w:rPr>
        <w:t xml:space="preserve"> </w:t>
      </w:r>
      <w:r w:rsidR="00422758" w:rsidRPr="00FA4C5C">
        <w:rPr>
          <w:rFonts w:ascii="Times New Roman" w:hAnsi="Times New Roman" w:cs="Times New Roman"/>
          <w:sz w:val="24"/>
          <w:szCs w:val="24"/>
        </w:rPr>
        <w:t xml:space="preserve">CONTRATO </w:t>
      </w:r>
      <w:r w:rsidR="00EB26BF" w:rsidRPr="00FA4C5C">
        <w:rPr>
          <w:rFonts w:ascii="Times New Roman" w:hAnsi="Times New Roman" w:cs="Times New Roman"/>
          <w:sz w:val="24"/>
          <w:szCs w:val="24"/>
        </w:rPr>
        <w:t>em uma das mod</w:t>
      </w:r>
      <w:r w:rsidR="00130A87" w:rsidRPr="00FA4C5C">
        <w:rPr>
          <w:rFonts w:ascii="Times New Roman" w:hAnsi="Times New Roman" w:cs="Times New Roman"/>
          <w:sz w:val="24"/>
          <w:szCs w:val="24"/>
        </w:rPr>
        <w:t>al</w:t>
      </w:r>
      <w:r w:rsidR="00EB26BF" w:rsidRPr="00FA4C5C">
        <w:rPr>
          <w:rFonts w:ascii="Times New Roman" w:hAnsi="Times New Roman" w:cs="Times New Roman"/>
          <w:sz w:val="24"/>
          <w:szCs w:val="24"/>
        </w:rPr>
        <w:t>idades cont</w:t>
      </w:r>
      <w:r w:rsidR="001219CA" w:rsidRPr="00FA4C5C">
        <w:rPr>
          <w:rFonts w:ascii="Times New Roman" w:hAnsi="Times New Roman" w:cs="Times New Roman"/>
          <w:sz w:val="24"/>
          <w:szCs w:val="24"/>
        </w:rPr>
        <w:t xml:space="preserve">idas no art 56  da Lei 8.666/93, </w:t>
      </w:r>
      <w:r w:rsidR="000D5532" w:rsidRPr="00FA4C5C">
        <w:rPr>
          <w:rFonts w:ascii="Times New Roman" w:hAnsi="Times New Roman" w:cs="Times New Roman"/>
          <w:sz w:val="24"/>
          <w:szCs w:val="24"/>
        </w:rPr>
        <w:t>equivalente a 5 %</w:t>
      </w:r>
      <w:r w:rsidR="002821FD" w:rsidRPr="00FA4C5C">
        <w:rPr>
          <w:rFonts w:ascii="Times New Roman" w:hAnsi="Times New Roman" w:cs="Times New Roman"/>
          <w:sz w:val="24"/>
          <w:szCs w:val="24"/>
        </w:rPr>
        <w:t xml:space="preserve"> do valor total do contrato</w:t>
      </w:r>
      <w:r w:rsidR="00422758" w:rsidRPr="00FA4C5C">
        <w:rPr>
          <w:rFonts w:ascii="Times New Roman" w:hAnsi="Times New Roman" w:cs="Times New Roman"/>
          <w:sz w:val="24"/>
          <w:szCs w:val="24"/>
        </w:rPr>
        <w:t>.</w:t>
      </w:r>
      <w:r w:rsidR="00066F1F" w:rsidRPr="00FA4C5C">
        <w:rPr>
          <w:rFonts w:ascii="Times New Roman" w:hAnsi="Times New Roman" w:cs="Times New Roman"/>
          <w:sz w:val="24"/>
          <w:szCs w:val="24"/>
        </w:rPr>
        <w:t xml:space="preserve"> Ficando ciente que a nao apresentacao da garantia</w:t>
      </w:r>
      <w:r w:rsidR="00131AD9" w:rsidRPr="00FA4C5C">
        <w:rPr>
          <w:rFonts w:ascii="Times New Roman" w:hAnsi="Times New Roman" w:cs="Times New Roman"/>
          <w:sz w:val="24"/>
          <w:szCs w:val="24"/>
        </w:rPr>
        <w:t>, conti</w:t>
      </w:r>
      <w:r w:rsidR="003257FE" w:rsidRPr="00FA4C5C">
        <w:rPr>
          <w:rFonts w:ascii="Times New Roman" w:hAnsi="Times New Roman" w:cs="Times New Roman"/>
          <w:sz w:val="24"/>
          <w:szCs w:val="24"/>
        </w:rPr>
        <w:t>t</w:t>
      </w:r>
      <w:r w:rsidR="00131AD9" w:rsidRPr="00FA4C5C">
        <w:rPr>
          <w:rFonts w:ascii="Times New Roman" w:hAnsi="Times New Roman" w:cs="Times New Roman"/>
          <w:sz w:val="24"/>
          <w:szCs w:val="24"/>
        </w:rPr>
        <w:t>ui motivo de rescisao contratual a criterio da admin</w:t>
      </w:r>
      <w:r w:rsidR="003257FE" w:rsidRPr="00FA4C5C">
        <w:rPr>
          <w:rFonts w:ascii="Times New Roman" w:hAnsi="Times New Roman" w:cs="Times New Roman"/>
          <w:sz w:val="24"/>
          <w:szCs w:val="24"/>
        </w:rPr>
        <w:t>i</w:t>
      </w:r>
      <w:r w:rsidR="00131AD9" w:rsidRPr="00FA4C5C">
        <w:rPr>
          <w:rFonts w:ascii="Times New Roman" w:hAnsi="Times New Roman" w:cs="Times New Roman"/>
          <w:sz w:val="24"/>
          <w:szCs w:val="24"/>
        </w:rPr>
        <w:t>stracao publica</w:t>
      </w:r>
      <w:r w:rsidR="00844B45" w:rsidRPr="00FA4C5C">
        <w:rPr>
          <w:rFonts w:ascii="Times New Roman" w:hAnsi="Times New Roman" w:cs="Times New Roman"/>
          <w:sz w:val="24"/>
          <w:szCs w:val="24"/>
        </w:rPr>
        <w:t>, sem prejuizos nas demais penalidade previstas na Lei 8.666/93.</w:t>
      </w:r>
    </w:p>
    <w:p w:rsidR="00422758" w:rsidRPr="00FA4C5C" w:rsidRDefault="00422758"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GARANTIA DE EXECUÇÃO DO CONTRATO deverá prever o CONTRATANTE como beneficiário,</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sendo prestada</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em</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uma</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das</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seguintes</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formas,</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nos</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termos</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do</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56</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da</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Lei</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143ACE">
        <w:rPr>
          <w:rFonts w:ascii="Times New Roman" w:hAnsi="Times New Roman" w:cs="Times New Roman"/>
          <w:sz w:val="24"/>
          <w:szCs w:val="24"/>
        </w:rPr>
        <w:t xml:space="preserve"> </w:t>
      </w:r>
      <w:r w:rsidRPr="00FA4C5C">
        <w:rPr>
          <w:rFonts w:ascii="Times New Roman" w:hAnsi="Times New Roman" w:cs="Times New Roman"/>
          <w:sz w:val="24"/>
          <w:szCs w:val="24"/>
        </w:rPr>
        <w:t>nº8.666/93:</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F70E1E" w:rsidP="0092792D">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C</w:t>
      </w:r>
      <w:r w:rsidR="00636017" w:rsidRPr="00FA4C5C">
        <w:rPr>
          <w:rFonts w:ascii="Times New Roman" w:hAnsi="Times New Roman" w:cs="Times New Roman"/>
          <w:sz w:val="24"/>
          <w:szCs w:val="24"/>
        </w:rPr>
        <w:t>aução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dinheiro,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moeda corrente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País;</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C62112" w:rsidP="0092792D">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C</w:t>
      </w:r>
      <w:r w:rsidR="00636017" w:rsidRPr="00FA4C5C">
        <w:rPr>
          <w:rFonts w:ascii="Times New Roman" w:hAnsi="Times New Roman" w:cs="Times New Roman"/>
          <w:sz w:val="24"/>
          <w:szCs w:val="24"/>
        </w:rPr>
        <w:t>aução em títulos da dívida pública, devendo esses ter sido emitidos sob a forma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escritural,</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mediante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registro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sistema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centralizado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liquidação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custódia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autorizado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Banco Central do Brasil e avaliados pelos seus valores econômicos, conforme definido pelo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Ministério da Fazenda;</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C62112" w:rsidP="0092792D">
      <w:pPr>
        <w:pStyle w:val="PargrafodaLista"/>
        <w:numPr>
          <w:ilvl w:val="2"/>
          <w:numId w:val="17"/>
        </w:numPr>
        <w:tabs>
          <w:tab w:val="left" w:pos="993"/>
          <w:tab w:val="left" w:pos="1658"/>
          <w:tab w:val="left" w:pos="1659"/>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S</w:t>
      </w:r>
      <w:r w:rsidR="00636017" w:rsidRPr="00FA4C5C">
        <w:rPr>
          <w:rFonts w:ascii="Times New Roman" w:hAnsi="Times New Roman" w:cs="Times New Roman"/>
          <w:sz w:val="24"/>
          <w:szCs w:val="24"/>
        </w:rPr>
        <w:t>eguro-garantia;ou</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C62112" w:rsidP="0092792D">
      <w:pPr>
        <w:pStyle w:val="PargrafodaLista"/>
        <w:numPr>
          <w:ilvl w:val="2"/>
          <w:numId w:val="17"/>
        </w:numPr>
        <w:tabs>
          <w:tab w:val="left" w:pos="993"/>
          <w:tab w:val="left" w:pos="1658"/>
          <w:tab w:val="left" w:pos="1659"/>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F</w:t>
      </w:r>
      <w:r w:rsidR="00636017" w:rsidRPr="00FA4C5C">
        <w:rPr>
          <w:rFonts w:ascii="Times New Roman" w:hAnsi="Times New Roman" w:cs="Times New Roman"/>
          <w:sz w:val="24"/>
          <w:szCs w:val="24"/>
        </w:rPr>
        <w:t>iança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bancária.</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Quando a GARANTIA DE EXECUÇÃO DO CONTRATO for prestada na forma de títulos da dívida</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pública,</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aceitar</w:t>
      </w:r>
      <w:r w:rsidR="00C62112">
        <w:rPr>
          <w:rFonts w:ascii="Times New Roman" w:hAnsi="Times New Roman" w:cs="Times New Roman"/>
          <w:sz w:val="24"/>
          <w:szCs w:val="24"/>
        </w:rPr>
        <w:t>–</w:t>
      </w:r>
      <w:r w:rsidRPr="00FA4C5C">
        <w:rPr>
          <w:rFonts w:ascii="Times New Roman" w:hAnsi="Times New Roman" w:cs="Times New Roman"/>
          <w:sz w:val="24"/>
          <w:szCs w:val="24"/>
        </w:rPr>
        <w:t>se</w:t>
      </w:r>
      <w:r w:rsidR="00C62112">
        <w:rPr>
          <w:rFonts w:ascii="Times New Roman" w:hAnsi="Times New Roman" w:cs="Times New Roman"/>
          <w:sz w:val="24"/>
          <w:szCs w:val="24"/>
        </w:rPr>
        <w:t>-</w:t>
      </w:r>
      <w:r w:rsidRPr="00FA4C5C">
        <w:rPr>
          <w:rFonts w:ascii="Times New Roman" w:hAnsi="Times New Roman" w:cs="Times New Roman"/>
          <w:sz w:val="24"/>
          <w:szCs w:val="24"/>
        </w:rPr>
        <w:t>á</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apenas</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Tesouro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Prefixado(LTN),</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Tesouro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Selic(LFT),</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Tesouro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IPCA+(NTN-BPrincipal), Tesouro IPCA+ com Juros Semestrais (NTN-B), ou Tesouro Prefixado com Juros Semestrais(NTN-F), devendo estes ser emitidos sob a forma escritural, mediante registro em sistema centralizado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de</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liquidação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e</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custódia</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autorizado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Banco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Central</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do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Brasil</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e</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avaliados</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pelos</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valores</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econômicos,</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definido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C62112">
        <w:rPr>
          <w:rFonts w:ascii="Times New Roman" w:hAnsi="Times New Roman" w:cs="Times New Roman"/>
          <w:sz w:val="24"/>
          <w:szCs w:val="24"/>
        </w:rPr>
        <w:t xml:space="preserve"> </w:t>
      </w:r>
      <w:r w:rsidRPr="00FA4C5C">
        <w:rPr>
          <w:rFonts w:ascii="Times New Roman" w:hAnsi="Times New Roman" w:cs="Times New Roman"/>
          <w:sz w:val="24"/>
          <w:szCs w:val="24"/>
        </w:rPr>
        <w:t>Ministério da Fazenda.</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 hipótese de apresentação em moeda corrente nacional ou em títulos da dívida pública, a</w:t>
      </w:r>
      <w:r w:rsidR="00B33A75">
        <w:rPr>
          <w:rFonts w:ascii="Times New Roman" w:hAnsi="Times New Roman" w:cs="Times New Roman"/>
          <w:sz w:val="24"/>
          <w:szCs w:val="24"/>
        </w:rPr>
        <w:t xml:space="preserve"> </w:t>
      </w:r>
      <w:r w:rsidRPr="00FA4C5C">
        <w:rPr>
          <w:rFonts w:ascii="Times New Roman" w:hAnsi="Times New Roman" w:cs="Times New Roman"/>
          <w:sz w:val="24"/>
          <w:szCs w:val="24"/>
        </w:rPr>
        <w:t>CONCESSIONÁRIA deverá constituir caução</w:t>
      </w:r>
      <w:r w:rsidR="00B33A75">
        <w:rPr>
          <w:rFonts w:ascii="Times New Roman" w:hAnsi="Times New Roman" w:cs="Times New Roman"/>
          <w:sz w:val="24"/>
          <w:szCs w:val="24"/>
        </w:rPr>
        <w:t xml:space="preserve"> </w:t>
      </w:r>
      <w:r w:rsidRPr="00FA4C5C">
        <w:rPr>
          <w:rFonts w:ascii="Times New Roman" w:hAnsi="Times New Roman" w:cs="Times New Roman"/>
          <w:sz w:val="24"/>
          <w:szCs w:val="24"/>
        </w:rPr>
        <w:t>bancária,</w:t>
      </w:r>
      <w:r w:rsidR="00B33A75">
        <w:rPr>
          <w:rFonts w:ascii="Times New Roman" w:hAnsi="Times New Roman" w:cs="Times New Roman"/>
          <w:sz w:val="24"/>
          <w:szCs w:val="24"/>
        </w:rPr>
        <w:t xml:space="preserve"> </w:t>
      </w:r>
      <w:r w:rsidRPr="00FA4C5C">
        <w:rPr>
          <w:rFonts w:ascii="Times New Roman" w:hAnsi="Times New Roman" w:cs="Times New Roman"/>
          <w:sz w:val="24"/>
          <w:szCs w:val="24"/>
        </w:rPr>
        <w:t>expressa em</w:t>
      </w:r>
      <w:r w:rsidR="00B33A75">
        <w:rPr>
          <w:rFonts w:ascii="Times New Roman" w:hAnsi="Times New Roman" w:cs="Times New Roman"/>
          <w:sz w:val="24"/>
          <w:szCs w:val="24"/>
        </w:rPr>
        <w:t xml:space="preserve"> </w:t>
      </w:r>
      <w:r w:rsidRPr="00FA4C5C">
        <w:rPr>
          <w:rFonts w:ascii="Times New Roman" w:hAnsi="Times New Roman" w:cs="Times New Roman"/>
          <w:sz w:val="24"/>
          <w:szCs w:val="24"/>
        </w:rPr>
        <w:t>documento original, dirigida ao</w:t>
      </w:r>
      <w:r w:rsidR="00B33A75">
        <w:rPr>
          <w:rFonts w:ascii="Times New Roman" w:hAnsi="Times New Roman" w:cs="Times New Roman"/>
          <w:sz w:val="24"/>
          <w:szCs w:val="24"/>
        </w:rPr>
        <w:t xml:space="preserve"> </w:t>
      </w:r>
      <w:r w:rsidRPr="00FA4C5C">
        <w:rPr>
          <w:rFonts w:ascii="Times New Roman" w:hAnsi="Times New Roman" w:cs="Times New Roman"/>
          <w:sz w:val="24"/>
          <w:szCs w:val="24"/>
        </w:rPr>
        <w:t>CONTRATANTE, datada e assinada por instituição financeira custodiante dos títulos dados em garantia</w:t>
      </w:r>
      <w:r w:rsidR="00B33A75">
        <w:rPr>
          <w:rFonts w:ascii="Times New Roman" w:hAnsi="Times New Roman" w:cs="Times New Roman"/>
          <w:sz w:val="24"/>
          <w:szCs w:val="24"/>
        </w:rPr>
        <w:t xml:space="preserve"> </w:t>
      </w:r>
      <w:r w:rsidRPr="00FA4C5C">
        <w:rPr>
          <w:rFonts w:ascii="Times New Roman" w:hAnsi="Times New Roman" w:cs="Times New Roman"/>
          <w:sz w:val="24"/>
          <w:szCs w:val="24"/>
        </w:rPr>
        <w:t>e da qual conste:</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B33A75" w:rsidP="0092792D">
      <w:pPr>
        <w:pStyle w:val="PargrafodaLista"/>
        <w:numPr>
          <w:ilvl w:val="2"/>
          <w:numId w:val="17"/>
        </w:numPr>
        <w:tabs>
          <w:tab w:val="left" w:pos="993"/>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valor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pecuniário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caução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ou</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referidos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títulos,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claramente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identificados,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ficará(ão)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caucionado(s)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em</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favor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como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garantia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cumprimento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obrigações da CONCESSIONÁRIA, no CONTRATO;</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B33A75" w:rsidP="0092792D">
      <w:pPr>
        <w:pStyle w:val="PargrafodaLista"/>
        <w:numPr>
          <w:ilvl w:val="2"/>
          <w:numId w:val="17"/>
        </w:numPr>
        <w:tabs>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A</w:t>
      </w:r>
      <w:r>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identificação</w:t>
      </w:r>
      <w:r>
        <w:rPr>
          <w:rFonts w:ascii="Times New Roman" w:hAnsi="Times New Roman" w:cs="Times New Roman"/>
          <w:spacing w:val="-1"/>
          <w:sz w:val="24"/>
          <w:szCs w:val="24"/>
        </w:rPr>
        <w:t xml:space="preserve"> </w:t>
      </w:r>
      <w:r w:rsidR="00636017" w:rsidRPr="00FA4C5C">
        <w:rPr>
          <w:rFonts w:ascii="Times New Roman" w:hAnsi="Times New Roman" w:cs="Times New Roman"/>
          <w:spacing w:val="-1"/>
          <w:sz w:val="24"/>
          <w:szCs w:val="24"/>
        </w:rPr>
        <w:t>dos</w:t>
      </w:r>
      <w:r>
        <w:rPr>
          <w:rFonts w:ascii="Times New Roman" w:hAnsi="Times New Roman" w:cs="Times New Roman"/>
          <w:spacing w:val="-1"/>
          <w:sz w:val="24"/>
          <w:szCs w:val="24"/>
        </w:rPr>
        <w:t xml:space="preserve"> </w:t>
      </w:r>
      <w:r w:rsidR="00636017" w:rsidRPr="00FA4C5C">
        <w:rPr>
          <w:rFonts w:ascii="Times New Roman" w:hAnsi="Times New Roman" w:cs="Times New Roman"/>
          <w:sz w:val="24"/>
          <w:szCs w:val="24"/>
        </w:rPr>
        <w:t>títulos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caucionados,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esclarecendo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tratar-se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títulos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regulados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pela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Lei</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federal nº10.179/01;e</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B33A75" w:rsidP="0033404E">
      <w:pPr>
        <w:pStyle w:val="PargrafodaLista"/>
        <w:numPr>
          <w:ilvl w:val="2"/>
          <w:numId w:val="17"/>
        </w:numPr>
        <w:tabs>
          <w:tab w:val="left" w:pos="993"/>
          <w:tab w:val="left" w:pos="1658"/>
          <w:tab w:val="left" w:pos="1659"/>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w:t>
      </w:r>
      <w:r w:rsidR="00636017" w:rsidRPr="00FA4C5C">
        <w:rPr>
          <w:rFonts w:ascii="Times New Roman" w:hAnsi="Times New Roman" w:cs="Times New Roman"/>
          <w:sz w:val="24"/>
          <w:szCs w:val="24"/>
        </w:rPr>
        <w:t>ue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CONTRATANTE</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poderá</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executar</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a</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caução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condições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previstas</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no</w:t>
      </w:r>
      <w:r>
        <w:rPr>
          <w:rFonts w:ascii="Times New Roman" w:hAnsi="Times New Roman" w:cs="Times New Roman"/>
          <w:sz w:val="24"/>
          <w:szCs w:val="24"/>
        </w:rPr>
        <w:t xml:space="preserve"> </w:t>
      </w:r>
      <w:r w:rsidR="00636017" w:rsidRPr="00FA4C5C">
        <w:rPr>
          <w:rFonts w:ascii="Times New Roman" w:hAnsi="Times New Roman" w:cs="Times New Roman"/>
          <w:sz w:val="24"/>
          <w:szCs w:val="24"/>
        </w:rPr>
        <w:t>CONTRATO.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No caso de fiança bancária, ela deverá conter cláusula específica de renúncia, pelo fiador, aobenefício de ordem a que se refere o artigo 827 do Código Civil, e que lhe obrigue de forma solidáriacom a CONCESSIONÁRIA, devendo ser observado o disposto nos artigos 835 e 838 do Código Civil e as</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condições do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modelo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constate do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Quando em seguro-garantia, deverá ser apresentado o original da apólice ou cópia digital,</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 xml:space="preserve">devidamente certificada ou, ainda, sua segunda via, emitida em favor do </w:t>
      </w:r>
      <w:r w:rsidRPr="00FA4C5C">
        <w:rPr>
          <w:rFonts w:ascii="Times New Roman" w:hAnsi="Times New Roman" w:cs="Times New Roman"/>
          <w:sz w:val="24"/>
          <w:szCs w:val="24"/>
        </w:rPr>
        <w:lastRenderedPageBreak/>
        <w:t>CONTRATANTE, fornecida por</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companhia</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seguradora</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registrada</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junto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à</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Superintendência</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de</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Seguros</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Privados-SUSEP,</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observadas</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as</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condições do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modelo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constante do</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GARANTIA DE EXECUÇÃO DO CONTRATO oferecida não poderá conter qualquer tipo de</w:t>
      </w:r>
      <w:r w:rsidR="003D0988">
        <w:rPr>
          <w:rFonts w:ascii="Times New Roman" w:hAnsi="Times New Roman" w:cs="Times New Roman"/>
          <w:sz w:val="24"/>
          <w:szCs w:val="24"/>
        </w:rPr>
        <w:t xml:space="preserve"> </w:t>
      </w:r>
      <w:r w:rsidRPr="00FA4C5C">
        <w:rPr>
          <w:rFonts w:ascii="Times New Roman" w:hAnsi="Times New Roman" w:cs="Times New Roman"/>
          <w:sz w:val="24"/>
          <w:szCs w:val="24"/>
        </w:rPr>
        <w:t>ressalva ou condições que possam dificultar ou impedir sua execução ou que possam deixar dúvidas</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quanto à firmezada garantia oferecida.</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Todas asdespesas de</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correntes</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da</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prestação</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da GARANTIA</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DE EXECUÇÃO</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DO CONTRATO</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correrão por contada CONCESSIONÁRIA e</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de</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seus acionistas,</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conforme</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o</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caso.</w:t>
      </w:r>
    </w:p>
    <w:p w:rsidR="0066251F" w:rsidRPr="00FA4C5C" w:rsidRDefault="0066251F" w:rsidP="0033404E">
      <w:pPr>
        <w:pStyle w:val="Corpodetexto"/>
        <w:tabs>
          <w:tab w:val="left" w:pos="993"/>
        </w:tabs>
        <w:spacing w:line="360" w:lineRule="auto"/>
        <w:rPr>
          <w:rFonts w:ascii="Times New Roman" w:hAnsi="Times New Roman" w:cs="Times New Roman"/>
          <w:sz w:val="24"/>
          <w:szCs w:val="24"/>
        </w:rPr>
      </w:pPr>
    </w:p>
    <w:p w:rsidR="0066251F" w:rsidRPr="00FA4C5C" w:rsidRDefault="00636017" w:rsidP="0033404E">
      <w:pPr>
        <w:pStyle w:val="Ttulo1"/>
        <w:tabs>
          <w:tab w:val="left" w:pos="993"/>
        </w:tabs>
        <w:spacing w:line="360" w:lineRule="auto"/>
        <w:ind w:left="0" w:firstLine="0"/>
        <w:jc w:val="center"/>
        <w:rPr>
          <w:rFonts w:ascii="Times New Roman" w:hAnsi="Times New Roman" w:cs="Times New Roman"/>
          <w:sz w:val="24"/>
          <w:szCs w:val="24"/>
          <w:u w:val="none"/>
        </w:rPr>
      </w:pPr>
      <w:bookmarkStart w:id="61" w:name="_bookmark56"/>
      <w:bookmarkStart w:id="62" w:name="_Toc131072348"/>
      <w:bookmarkEnd w:id="61"/>
      <w:r w:rsidRPr="00FA4C5C">
        <w:rPr>
          <w:rFonts w:ascii="Times New Roman" w:hAnsi="Times New Roman" w:cs="Times New Roman"/>
          <w:sz w:val="24"/>
          <w:szCs w:val="24"/>
        </w:rPr>
        <w:t>CAPÍTULO</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VIII–DISPOSIÇÕES</w:t>
      </w:r>
      <w:r w:rsidR="00B47295">
        <w:rPr>
          <w:rFonts w:ascii="Times New Roman" w:hAnsi="Times New Roman" w:cs="Times New Roman"/>
          <w:sz w:val="24"/>
          <w:szCs w:val="24"/>
        </w:rPr>
        <w:t xml:space="preserve"> </w:t>
      </w:r>
      <w:r w:rsidRPr="00FA4C5C">
        <w:rPr>
          <w:rFonts w:ascii="Times New Roman" w:hAnsi="Times New Roman" w:cs="Times New Roman"/>
          <w:sz w:val="24"/>
          <w:szCs w:val="24"/>
        </w:rPr>
        <w:t>FINAIS</w:t>
      </w:r>
      <w:bookmarkEnd w:id="62"/>
    </w:p>
    <w:p w:rsidR="0066251F" w:rsidRPr="00FA4C5C" w:rsidRDefault="0066251F" w:rsidP="0033404E">
      <w:pPr>
        <w:pStyle w:val="Corpodetexto"/>
        <w:tabs>
          <w:tab w:val="left" w:pos="993"/>
        </w:tabs>
        <w:spacing w:line="360" w:lineRule="auto"/>
        <w:rPr>
          <w:rFonts w:ascii="Times New Roman" w:hAnsi="Times New Roman" w:cs="Times New Roman"/>
          <w:b/>
          <w:sz w:val="24"/>
          <w:szCs w:val="24"/>
        </w:rPr>
      </w:pPr>
    </w:p>
    <w:p w:rsidR="0066251F" w:rsidRPr="00FA4C5C" w:rsidRDefault="00636017" w:rsidP="000B4115">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63" w:name="_Toc131072349"/>
      <w:r w:rsidRPr="00FA4C5C">
        <w:rPr>
          <w:rFonts w:ascii="Times New Roman" w:hAnsi="Times New Roman" w:cs="Times New Roman"/>
          <w:sz w:val="24"/>
          <w:szCs w:val="24"/>
        </w:rPr>
        <w:t>COMUNICAÇÕES</w:t>
      </w:r>
      <w:bookmarkEnd w:id="63"/>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Todas as correspondências referentes à LICITAÇÃO enviadas à COMISSÃO DE LICITAÇÃO serãoconsideradas como entregues na data de seu recebimento pelo destinatário, exceto as recebidas apósàs 18h, inclusive no caso de correspondências dirigidas a endereço eletrônico, que serão consideradas</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como</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recebidas no</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dia</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útil</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imediatamente</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posterior.</w:t>
      </w:r>
    </w:p>
    <w:p w:rsidR="0066251F" w:rsidRPr="00FA4C5C" w:rsidRDefault="0066251F" w:rsidP="0092792D">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pacing w:val="-1"/>
          <w:sz w:val="24"/>
          <w:szCs w:val="24"/>
        </w:rPr>
        <w:t>Todas</w:t>
      </w:r>
      <w:r w:rsidR="00783D5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as</w:t>
      </w:r>
      <w:r w:rsidR="00783D51">
        <w:rPr>
          <w:rFonts w:ascii="Times New Roman" w:hAnsi="Times New Roman" w:cs="Times New Roman"/>
          <w:spacing w:val="-1"/>
          <w:sz w:val="24"/>
          <w:szCs w:val="24"/>
        </w:rPr>
        <w:t xml:space="preserve"> </w:t>
      </w:r>
      <w:r w:rsidRPr="00FA4C5C">
        <w:rPr>
          <w:rFonts w:ascii="Times New Roman" w:hAnsi="Times New Roman" w:cs="Times New Roman"/>
          <w:spacing w:val="-1"/>
          <w:sz w:val="24"/>
          <w:szCs w:val="24"/>
        </w:rPr>
        <w:t>correspondências</w:t>
      </w:r>
      <w:r w:rsidR="00783D51">
        <w:rPr>
          <w:rFonts w:ascii="Times New Roman" w:hAnsi="Times New Roman" w:cs="Times New Roman"/>
          <w:spacing w:val="-1"/>
          <w:sz w:val="24"/>
          <w:szCs w:val="24"/>
        </w:rPr>
        <w:t xml:space="preserve"> </w:t>
      </w:r>
      <w:r w:rsidRPr="00FA4C5C">
        <w:rPr>
          <w:rFonts w:ascii="Times New Roman" w:hAnsi="Times New Roman" w:cs="Times New Roman"/>
          <w:sz w:val="24"/>
          <w:szCs w:val="24"/>
        </w:rPr>
        <w:t>referentes</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à</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enviadas</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à</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DE</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deverão</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ser</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redigidas</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em</w:t>
      </w:r>
      <w:r w:rsidR="00783D51">
        <w:rPr>
          <w:rFonts w:ascii="Times New Roman" w:hAnsi="Times New Roman" w:cs="Times New Roman"/>
          <w:sz w:val="24"/>
          <w:szCs w:val="24"/>
        </w:rPr>
        <w:t xml:space="preserve"> </w:t>
      </w:r>
      <w:r w:rsidRPr="00FA4C5C">
        <w:rPr>
          <w:rFonts w:ascii="Times New Roman" w:hAnsi="Times New Roman" w:cs="Times New Roman"/>
          <w:sz w:val="24"/>
          <w:szCs w:val="24"/>
        </w:rPr>
        <w:t>língua portuguesa.</w:t>
      </w:r>
    </w:p>
    <w:p w:rsidR="0066251F" w:rsidRPr="00FA4C5C" w:rsidRDefault="00BB7474" w:rsidP="0092792D">
      <w:pPr>
        <w:pStyle w:val="Corpodetexto"/>
        <w:tabs>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Para</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os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fins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dessa</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serão</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aceitas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declarações,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pedidos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de</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esclarecimentos,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impugnações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e</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quaisquer</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outros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assinados</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digitalmente</w:t>
      </w:r>
      <w:r w:rsidR="00814EF6">
        <w:rPr>
          <w:rFonts w:ascii="Times New Roman" w:hAnsi="Times New Roman" w:cs="Times New Roman"/>
          <w:sz w:val="24"/>
          <w:szCs w:val="24"/>
        </w:rPr>
        <w:t xml:space="preserve"> </w:t>
      </w:r>
      <w:r w:rsidRPr="00FA4C5C">
        <w:rPr>
          <w:rFonts w:ascii="Times New Roman" w:hAnsi="Times New Roman" w:cs="Times New Roman"/>
          <w:sz w:val="24"/>
          <w:szCs w:val="24"/>
        </w:rPr>
        <w:t>com</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certificação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digital</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no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padrão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da</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Infraestrutura de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Chaves Públicas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Brasileiras– ICP-Brasil.</w:t>
      </w:r>
    </w:p>
    <w:p w:rsidR="0066251F" w:rsidRPr="00FA4C5C" w:rsidRDefault="00BB7474" w:rsidP="00BB7474">
      <w:pPr>
        <w:pStyle w:val="Corpodetexto"/>
        <w:tabs>
          <w:tab w:val="left" w:pos="99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6251F" w:rsidRPr="00FA4C5C" w:rsidRDefault="00636017" w:rsidP="000B4115">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64" w:name="_Toc131072350"/>
      <w:r w:rsidRPr="00FA4C5C">
        <w:rPr>
          <w:rFonts w:ascii="Times New Roman" w:hAnsi="Times New Roman" w:cs="Times New Roman"/>
          <w:sz w:val="24"/>
          <w:szCs w:val="24"/>
        </w:rPr>
        <w:t>CONTAGEM</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DOS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PRAZOS</w:t>
      </w:r>
      <w:bookmarkEnd w:id="64"/>
    </w:p>
    <w:p w:rsidR="0066251F" w:rsidRPr="00FA4C5C" w:rsidRDefault="0066251F" w:rsidP="00BB7474">
      <w:pPr>
        <w:pStyle w:val="Corpodetexto"/>
        <w:tabs>
          <w:tab w:val="left" w:pos="993"/>
        </w:tabs>
        <w:spacing w:line="276" w:lineRule="auto"/>
        <w:jc w:val="both"/>
        <w:rPr>
          <w:rFonts w:ascii="Times New Roman" w:hAnsi="Times New Roman" w:cs="Times New Roman"/>
          <w:b/>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Na contagem dos prazos a que alude este EDITAL, excluir-se-á o dia de início e se incluirá o diade vencimento, sendo considerados os dias consecutivos, exceto quando explicitamente disposto em</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contrário.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lastRenderedPageBreak/>
        <w:t>Só</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se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iniciam</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vencem</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os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prazos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nos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dias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expediente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no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CONTRATANTE.</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0B4115">
      <w:pPr>
        <w:pStyle w:val="Ttulo1"/>
        <w:numPr>
          <w:ilvl w:val="0"/>
          <w:numId w:val="17"/>
        </w:numPr>
        <w:tabs>
          <w:tab w:val="left" w:pos="567"/>
          <w:tab w:val="left" w:pos="993"/>
        </w:tabs>
        <w:spacing w:line="360" w:lineRule="auto"/>
        <w:ind w:left="0" w:firstLine="0"/>
        <w:jc w:val="both"/>
        <w:rPr>
          <w:rFonts w:ascii="Times New Roman" w:hAnsi="Times New Roman" w:cs="Times New Roman"/>
          <w:sz w:val="24"/>
          <w:szCs w:val="24"/>
          <w:u w:val="none"/>
        </w:rPr>
      </w:pPr>
      <w:bookmarkStart w:id="65" w:name="_Toc131072351"/>
      <w:r w:rsidRPr="00FA4C5C">
        <w:rPr>
          <w:rFonts w:ascii="Times New Roman" w:hAnsi="Times New Roman" w:cs="Times New Roman"/>
          <w:sz w:val="24"/>
          <w:szCs w:val="24"/>
        </w:rPr>
        <w:t>DISPOSIÇÕES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DIVERSAS</w:t>
      </w:r>
      <w:bookmarkEnd w:id="65"/>
    </w:p>
    <w:p w:rsidR="0066251F" w:rsidRPr="00FA4C5C" w:rsidRDefault="0066251F" w:rsidP="0033404E">
      <w:pPr>
        <w:pStyle w:val="Corpodetexto"/>
        <w:tabs>
          <w:tab w:val="left" w:pos="993"/>
        </w:tabs>
        <w:spacing w:line="360" w:lineRule="auto"/>
        <w:jc w:val="both"/>
        <w:rPr>
          <w:rFonts w:ascii="Times New Roman" w:hAnsi="Times New Roman" w:cs="Times New Roman"/>
          <w:b/>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No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de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recusada</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LICITANTE</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VENCEDORA</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em</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assinar</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CONTRATO,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poderão</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ser</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convocadas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as LICITANTES remanescentes, em ordem de classificação, para fazê-lo em igual prazo e nas mesmas</w:t>
      </w:r>
      <w:r w:rsidR="00BB7474">
        <w:rPr>
          <w:rFonts w:ascii="Times New Roman" w:hAnsi="Times New Roman" w:cs="Times New Roman"/>
          <w:sz w:val="24"/>
          <w:szCs w:val="24"/>
        </w:rPr>
        <w:t xml:space="preserve"> </w:t>
      </w:r>
      <w:r w:rsidRPr="00FA4C5C">
        <w:rPr>
          <w:rFonts w:ascii="Times New Roman" w:hAnsi="Times New Roman" w:cs="Times New Roman"/>
          <w:sz w:val="24"/>
          <w:szCs w:val="24"/>
        </w:rPr>
        <w:t>condições da PROPOSTA COMERCIAL da LICITANTE vencedora, consoante § 2º do art. 64 da Lei federal</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nº8.666/193,</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hipótese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na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qual</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terão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seus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documentos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habilitação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analisados,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observado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disposto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no item</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28.5</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deste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EDITAL.</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As dúvidas surgidas na aplicação deste EDITAL, bem como os casos omissos, serão resolvidas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pela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COMISSÃO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ou</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após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adjudicação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objeto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LICITAÇÃO,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pelo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MUNICÍPIO,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respeitada 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legislação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pertinente.</w:t>
      </w:r>
    </w:p>
    <w:p w:rsidR="0066251F" w:rsidRPr="00FA4C5C" w:rsidRDefault="0066251F" w:rsidP="00E83F58">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Após a adjudicação do objeto da LICITAÇÃO até a assinatura do CONTRATO, fica reservado ao</w:t>
      </w:r>
      <w:r w:rsidR="00256CC2">
        <w:rPr>
          <w:rFonts w:ascii="Times New Roman" w:hAnsi="Times New Roman" w:cs="Times New Roman"/>
          <w:sz w:val="24"/>
          <w:szCs w:val="24"/>
        </w:rPr>
        <w:t xml:space="preserve"> </w:t>
      </w:r>
      <w:r w:rsidRPr="00FA4C5C">
        <w:rPr>
          <w:rFonts w:ascii="Times New Roman" w:hAnsi="Times New Roman" w:cs="Times New Roman"/>
          <w:sz w:val="24"/>
          <w:szCs w:val="24"/>
        </w:rPr>
        <w:t>CONTRATANTE o direito de resolver todo e qualquer caso singular, não previsto neste EDITAL e em</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tudo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mais que,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 qualquer forma,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se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relacione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direta</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ou</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indiretamente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como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seu objeto.</w:t>
      </w:r>
    </w:p>
    <w:p w:rsidR="0066251F" w:rsidRPr="00FA4C5C" w:rsidRDefault="0066251F" w:rsidP="00E83F58">
      <w:pPr>
        <w:pStyle w:val="Corpodetexto"/>
        <w:tabs>
          <w:tab w:val="left" w:pos="993"/>
        </w:tabs>
        <w:spacing w:line="276" w:lineRule="auto"/>
        <w:jc w:val="both"/>
        <w:rPr>
          <w:rFonts w:ascii="Times New Roman" w:hAnsi="Times New Roman" w:cs="Times New Roman"/>
          <w:sz w:val="24"/>
          <w:szCs w:val="24"/>
        </w:rPr>
      </w:pPr>
    </w:p>
    <w:p w:rsidR="0066251F" w:rsidRPr="00FA4C5C" w:rsidRDefault="00636017" w:rsidP="0092792D">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Os termos dispostos neste EDITAL, bem como as cláusulas e condições do CONTRATO e 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constantes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dos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demais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anexos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complementam-se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entre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si,</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reportando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um</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documento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outro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em</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caso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dúvidas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ou</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omissões,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devendo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ser</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respeitadas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regras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de</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interpretação previstas</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no</w:t>
      </w:r>
      <w:r w:rsidR="003B2C5A">
        <w:rPr>
          <w:rFonts w:ascii="Times New Roman" w:hAnsi="Times New Roman" w:cs="Times New Roman"/>
          <w:sz w:val="24"/>
          <w:szCs w:val="24"/>
        </w:rPr>
        <w:t xml:space="preserve"> </w:t>
      </w:r>
      <w:r w:rsidRPr="00FA4C5C">
        <w:rPr>
          <w:rFonts w:ascii="Times New Roman" w:hAnsi="Times New Roman" w:cs="Times New Roman"/>
          <w:sz w:val="24"/>
          <w:szCs w:val="24"/>
        </w:rPr>
        <w:t>CONTRATO.</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6251F" w:rsidRPr="00FA4C5C" w:rsidRDefault="00636017" w:rsidP="0033404E">
      <w:pPr>
        <w:pStyle w:val="PargrafodaLista"/>
        <w:numPr>
          <w:ilvl w:val="1"/>
          <w:numId w:val="17"/>
        </w:numPr>
        <w:tabs>
          <w:tab w:val="left" w:pos="993"/>
        </w:tabs>
        <w:spacing w:line="360" w:lineRule="auto"/>
        <w:ind w:left="0" w:firstLine="0"/>
        <w:rPr>
          <w:rFonts w:ascii="Times New Roman" w:hAnsi="Times New Roman" w:cs="Times New Roman"/>
          <w:sz w:val="24"/>
          <w:szCs w:val="24"/>
        </w:rPr>
      </w:pPr>
      <w:r w:rsidRPr="00FA4C5C">
        <w:rPr>
          <w:rFonts w:ascii="Times New Roman" w:hAnsi="Times New Roman" w:cs="Times New Roman"/>
          <w:sz w:val="24"/>
          <w:szCs w:val="24"/>
        </w:rPr>
        <w:t>A LICITAÇÃO a que se refere este EDITAL poderá ser adiada, revogada por razões de interesse</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público decorrente de fato superveniente devidamente comprovado, ou anulada, sem que caiba às</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LICITANTES</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qualquer</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tipo</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de</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indenização</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por</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estes</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motivos,</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de</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acordo</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com</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o</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artigo</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49</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da</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Lei</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federal</w:t>
      </w:r>
      <w:r w:rsidR="00477F28">
        <w:rPr>
          <w:rFonts w:ascii="Times New Roman" w:hAnsi="Times New Roman" w:cs="Times New Roman"/>
          <w:sz w:val="24"/>
          <w:szCs w:val="24"/>
        </w:rPr>
        <w:t xml:space="preserve"> </w:t>
      </w:r>
      <w:r w:rsidRPr="00FA4C5C">
        <w:rPr>
          <w:rFonts w:ascii="Times New Roman" w:hAnsi="Times New Roman" w:cs="Times New Roman"/>
          <w:sz w:val="24"/>
          <w:szCs w:val="24"/>
        </w:rPr>
        <w:t>nº8.666/93.</w:t>
      </w:r>
    </w:p>
    <w:p w:rsidR="0066251F" w:rsidRPr="00FA4C5C" w:rsidRDefault="0066251F" w:rsidP="0033404E">
      <w:pPr>
        <w:pStyle w:val="Corpodetexto"/>
        <w:tabs>
          <w:tab w:val="left" w:pos="993"/>
        </w:tabs>
        <w:spacing w:line="360" w:lineRule="auto"/>
        <w:jc w:val="both"/>
        <w:rPr>
          <w:rFonts w:ascii="Times New Roman" w:hAnsi="Times New Roman" w:cs="Times New Roman"/>
          <w:sz w:val="24"/>
          <w:szCs w:val="24"/>
        </w:rPr>
      </w:pPr>
    </w:p>
    <w:p w:rsidR="006D28DC" w:rsidRPr="00FA4C5C" w:rsidRDefault="006D28DC" w:rsidP="0033404E">
      <w:pPr>
        <w:pStyle w:val="Corpodetexto2"/>
        <w:tabs>
          <w:tab w:val="left" w:pos="993"/>
        </w:tabs>
        <w:spacing w:after="0" w:line="360" w:lineRule="auto"/>
        <w:jc w:val="both"/>
        <w:rPr>
          <w:rFonts w:ascii="Times New Roman" w:hAnsi="Times New Roman" w:cs="Times New Roman"/>
          <w:b/>
          <w:bCs/>
          <w:sz w:val="24"/>
          <w:szCs w:val="24"/>
        </w:rPr>
      </w:pPr>
      <w:r w:rsidRPr="00E83F58">
        <w:rPr>
          <w:rFonts w:ascii="Times New Roman" w:hAnsi="Times New Roman" w:cs="Times New Roman"/>
          <w:bCs/>
          <w:sz w:val="24"/>
          <w:szCs w:val="24"/>
        </w:rPr>
        <w:t>Santo Antônio de Pádua,</w:t>
      </w:r>
      <w:r w:rsidRPr="00E83F58">
        <w:rPr>
          <w:rFonts w:ascii="Times New Roman" w:hAnsi="Times New Roman" w:cs="Times New Roman"/>
          <w:b/>
          <w:bCs/>
          <w:sz w:val="24"/>
          <w:szCs w:val="24"/>
        </w:rPr>
        <w:t xml:space="preserve"> </w:t>
      </w:r>
      <w:r w:rsidR="00E83F58">
        <w:rPr>
          <w:rFonts w:ascii="Times New Roman" w:hAnsi="Times New Roman" w:cs="Times New Roman"/>
          <w:b/>
          <w:bCs/>
          <w:sz w:val="24"/>
          <w:szCs w:val="24"/>
        </w:rPr>
        <w:t>13</w:t>
      </w:r>
      <w:r w:rsidRPr="00E83F58">
        <w:rPr>
          <w:rFonts w:ascii="Times New Roman" w:hAnsi="Times New Roman" w:cs="Times New Roman"/>
          <w:b/>
          <w:bCs/>
          <w:sz w:val="24"/>
          <w:szCs w:val="24"/>
        </w:rPr>
        <w:t xml:space="preserve"> de </w:t>
      </w:r>
      <w:r w:rsidR="00E83F58">
        <w:rPr>
          <w:rFonts w:ascii="Times New Roman" w:hAnsi="Times New Roman" w:cs="Times New Roman"/>
          <w:b/>
          <w:bCs/>
          <w:sz w:val="24"/>
          <w:szCs w:val="24"/>
        </w:rPr>
        <w:t>setembro</w:t>
      </w:r>
      <w:r w:rsidRPr="00E83F58">
        <w:rPr>
          <w:rFonts w:ascii="Times New Roman" w:hAnsi="Times New Roman" w:cs="Times New Roman"/>
          <w:b/>
          <w:bCs/>
          <w:sz w:val="24"/>
          <w:szCs w:val="24"/>
        </w:rPr>
        <w:t xml:space="preserve"> de 202</w:t>
      </w:r>
      <w:r w:rsidR="00E83F58">
        <w:rPr>
          <w:rFonts w:ascii="Times New Roman" w:hAnsi="Times New Roman" w:cs="Times New Roman"/>
          <w:b/>
          <w:bCs/>
          <w:sz w:val="24"/>
          <w:szCs w:val="24"/>
        </w:rPr>
        <w:t>3</w:t>
      </w:r>
      <w:r w:rsidRPr="00E83F58">
        <w:rPr>
          <w:rFonts w:ascii="Times New Roman" w:hAnsi="Times New Roman" w:cs="Times New Roman"/>
          <w:b/>
          <w:bCs/>
          <w:sz w:val="24"/>
          <w:szCs w:val="24"/>
        </w:rPr>
        <w:t>.</w:t>
      </w:r>
    </w:p>
    <w:p w:rsidR="006D28DC" w:rsidRPr="00FA4C5C" w:rsidRDefault="006D28DC" w:rsidP="0033404E">
      <w:pPr>
        <w:pStyle w:val="Ttulo"/>
        <w:tabs>
          <w:tab w:val="left" w:pos="993"/>
        </w:tabs>
        <w:jc w:val="both"/>
        <w:rPr>
          <w:b/>
          <w:color w:val="auto"/>
          <w:sz w:val="24"/>
          <w:szCs w:val="24"/>
        </w:rPr>
      </w:pPr>
    </w:p>
    <w:p w:rsidR="006D28DC" w:rsidRPr="00FA4C5C" w:rsidRDefault="006D28DC" w:rsidP="0033404E">
      <w:pPr>
        <w:pStyle w:val="Ttulo"/>
        <w:tabs>
          <w:tab w:val="left" w:pos="993"/>
        </w:tabs>
        <w:jc w:val="both"/>
        <w:rPr>
          <w:b/>
          <w:color w:val="auto"/>
          <w:sz w:val="24"/>
          <w:szCs w:val="24"/>
        </w:rPr>
      </w:pPr>
    </w:p>
    <w:p w:rsidR="006D28DC" w:rsidRPr="00FA4C5C" w:rsidRDefault="006D28DC" w:rsidP="0033404E">
      <w:pPr>
        <w:pStyle w:val="Ttulo"/>
        <w:tabs>
          <w:tab w:val="left" w:pos="993"/>
        </w:tabs>
        <w:jc w:val="both"/>
        <w:rPr>
          <w:b/>
          <w:color w:val="auto"/>
          <w:sz w:val="24"/>
          <w:szCs w:val="24"/>
        </w:rPr>
      </w:pPr>
      <w:r w:rsidRPr="00FA4C5C">
        <w:rPr>
          <w:b/>
          <w:color w:val="auto"/>
          <w:sz w:val="24"/>
          <w:szCs w:val="24"/>
        </w:rPr>
        <w:t>____________________________</w:t>
      </w:r>
    </w:p>
    <w:p w:rsidR="006D28DC" w:rsidRPr="00FA4C5C" w:rsidRDefault="006D28DC" w:rsidP="0033404E">
      <w:pPr>
        <w:pStyle w:val="Ttulo"/>
        <w:tabs>
          <w:tab w:val="left" w:pos="993"/>
        </w:tabs>
        <w:jc w:val="both"/>
        <w:rPr>
          <w:b/>
          <w:color w:val="auto"/>
          <w:sz w:val="24"/>
          <w:szCs w:val="24"/>
          <w:lang w:val="pt-BR"/>
        </w:rPr>
      </w:pPr>
      <w:r w:rsidRPr="00FA4C5C">
        <w:rPr>
          <w:b/>
          <w:color w:val="auto"/>
          <w:sz w:val="24"/>
          <w:szCs w:val="24"/>
          <w:lang w:val="pt-BR"/>
        </w:rPr>
        <w:lastRenderedPageBreak/>
        <w:t>Margareth Muniz Souza</w:t>
      </w:r>
    </w:p>
    <w:p w:rsidR="0066251F" w:rsidRPr="00FA4C5C" w:rsidRDefault="006D28DC" w:rsidP="002C12DF">
      <w:pPr>
        <w:pStyle w:val="Corpodetexto2"/>
        <w:tabs>
          <w:tab w:val="left" w:pos="993"/>
        </w:tabs>
        <w:rPr>
          <w:rFonts w:ascii="Times New Roman" w:hAnsi="Times New Roman" w:cs="Times New Roman"/>
          <w:sz w:val="24"/>
          <w:szCs w:val="24"/>
        </w:rPr>
      </w:pPr>
      <w:r w:rsidRPr="00FA4C5C">
        <w:rPr>
          <w:rFonts w:ascii="Times New Roman" w:hAnsi="Times New Roman" w:cs="Times New Roman"/>
          <w:sz w:val="24"/>
          <w:szCs w:val="24"/>
        </w:rPr>
        <w:t>Responsável pela elaboração dos textos de convites e editais</w:t>
      </w:r>
    </w:p>
    <w:sectPr w:rsidR="0066251F" w:rsidRPr="00FA4C5C" w:rsidSect="00633F8D">
      <w:headerReference w:type="default" r:id="rId10"/>
      <w:footerReference w:type="default" r:id="rId11"/>
      <w:pgSz w:w="11910" w:h="16850"/>
      <w:pgMar w:top="1701" w:right="1134" w:bottom="1134" w:left="1701" w:header="0" w:footer="10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E6C" w:rsidRDefault="004C2E6C">
      <w:r>
        <w:separator/>
      </w:r>
    </w:p>
  </w:endnote>
  <w:endnote w:type="continuationSeparator" w:id="1">
    <w:p w:rsidR="004C2E6C" w:rsidRDefault="004C2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88806"/>
      <w:docPartObj>
        <w:docPartGallery w:val="Page Numbers (Bottom of Page)"/>
        <w:docPartUnique/>
      </w:docPartObj>
    </w:sdtPr>
    <w:sdtContent>
      <w:p w:rsidR="004C2E6C" w:rsidRDefault="004C2E6C">
        <w:pPr>
          <w:pStyle w:val="Rodap"/>
          <w:jc w:val="right"/>
        </w:pPr>
        <w:fldSimple w:instr="PAGE   \* MERGEFORMAT">
          <w:r w:rsidR="00C10882" w:rsidRPr="00C10882">
            <w:rPr>
              <w:noProof/>
              <w:lang w:val="pt-BR"/>
            </w:rPr>
            <w:t>6</w:t>
          </w:r>
        </w:fldSimple>
      </w:p>
    </w:sdtContent>
  </w:sdt>
  <w:p w:rsidR="004C2E6C" w:rsidRDefault="004C2E6C">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E6C" w:rsidRDefault="004C2E6C">
      <w:bookmarkStart w:id="0" w:name="_Hlk80028923"/>
      <w:bookmarkEnd w:id="0"/>
      <w:r>
        <w:separator/>
      </w:r>
    </w:p>
  </w:footnote>
  <w:footnote w:type="continuationSeparator" w:id="1">
    <w:p w:rsidR="004C2E6C" w:rsidRDefault="004C2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6C" w:rsidRDefault="004C2E6C" w:rsidP="001E6967">
    <w:pPr>
      <w:pStyle w:val="Normal1"/>
      <w:jc w:val="center"/>
    </w:pPr>
  </w:p>
  <w:p w:rsidR="004C2E6C" w:rsidRPr="001E6967" w:rsidRDefault="004C2E6C" w:rsidP="001E6967">
    <w:pPr>
      <w:pStyle w:val="Normal1"/>
      <w:jc w:val="center"/>
      <w:rPr>
        <w:rFonts w:asciiTheme="minorHAnsi" w:hAnsiTheme="minorHAnsi" w:cstheme="minorHAnsi"/>
        <w:b/>
        <w:sz w:val="24"/>
        <w:szCs w:val="24"/>
      </w:rPr>
    </w:pPr>
    <w:bookmarkStart w:id="66" w:name="_Hlk80031029"/>
    <w:r>
      <w:rPr>
        <w:rFonts w:ascii="Collage" w:eastAsia="Collage" w:hAnsi="Collage" w:cs="Collage"/>
        <w:noProof/>
      </w:rPr>
      <w:drawing>
        <wp:inline distT="0" distB="0" distL="114300" distR="114300">
          <wp:extent cx="409575" cy="552450"/>
          <wp:effectExtent l="0" t="0" r="9525" b="0"/>
          <wp:docPr id="66" name="image1.jpg" descr="Brasao com 9 distritos"/>
          <wp:cNvGraphicFramePr/>
          <a:graphic xmlns:a="http://schemas.openxmlformats.org/drawingml/2006/main">
            <a:graphicData uri="http://schemas.openxmlformats.org/drawingml/2006/picture">
              <pic:pic xmlns:pic="http://schemas.openxmlformats.org/drawingml/2006/picture">
                <pic:nvPicPr>
                  <pic:cNvPr id="0" name="image1.jpg" descr="Brasao com 9 distritos"/>
                  <pic:cNvPicPr preferRelativeResize="0"/>
                </pic:nvPicPr>
                <pic:blipFill>
                  <a:blip r:embed="rId1"/>
                  <a:srcRect/>
                  <a:stretch>
                    <a:fillRect/>
                  </a:stretch>
                </pic:blipFill>
                <pic:spPr>
                  <a:xfrm>
                    <a:off x="0" y="0"/>
                    <a:ext cx="409575" cy="552450"/>
                  </a:xfrm>
                  <a:prstGeom prst="rect">
                    <a:avLst/>
                  </a:prstGeom>
                  <a:ln/>
                </pic:spPr>
              </pic:pic>
            </a:graphicData>
          </a:graphic>
        </wp:inline>
      </w:drawing>
    </w:r>
  </w:p>
  <w:p w:rsidR="004C2E6C" w:rsidRPr="008643B8" w:rsidRDefault="004C2E6C" w:rsidP="001E6967">
    <w:pPr>
      <w:pStyle w:val="Normal1"/>
      <w:jc w:val="center"/>
      <w:rPr>
        <w:sz w:val="24"/>
        <w:szCs w:val="24"/>
      </w:rPr>
    </w:pPr>
    <w:r w:rsidRPr="008643B8">
      <w:rPr>
        <w:b/>
        <w:sz w:val="24"/>
        <w:szCs w:val="24"/>
      </w:rPr>
      <w:t>PRFEITURA MUNICIPAL DE SANTO ANTÔNIO DE PÁDUA</w:t>
    </w:r>
  </w:p>
  <w:p w:rsidR="004C2E6C" w:rsidRPr="008643B8" w:rsidRDefault="004C2E6C" w:rsidP="001E6967">
    <w:pPr>
      <w:pStyle w:val="Normal1"/>
      <w:jc w:val="center"/>
      <w:rPr>
        <w:sz w:val="24"/>
        <w:szCs w:val="24"/>
      </w:rPr>
    </w:pPr>
    <w:r w:rsidRPr="008643B8">
      <w:rPr>
        <w:sz w:val="24"/>
        <w:szCs w:val="24"/>
      </w:rPr>
      <w:t>Estado do Rio de Janeiro</w:t>
    </w:r>
    <w:bookmarkEnd w:id="66"/>
  </w:p>
  <w:p w:rsidR="004C2E6C" w:rsidRDefault="004C2E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66665"/>
    <w:multiLevelType w:val="hybridMultilevel"/>
    <w:tmpl w:val="4C210A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A567A"/>
    <w:multiLevelType w:val="hybridMultilevel"/>
    <w:tmpl w:val="AF7EE73A"/>
    <w:lvl w:ilvl="0" w:tplc="2A6CDC2C">
      <w:start w:val="1"/>
      <w:numFmt w:val="lowerLetter"/>
      <w:lvlText w:val="%1)"/>
      <w:lvlJc w:val="left"/>
      <w:pPr>
        <w:ind w:left="785" w:hanging="874"/>
      </w:pPr>
      <w:rPr>
        <w:rFonts w:ascii="Calibri" w:eastAsia="Calibri" w:hAnsi="Calibri" w:cs="Calibri" w:hint="default"/>
        <w:spacing w:val="-1"/>
        <w:w w:val="100"/>
        <w:sz w:val="22"/>
        <w:szCs w:val="22"/>
        <w:lang w:val="pt-PT" w:eastAsia="en-US" w:bidi="ar-SA"/>
      </w:rPr>
    </w:lvl>
    <w:lvl w:ilvl="1" w:tplc="0D0CFBEA">
      <w:numFmt w:val="bullet"/>
      <w:lvlText w:val="•"/>
      <w:lvlJc w:val="left"/>
      <w:pPr>
        <w:ind w:left="1668" w:hanging="874"/>
      </w:pPr>
      <w:rPr>
        <w:rFonts w:hint="default"/>
        <w:lang w:val="pt-PT" w:eastAsia="en-US" w:bidi="ar-SA"/>
      </w:rPr>
    </w:lvl>
    <w:lvl w:ilvl="2" w:tplc="E4E6DA94">
      <w:numFmt w:val="bullet"/>
      <w:lvlText w:val="•"/>
      <w:lvlJc w:val="left"/>
      <w:pPr>
        <w:ind w:left="2557" w:hanging="874"/>
      </w:pPr>
      <w:rPr>
        <w:rFonts w:hint="default"/>
        <w:lang w:val="pt-PT" w:eastAsia="en-US" w:bidi="ar-SA"/>
      </w:rPr>
    </w:lvl>
    <w:lvl w:ilvl="3" w:tplc="01268B90">
      <w:numFmt w:val="bullet"/>
      <w:lvlText w:val="•"/>
      <w:lvlJc w:val="left"/>
      <w:pPr>
        <w:ind w:left="3445" w:hanging="874"/>
      </w:pPr>
      <w:rPr>
        <w:rFonts w:hint="default"/>
        <w:lang w:val="pt-PT" w:eastAsia="en-US" w:bidi="ar-SA"/>
      </w:rPr>
    </w:lvl>
    <w:lvl w:ilvl="4" w:tplc="A218DFC4">
      <w:numFmt w:val="bullet"/>
      <w:lvlText w:val="•"/>
      <w:lvlJc w:val="left"/>
      <w:pPr>
        <w:ind w:left="4334" w:hanging="874"/>
      </w:pPr>
      <w:rPr>
        <w:rFonts w:hint="default"/>
        <w:lang w:val="pt-PT" w:eastAsia="en-US" w:bidi="ar-SA"/>
      </w:rPr>
    </w:lvl>
    <w:lvl w:ilvl="5" w:tplc="FA04F710">
      <w:numFmt w:val="bullet"/>
      <w:lvlText w:val="•"/>
      <w:lvlJc w:val="left"/>
      <w:pPr>
        <w:ind w:left="5223" w:hanging="874"/>
      </w:pPr>
      <w:rPr>
        <w:rFonts w:hint="default"/>
        <w:lang w:val="pt-PT" w:eastAsia="en-US" w:bidi="ar-SA"/>
      </w:rPr>
    </w:lvl>
    <w:lvl w:ilvl="6" w:tplc="C38C7368">
      <w:numFmt w:val="bullet"/>
      <w:lvlText w:val="•"/>
      <w:lvlJc w:val="left"/>
      <w:pPr>
        <w:ind w:left="6111" w:hanging="874"/>
      </w:pPr>
      <w:rPr>
        <w:rFonts w:hint="default"/>
        <w:lang w:val="pt-PT" w:eastAsia="en-US" w:bidi="ar-SA"/>
      </w:rPr>
    </w:lvl>
    <w:lvl w:ilvl="7" w:tplc="DE260548">
      <w:numFmt w:val="bullet"/>
      <w:lvlText w:val="•"/>
      <w:lvlJc w:val="left"/>
      <w:pPr>
        <w:ind w:left="7000" w:hanging="874"/>
      </w:pPr>
      <w:rPr>
        <w:rFonts w:hint="default"/>
        <w:lang w:val="pt-PT" w:eastAsia="en-US" w:bidi="ar-SA"/>
      </w:rPr>
    </w:lvl>
    <w:lvl w:ilvl="8" w:tplc="FC7CC504">
      <w:numFmt w:val="bullet"/>
      <w:lvlText w:val="•"/>
      <w:lvlJc w:val="left"/>
      <w:pPr>
        <w:ind w:left="7889" w:hanging="874"/>
      </w:pPr>
      <w:rPr>
        <w:rFonts w:hint="default"/>
        <w:lang w:val="pt-PT" w:eastAsia="en-US" w:bidi="ar-SA"/>
      </w:rPr>
    </w:lvl>
  </w:abstractNum>
  <w:abstractNum w:abstractNumId="2">
    <w:nsid w:val="087F2EB5"/>
    <w:multiLevelType w:val="hybridMultilevel"/>
    <w:tmpl w:val="12885448"/>
    <w:lvl w:ilvl="0" w:tplc="D3E20452">
      <w:start w:val="1"/>
      <w:numFmt w:val="lowerLetter"/>
      <w:lvlText w:val="%1)"/>
      <w:lvlJc w:val="left"/>
      <w:pPr>
        <w:ind w:left="785" w:hanging="874"/>
      </w:pPr>
      <w:rPr>
        <w:rFonts w:ascii="Calibri" w:eastAsia="Calibri" w:hAnsi="Calibri" w:cs="Calibri" w:hint="default"/>
        <w:spacing w:val="-1"/>
        <w:w w:val="100"/>
        <w:sz w:val="22"/>
        <w:szCs w:val="22"/>
        <w:lang w:val="pt-PT" w:eastAsia="en-US" w:bidi="ar-SA"/>
      </w:rPr>
    </w:lvl>
    <w:lvl w:ilvl="1" w:tplc="FD60165E">
      <w:numFmt w:val="bullet"/>
      <w:lvlText w:val="•"/>
      <w:lvlJc w:val="left"/>
      <w:pPr>
        <w:ind w:left="1668" w:hanging="874"/>
      </w:pPr>
      <w:rPr>
        <w:rFonts w:hint="default"/>
        <w:lang w:val="pt-PT" w:eastAsia="en-US" w:bidi="ar-SA"/>
      </w:rPr>
    </w:lvl>
    <w:lvl w:ilvl="2" w:tplc="5704A2FE">
      <w:numFmt w:val="bullet"/>
      <w:lvlText w:val="•"/>
      <w:lvlJc w:val="left"/>
      <w:pPr>
        <w:ind w:left="2557" w:hanging="874"/>
      </w:pPr>
      <w:rPr>
        <w:rFonts w:hint="default"/>
        <w:lang w:val="pt-PT" w:eastAsia="en-US" w:bidi="ar-SA"/>
      </w:rPr>
    </w:lvl>
    <w:lvl w:ilvl="3" w:tplc="9892BDE6">
      <w:numFmt w:val="bullet"/>
      <w:lvlText w:val="•"/>
      <w:lvlJc w:val="left"/>
      <w:pPr>
        <w:ind w:left="3445" w:hanging="874"/>
      </w:pPr>
      <w:rPr>
        <w:rFonts w:hint="default"/>
        <w:lang w:val="pt-PT" w:eastAsia="en-US" w:bidi="ar-SA"/>
      </w:rPr>
    </w:lvl>
    <w:lvl w:ilvl="4" w:tplc="9E40A1F2">
      <w:numFmt w:val="bullet"/>
      <w:lvlText w:val="•"/>
      <w:lvlJc w:val="left"/>
      <w:pPr>
        <w:ind w:left="4334" w:hanging="874"/>
      </w:pPr>
      <w:rPr>
        <w:rFonts w:hint="default"/>
        <w:lang w:val="pt-PT" w:eastAsia="en-US" w:bidi="ar-SA"/>
      </w:rPr>
    </w:lvl>
    <w:lvl w:ilvl="5" w:tplc="4BB27976">
      <w:numFmt w:val="bullet"/>
      <w:lvlText w:val="•"/>
      <w:lvlJc w:val="left"/>
      <w:pPr>
        <w:ind w:left="5223" w:hanging="874"/>
      </w:pPr>
      <w:rPr>
        <w:rFonts w:hint="default"/>
        <w:lang w:val="pt-PT" w:eastAsia="en-US" w:bidi="ar-SA"/>
      </w:rPr>
    </w:lvl>
    <w:lvl w:ilvl="6" w:tplc="3FC24A50">
      <w:numFmt w:val="bullet"/>
      <w:lvlText w:val="•"/>
      <w:lvlJc w:val="left"/>
      <w:pPr>
        <w:ind w:left="6111" w:hanging="874"/>
      </w:pPr>
      <w:rPr>
        <w:rFonts w:hint="default"/>
        <w:lang w:val="pt-PT" w:eastAsia="en-US" w:bidi="ar-SA"/>
      </w:rPr>
    </w:lvl>
    <w:lvl w:ilvl="7" w:tplc="36084E92">
      <w:numFmt w:val="bullet"/>
      <w:lvlText w:val="•"/>
      <w:lvlJc w:val="left"/>
      <w:pPr>
        <w:ind w:left="7000" w:hanging="874"/>
      </w:pPr>
      <w:rPr>
        <w:rFonts w:hint="default"/>
        <w:lang w:val="pt-PT" w:eastAsia="en-US" w:bidi="ar-SA"/>
      </w:rPr>
    </w:lvl>
    <w:lvl w:ilvl="8" w:tplc="B92202E4">
      <w:numFmt w:val="bullet"/>
      <w:lvlText w:val="•"/>
      <w:lvlJc w:val="left"/>
      <w:pPr>
        <w:ind w:left="7889" w:hanging="874"/>
      </w:pPr>
      <w:rPr>
        <w:rFonts w:hint="default"/>
        <w:lang w:val="pt-PT" w:eastAsia="en-US" w:bidi="ar-SA"/>
      </w:rPr>
    </w:lvl>
  </w:abstractNum>
  <w:abstractNum w:abstractNumId="3">
    <w:nsid w:val="20AD56CE"/>
    <w:multiLevelType w:val="multilevel"/>
    <w:tmpl w:val="C096F69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strike w:val="0"/>
        <w:color w:val="auto"/>
      </w:rPr>
    </w:lvl>
    <w:lvl w:ilvl="3">
      <w:start w:val="1"/>
      <w:numFmt w:val="decimal"/>
      <w:lvlText w:val="%1.%2.%3.%4"/>
      <w:lvlJc w:val="left"/>
      <w:pPr>
        <w:ind w:left="720" w:hanging="720"/>
      </w:pPr>
      <w:rPr>
        <w:rFonts w:hint="default"/>
        <w:b/>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25DD4F1A"/>
    <w:multiLevelType w:val="hybridMultilevel"/>
    <w:tmpl w:val="9F0C1A5C"/>
    <w:lvl w:ilvl="0" w:tplc="C1127384">
      <w:start w:val="1"/>
      <w:numFmt w:val="lowerRoman"/>
      <w:lvlText w:val="%1."/>
      <w:lvlJc w:val="left"/>
      <w:pPr>
        <w:ind w:left="785" w:hanging="567"/>
      </w:pPr>
      <w:rPr>
        <w:rFonts w:ascii="Times New Roman" w:eastAsia="Arial MT" w:hAnsi="Times New Roman" w:cs="Times New Roman" w:hint="default"/>
        <w:b/>
        <w:bCs/>
        <w:spacing w:val="-2"/>
        <w:w w:val="100"/>
        <w:sz w:val="24"/>
        <w:szCs w:val="24"/>
        <w:lang w:val="pt-PT" w:eastAsia="en-US" w:bidi="ar-SA"/>
      </w:rPr>
    </w:lvl>
    <w:lvl w:ilvl="1" w:tplc="766CA7E6">
      <w:numFmt w:val="bullet"/>
      <w:lvlText w:val="•"/>
      <w:lvlJc w:val="left"/>
      <w:pPr>
        <w:ind w:left="1668" w:hanging="567"/>
      </w:pPr>
      <w:rPr>
        <w:rFonts w:hint="default"/>
        <w:lang w:val="pt-PT" w:eastAsia="en-US" w:bidi="ar-SA"/>
      </w:rPr>
    </w:lvl>
    <w:lvl w:ilvl="2" w:tplc="A77E28BA">
      <w:numFmt w:val="bullet"/>
      <w:lvlText w:val="•"/>
      <w:lvlJc w:val="left"/>
      <w:pPr>
        <w:ind w:left="2557" w:hanging="567"/>
      </w:pPr>
      <w:rPr>
        <w:rFonts w:hint="default"/>
        <w:lang w:val="pt-PT" w:eastAsia="en-US" w:bidi="ar-SA"/>
      </w:rPr>
    </w:lvl>
    <w:lvl w:ilvl="3" w:tplc="BE7E8368">
      <w:numFmt w:val="bullet"/>
      <w:lvlText w:val="•"/>
      <w:lvlJc w:val="left"/>
      <w:pPr>
        <w:ind w:left="3445" w:hanging="567"/>
      </w:pPr>
      <w:rPr>
        <w:rFonts w:hint="default"/>
        <w:lang w:val="pt-PT" w:eastAsia="en-US" w:bidi="ar-SA"/>
      </w:rPr>
    </w:lvl>
    <w:lvl w:ilvl="4" w:tplc="C66A6D4E">
      <w:numFmt w:val="bullet"/>
      <w:lvlText w:val="•"/>
      <w:lvlJc w:val="left"/>
      <w:pPr>
        <w:ind w:left="4334" w:hanging="567"/>
      </w:pPr>
      <w:rPr>
        <w:rFonts w:hint="default"/>
        <w:lang w:val="pt-PT" w:eastAsia="en-US" w:bidi="ar-SA"/>
      </w:rPr>
    </w:lvl>
    <w:lvl w:ilvl="5" w:tplc="B8C4AFA4">
      <w:numFmt w:val="bullet"/>
      <w:lvlText w:val="•"/>
      <w:lvlJc w:val="left"/>
      <w:pPr>
        <w:ind w:left="5223" w:hanging="567"/>
      </w:pPr>
      <w:rPr>
        <w:rFonts w:hint="default"/>
        <w:lang w:val="pt-PT" w:eastAsia="en-US" w:bidi="ar-SA"/>
      </w:rPr>
    </w:lvl>
    <w:lvl w:ilvl="6" w:tplc="B4489B2E">
      <w:numFmt w:val="bullet"/>
      <w:lvlText w:val="•"/>
      <w:lvlJc w:val="left"/>
      <w:pPr>
        <w:ind w:left="6111" w:hanging="567"/>
      </w:pPr>
      <w:rPr>
        <w:rFonts w:hint="default"/>
        <w:lang w:val="pt-PT" w:eastAsia="en-US" w:bidi="ar-SA"/>
      </w:rPr>
    </w:lvl>
    <w:lvl w:ilvl="7" w:tplc="B02400D6">
      <w:numFmt w:val="bullet"/>
      <w:lvlText w:val="•"/>
      <w:lvlJc w:val="left"/>
      <w:pPr>
        <w:ind w:left="7000" w:hanging="567"/>
      </w:pPr>
      <w:rPr>
        <w:rFonts w:hint="default"/>
        <w:lang w:val="pt-PT" w:eastAsia="en-US" w:bidi="ar-SA"/>
      </w:rPr>
    </w:lvl>
    <w:lvl w:ilvl="8" w:tplc="68ECC5A4">
      <w:numFmt w:val="bullet"/>
      <w:lvlText w:val="•"/>
      <w:lvlJc w:val="left"/>
      <w:pPr>
        <w:ind w:left="7889" w:hanging="567"/>
      </w:pPr>
      <w:rPr>
        <w:rFonts w:hint="default"/>
        <w:lang w:val="pt-PT" w:eastAsia="en-US" w:bidi="ar-SA"/>
      </w:rPr>
    </w:lvl>
  </w:abstractNum>
  <w:abstractNum w:abstractNumId="5">
    <w:nsid w:val="29C0661D"/>
    <w:multiLevelType w:val="hybridMultilevel"/>
    <w:tmpl w:val="820448EE"/>
    <w:lvl w:ilvl="0" w:tplc="5948908E">
      <w:start w:val="1"/>
      <w:numFmt w:val="lowerLetter"/>
      <w:lvlText w:val="%1)"/>
      <w:lvlJc w:val="left"/>
      <w:pPr>
        <w:ind w:left="1351" w:hanging="567"/>
      </w:pPr>
      <w:rPr>
        <w:rFonts w:ascii="Calibri" w:eastAsia="Calibri" w:hAnsi="Calibri" w:cs="Calibri" w:hint="default"/>
        <w:spacing w:val="-1"/>
        <w:w w:val="100"/>
        <w:sz w:val="22"/>
        <w:szCs w:val="22"/>
        <w:lang w:val="pt-PT" w:eastAsia="en-US" w:bidi="ar-SA"/>
      </w:rPr>
    </w:lvl>
    <w:lvl w:ilvl="1" w:tplc="277872D8">
      <w:numFmt w:val="bullet"/>
      <w:lvlText w:val="•"/>
      <w:lvlJc w:val="left"/>
      <w:pPr>
        <w:ind w:left="2190" w:hanging="567"/>
      </w:pPr>
      <w:rPr>
        <w:rFonts w:hint="default"/>
        <w:lang w:val="pt-PT" w:eastAsia="en-US" w:bidi="ar-SA"/>
      </w:rPr>
    </w:lvl>
    <w:lvl w:ilvl="2" w:tplc="2CB4820C">
      <w:numFmt w:val="bullet"/>
      <w:lvlText w:val="•"/>
      <w:lvlJc w:val="left"/>
      <w:pPr>
        <w:ind w:left="3021" w:hanging="567"/>
      </w:pPr>
      <w:rPr>
        <w:rFonts w:hint="default"/>
        <w:lang w:val="pt-PT" w:eastAsia="en-US" w:bidi="ar-SA"/>
      </w:rPr>
    </w:lvl>
    <w:lvl w:ilvl="3" w:tplc="8C1EDF26">
      <w:numFmt w:val="bullet"/>
      <w:lvlText w:val="•"/>
      <w:lvlJc w:val="left"/>
      <w:pPr>
        <w:ind w:left="3851" w:hanging="567"/>
      </w:pPr>
      <w:rPr>
        <w:rFonts w:hint="default"/>
        <w:lang w:val="pt-PT" w:eastAsia="en-US" w:bidi="ar-SA"/>
      </w:rPr>
    </w:lvl>
    <w:lvl w:ilvl="4" w:tplc="6FBE3B28">
      <w:numFmt w:val="bullet"/>
      <w:lvlText w:val="•"/>
      <w:lvlJc w:val="left"/>
      <w:pPr>
        <w:ind w:left="4682" w:hanging="567"/>
      </w:pPr>
      <w:rPr>
        <w:rFonts w:hint="default"/>
        <w:lang w:val="pt-PT" w:eastAsia="en-US" w:bidi="ar-SA"/>
      </w:rPr>
    </w:lvl>
    <w:lvl w:ilvl="5" w:tplc="F8825DFA">
      <w:numFmt w:val="bullet"/>
      <w:lvlText w:val="•"/>
      <w:lvlJc w:val="left"/>
      <w:pPr>
        <w:ind w:left="5513" w:hanging="567"/>
      </w:pPr>
      <w:rPr>
        <w:rFonts w:hint="default"/>
        <w:lang w:val="pt-PT" w:eastAsia="en-US" w:bidi="ar-SA"/>
      </w:rPr>
    </w:lvl>
    <w:lvl w:ilvl="6" w:tplc="AA26DDB6">
      <w:numFmt w:val="bullet"/>
      <w:lvlText w:val="•"/>
      <w:lvlJc w:val="left"/>
      <w:pPr>
        <w:ind w:left="6343" w:hanging="567"/>
      </w:pPr>
      <w:rPr>
        <w:rFonts w:hint="default"/>
        <w:lang w:val="pt-PT" w:eastAsia="en-US" w:bidi="ar-SA"/>
      </w:rPr>
    </w:lvl>
    <w:lvl w:ilvl="7" w:tplc="320EC32E">
      <w:numFmt w:val="bullet"/>
      <w:lvlText w:val="•"/>
      <w:lvlJc w:val="left"/>
      <w:pPr>
        <w:ind w:left="7174" w:hanging="567"/>
      </w:pPr>
      <w:rPr>
        <w:rFonts w:hint="default"/>
        <w:lang w:val="pt-PT" w:eastAsia="en-US" w:bidi="ar-SA"/>
      </w:rPr>
    </w:lvl>
    <w:lvl w:ilvl="8" w:tplc="46CE99E4">
      <w:numFmt w:val="bullet"/>
      <w:lvlText w:val="•"/>
      <w:lvlJc w:val="left"/>
      <w:pPr>
        <w:ind w:left="8005" w:hanging="567"/>
      </w:pPr>
      <w:rPr>
        <w:rFonts w:hint="default"/>
        <w:lang w:val="pt-PT" w:eastAsia="en-US" w:bidi="ar-SA"/>
      </w:rPr>
    </w:lvl>
  </w:abstractNum>
  <w:abstractNum w:abstractNumId="6">
    <w:nsid w:val="336C7B44"/>
    <w:multiLevelType w:val="hybridMultilevel"/>
    <w:tmpl w:val="4080F6FE"/>
    <w:lvl w:ilvl="0" w:tplc="2A1CE466">
      <w:start w:val="1"/>
      <w:numFmt w:val="lowerLetter"/>
      <w:lvlText w:val="%1)"/>
      <w:lvlJc w:val="left"/>
      <w:pPr>
        <w:ind w:left="785" w:hanging="286"/>
      </w:pPr>
      <w:rPr>
        <w:rFonts w:ascii="Calibri" w:eastAsia="Calibri" w:hAnsi="Calibri" w:cs="Calibri" w:hint="default"/>
        <w:spacing w:val="-1"/>
        <w:w w:val="100"/>
        <w:sz w:val="22"/>
        <w:szCs w:val="22"/>
        <w:lang w:val="pt-PT" w:eastAsia="en-US" w:bidi="ar-SA"/>
      </w:rPr>
    </w:lvl>
    <w:lvl w:ilvl="1" w:tplc="E08A9308">
      <w:numFmt w:val="bullet"/>
      <w:lvlText w:val="•"/>
      <w:lvlJc w:val="left"/>
      <w:pPr>
        <w:ind w:left="1668" w:hanging="286"/>
      </w:pPr>
      <w:rPr>
        <w:rFonts w:hint="default"/>
        <w:lang w:val="pt-PT" w:eastAsia="en-US" w:bidi="ar-SA"/>
      </w:rPr>
    </w:lvl>
    <w:lvl w:ilvl="2" w:tplc="2696BA2E">
      <w:numFmt w:val="bullet"/>
      <w:lvlText w:val="•"/>
      <w:lvlJc w:val="left"/>
      <w:pPr>
        <w:ind w:left="2557" w:hanging="286"/>
      </w:pPr>
      <w:rPr>
        <w:rFonts w:hint="default"/>
        <w:lang w:val="pt-PT" w:eastAsia="en-US" w:bidi="ar-SA"/>
      </w:rPr>
    </w:lvl>
    <w:lvl w:ilvl="3" w:tplc="E996D858">
      <w:numFmt w:val="bullet"/>
      <w:lvlText w:val="•"/>
      <w:lvlJc w:val="left"/>
      <w:pPr>
        <w:ind w:left="3445" w:hanging="286"/>
      </w:pPr>
      <w:rPr>
        <w:rFonts w:hint="default"/>
        <w:lang w:val="pt-PT" w:eastAsia="en-US" w:bidi="ar-SA"/>
      </w:rPr>
    </w:lvl>
    <w:lvl w:ilvl="4" w:tplc="236C2962">
      <w:numFmt w:val="bullet"/>
      <w:lvlText w:val="•"/>
      <w:lvlJc w:val="left"/>
      <w:pPr>
        <w:ind w:left="4334" w:hanging="286"/>
      </w:pPr>
      <w:rPr>
        <w:rFonts w:hint="default"/>
        <w:lang w:val="pt-PT" w:eastAsia="en-US" w:bidi="ar-SA"/>
      </w:rPr>
    </w:lvl>
    <w:lvl w:ilvl="5" w:tplc="23A2434E">
      <w:numFmt w:val="bullet"/>
      <w:lvlText w:val="•"/>
      <w:lvlJc w:val="left"/>
      <w:pPr>
        <w:ind w:left="5223" w:hanging="286"/>
      </w:pPr>
      <w:rPr>
        <w:rFonts w:hint="default"/>
        <w:lang w:val="pt-PT" w:eastAsia="en-US" w:bidi="ar-SA"/>
      </w:rPr>
    </w:lvl>
    <w:lvl w:ilvl="6" w:tplc="818A2122">
      <w:numFmt w:val="bullet"/>
      <w:lvlText w:val="•"/>
      <w:lvlJc w:val="left"/>
      <w:pPr>
        <w:ind w:left="6111" w:hanging="286"/>
      </w:pPr>
      <w:rPr>
        <w:rFonts w:hint="default"/>
        <w:lang w:val="pt-PT" w:eastAsia="en-US" w:bidi="ar-SA"/>
      </w:rPr>
    </w:lvl>
    <w:lvl w:ilvl="7" w:tplc="64B865F8">
      <w:numFmt w:val="bullet"/>
      <w:lvlText w:val="•"/>
      <w:lvlJc w:val="left"/>
      <w:pPr>
        <w:ind w:left="7000" w:hanging="286"/>
      </w:pPr>
      <w:rPr>
        <w:rFonts w:hint="default"/>
        <w:lang w:val="pt-PT" w:eastAsia="en-US" w:bidi="ar-SA"/>
      </w:rPr>
    </w:lvl>
    <w:lvl w:ilvl="8" w:tplc="6F44FC6C">
      <w:numFmt w:val="bullet"/>
      <w:lvlText w:val="•"/>
      <w:lvlJc w:val="left"/>
      <w:pPr>
        <w:ind w:left="7889" w:hanging="286"/>
      </w:pPr>
      <w:rPr>
        <w:rFonts w:hint="default"/>
        <w:lang w:val="pt-PT" w:eastAsia="en-US" w:bidi="ar-SA"/>
      </w:rPr>
    </w:lvl>
  </w:abstractNum>
  <w:abstractNum w:abstractNumId="7">
    <w:nsid w:val="35A25223"/>
    <w:multiLevelType w:val="hybridMultilevel"/>
    <w:tmpl w:val="C43CA6F8"/>
    <w:lvl w:ilvl="0" w:tplc="0CB040D2">
      <w:start w:val="1"/>
      <w:numFmt w:val="lowerLetter"/>
      <w:lvlText w:val="(%1)"/>
      <w:lvlJc w:val="left"/>
      <w:pPr>
        <w:ind w:left="1301" w:hanging="308"/>
      </w:pPr>
      <w:rPr>
        <w:rFonts w:ascii="Calibri" w:eastAsia="Calibri" w:hAnsi="Calibri" w:cs="Calibri" w:hint="default"/>
        <w:spacing w:val="-1"/>
        <w:w w:val="100"/>
        <w:sz w:val="22"/>
        <w:szCs w:val="22"/>
        <w:lang w:val="pt-PT" w:eastAsia="en-US" w:bidi="ar-SA"/>
      </w:rPr>
    </w:lvl>
    <w:lvl w:ilvl="1" w:tplc="3F1CA070">
      <w:numFmt w:val="bullet"/>
      <w:lvlText w:val="•"/>
      <w:lvlJc w:val="left"/>
      <w:pPr>
        <w:ind w:left="2190" w:hanging="308"/>
      </w:pPr>
      <w:rPr>
        <w:rFonts w:hint="default"/>
        <w:lang w:val="pt-PT" w:eastAsia="en-US" w:bidi="ar-SA"/>
      </w:rPr>
    </w:lvl>
    <w:lvl w:ilvl="2" w:tplc="98A43ECE">
      <w:numFmt w:val="bullet"/>
      <w:lvlText w:val="•"/>
      <w:lvlJc w:val="left"/>
      <w:pPr>
        <w:ind w:left="3021" w:hanging="308"/>
      </w:pPr>
      <w:rPr>
        <w:rFonts w:hint="default"/>
        <w:lang w:val="pt-PT" w:eastAsia="en-US" w:bidi="ar-SA"/>
      </w:rPr>
    </w:lvl>
    <w:lvl w:ilvl="3" w:tplc="C25A8FAA">
      <w:numFmt w:val="bullet"/>
      <w:lvlText w:val="•"/>
      <w:lvlJc w:val="left"/>
      <w:pPr>
        <w:ind w:left="3851" w:hanging="308"/>
      </w:pPr>
      <w:rPr>
        <w:rFonts w:hint="default"/>
        <w:lang w:val="pt-PT" w:eastAsia="en-US" w:bidi="ar-SA"/>
      </w:rPr>
    </w:lvl>
    <w:lvl w:ilvl="4" w:tplc="F892B2A0">
      <w:numFmt w:val="bullet"/>
      <w:lvlText w:val="•"/>
      <w:lvlJc w:val="left"/>
      <w:pPr>
        <w:ind w:left="4682" w:hanging="308"/>
      </w:pPr>
      <w:rPr>
        <w:rFonts w:hint="default"/>
        <w:lang w:val="pt-PT" w:eastAsia="en-US" w:bidi="ar-SA"/>
      </w:rPr>
    </w:lvl>
    <w:lvl w:ilvl="5" w:tplc="1E260DE4">
      <w:numFmt w:val="bullet"/>
      <w:lvlText w:val="•"/>
      <w:lvlJc w:val="left"/>
      <w:pPr>
        <w:ind w:left="5513" w:hanging="308"/>
      </w:pPr>
      <w:rPr>
        <w:rFonts w:hint="default"/>
        <w:lang w:val="pt-PT" w:eastAsia="en-US" w:bidi="ar-SA"/>
      </w:rPr>
    </w:lvl>
    <w:lvl w:ilvl="6" w:tplc="2326E252">
      <w:numFmt w:val="bullet"/>
      <w:lvlText w:val="•"/>
      <w:lvlJc w:val="left"/>
      <w:pPr>
        <w:ind w:left="6343" w:hanging="308"/>
      </w:pPr>
      <w:rPr>
        <w:rFonts w:hint="default"/>
        <w:lang w:val="pt-PT" w:eastAsia="en-US" w:bidi="ar-SA"/>
      </w:rPr>
    </w:lvl>
    <w:lvl w:ilvl="7" w:tplc="E09A1FB2">
      <w:numFmt w:val="bullet"/>
      <w:lvlText w:val="•"/>
      <w:lvlJc w:val="left"/>
      <w:pPr>
        <w:ind w:left="7174" w:hanging="308"/>
      </w:pPr>
      <w:rPr>
        <w:rFonts w:hint="default"/>
        <w:lang w:val="pt-PT" w:eastAsia="en-US" w:bidi="ar-SA"/>
      </w:rPr>
    </w:lvl>
    <w:lvl w:ilvl="8" w:tplc="37A2D3D4">
      <w:numFmt w:val="bullet"/>
      <w:lvlText w:val="•"/>
      <w:lvlJc w:val="left"/>
      <w:pPr>
        <w:ind w:left="8005" w:hanging="308"/>
      </w:pPr>
      <w:rPr>
        <w:rFonts w:hint="default"/>
        <w:lang w:val="pt-PT" w:eastAsia="en-US" w:bidi="ar-SA"/>
      </w:rPr>
    </w:lvl>
  </w:abstractNum>
  <w:abstractNum w:abstractNumId="8">
    <w:nsid w:val="4C5F1377"/>
    <w:multiLevelType w:val="hybridMultilevel"/>
    <w:tmpl w:val="E098C3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E3767EF"/>
    <w:multiLevelType w:val="hybridMultilevel"/>
    <w:tmpl w:val="09F2C33A"/>
    <w:lvl w:ilvl="0" w:tplc="21B227B0">
      <w:start w:val="1"/>
      <w:numFmt w:val="lowerRoman"/>
      <w:lvlText w:val="(%1)"/>
      <w:lvlJc w:val="left"/>
      <w:pPr>
        <w:ind w:left="2378" w:hanging="720"/>
      </w:pPr>
      <w:rPr>
        <w:rFonts w:ascii="Calibri" w:eastAsia="Calibri" w:hAnsi="Calibri" w:cs="Calibri" w:hint="default"/>
        <w:spacing w:val="-1"/>
        <w:w w:val="100"/>
        <w:sz w:val="22"/>
        <w:szCs w:val="22"/>
        <w:lang w:val="pt-PT" w:eastAsia="en-US" w:bidi="ar-SA"/>
      </w:rPr>
    </w:lvl>
    <w:lvl w:ilvl="1" w:tplc="EA80F016">
      <w:numFmt w:val="bullet"/>
      <w:lvlText w:val="•"/>
      <w:lvlJc w:val="left"/>
      <w:pPr>
        <w:ind w:left="3108" w:hanging="720"/>
      </w:pPr>
      <w:rPr>
        <w:rFonts w:hint="default"/>
        <w:lang w:val="pt-PT" w:eastAsia="en-US" w:bidi="ar-SA"/>
      </w:rPr>
    </w:lvl>
    <w:lvl w:ilvl="2" w:tplc="1E7CD644">
      <w:numFmt w:val="bullet"/>
      <w:lvlText w:val="•"/>
      <w:lvlJc w:val="left"/>
      <w:pPr>
        <w:ind w:left="3837" w:hanging="720"/>
      </w:pPr>
      <w:rPr>
        <w:rFonts w:hint="default"/>
        <w:lang w:val="pt-PT" w:eastAsia="en-US" w:bidi="ar-SA"/>
      </w:rPr>
    </w:lvl>
    <w:lvl w:ilvl="3" w:tplc="B05A0438">
      <w:numFmt w:val="bullet"/>
      <w:lvlText w:val="•"/>
      <w:lvlJc w:val="left"/>
      <w:pPr>
        <w:ind w:left="4565" w:hanging="720"/>
      </w:pPr>
      <w:rPr>
        <w:rFonts w:hint="default"/>
        <w:lang w:val="pt-PT" w:eastAsia="en-US" w:bidi="ar-SA"/>
      </w:rPr>
    </w:lvl>
    <w:lvl w:ilvl="4" w:tplc="26E20102">
      <w:numFmt w:val="bullet"/>
      <w:lvlText w:val="•"/>
      <w:lvlJc w:val="left"/>
      <w:pPr>
        <w:ind w:left="5294" w:hanging="720"/>
      </w:pPr>
      <w:rPr>
        <w:rFonts w:hint="default"/>
        <w:lang w:val="pt-PT" w:eastAsia="en-US" w:bidi="ar-SA"/>
      </w:rPr>
    </w:lvl>
    <w:lvl w:ilvl="5" w:tplc="E9EA4282">
      <w:numFmt w:val="bullet"/>
      <w:lvlText w:val="•"/>
      <w:lvlJc w:val="left"/>
      <w:pPr>
        <w:ind w:left="6023" w:hanging="720"/>
      </w:pPr>
      <w:rPr>
        <w:rFonts w:hint="default"/>
        <w:lang w:val="pt-PT" w:eastAsia="en-US" w:bidi="ar-SA"/>
      </w:rPr>
    </w:lvl>
    <w:lvl w:ilvl="6" w:tplc="F1143032">
      <w:numFmt w:val="bullet"/>
      <w:lvlText w:val="•"/>
      <w:lvlJc w:val="left"/>
      <w:pPr>
        <w:ind w:left="6751" w:hanging="720"/>
      </w:pPr>
      <w:rPr>
        <w:rFonts w:hint="default"/>
        <w:lang w:val="pt-PT" w:eastAsia="en-US" w:bidi="ar-SA"/>
      </w:rPr>
    </w:lvl>
    <w:lvl w:ilvl="7" w:tplc="4740B7BE">
      <w:numFmt w:val="bullet"/>
      <w:lvlText w:val="•"/>
      <w:lvlJc w:val="left"/>
      <w:pPr>
        <w:ind w:left="7480" w:hanging="720"/>
      </w:pPr>
      <w:rPr>
        <w:rFonts w:hint="default"/>
        <w:lang w:val="pt-PT" w:eastAsia="en-US" w:bidi="ar-SA"/>
      </w:rPr>
    </w:lvl>
    <w:lvl w:ilvl="8" w:tplc="957E9A8E">
      <w:numFmt w:val="bullet"/>
      <w:lvlText w:val="•"/>
      <w:lvlJc w:val="left"/>
      <w:pPr>
        <w:ind w:left="8209" w:hanging="720"/>
      </w:pPr>
      <w:rPr>
        <w:rFonts w:hint="default"/>
        <w:lang w:val="pt-PT" w:eastAsia="en-US" w:bidi="ar-SA"/>
      </w:rPr>
    </w:lvl>
  </w:abstractNum>
  <w:abstractNum w:abstractNumId="10">
    <w:nsid w:val="4E3F0C44"/>
    <w:multiLevelType w:val="hybridMultilevel"/>
    <w:tmpl w:val="8B6654DE"/>
    <w:lvl w:ilvl="0" w:tplc="297E1624">
      <w:start w:val="1"/>
      <w:numFmt w:val="lowerRoman"/>
      <w:lvlText w:val="(%1)"/>
      <w:lvlJc w:val="left"/>
      <w:pPr>
        <w:ind w:left="2215" w:hanging="579"/>
      </w:pPr>
      <w:rPr>
        <w:rFonts w:ascii="Calibri" w:eastAsia="Calibri" w:hAnsi="Calibri" w:cs="Calibri" w:hint="default"/>
        <w:spacing w:val="-1"/>
        <w:w w:val="100"/>
        <w:sz w:val="22"/>
        <w:szCs w:val="22"/>
        <w:lang w:val="pt-PT" w:eastAsia="en-US" w:bidi="ar-SA"/>
      </w:rPr>
    </w:lvl>
    <w:lvl w:ilvl="1" w:tplc="AC48F440">
      <w:numFmt w:val="bullet"/>
      <w:lvlText w:val="•"/>
      <w:lvlJc w:val="left"/>
      <w:pPr>
        <w:ind w:left="2964" w:hanging="579"/>
      </w:pPr>
      <w:rPr>
        <w:rFonts w:hint="default"/>
        <w:lang w:val="pt-PT" w:eastAsia="en-US" w:bidi="ar-SA"/>
      </w:rPr>
    </w:lvl>
    <w:lvl w:ilvl="2" w:tplc="F6104BA4">
      <w:numFmt w:val="bullet"/>
      <w:lvlText w:val="•"/>
      <w:lvlJc w:val="left"/>
      <w:pPr>
        <w:ind w:left="3709" w:hanging="579"/>
      </w:pPr>
      <w:rPr>
        <w:rFonts w:hint="default"/>
        <w:lang w:val="pt-PT" w:eastAsia="en-US" w:bidi="ar-SA"/>
      </w:rPr>
    </w:lvl>
    <w:lvl w:ilvl="3" w:tplc="4F109368">
      <w:numFmt w:val="bullet"/>
      <w:lvlText w:val="•"/>
      <w:lvlJc w:val="left"/>
      <w:pPr>
        <w:ind w:left="4453" w:hanging="579"/>
      </w:pPr>
      <w:rPr>
        <w:rFonts w:hint="default"/>
        <w:lang w:val="pt-PT" w:eastAsia="en-US" w:bidi="ar-SA"/>
      </w:rPr>
    </w:lvl>
    <w:lvl w:ilvl="4" w:tplc="5F662390">
      <w:numFmt w:val="bullet"/>
      <w:lvlText w:val="•"/>
      <w:lvlJc w:val="left"/>
      <w:pPr>
        <w:ind w:left="5198" w:hanging="579"/>
      </w:pPr>
      <w:rPr>
        <w:rFonts w:hint="default"/>
        <w:lang w:val="pt-PT" w:eastAsia="en-US" w:bidi="ar-SA"/>
      </w:rPr>
    </w:lvl>
    <w:lvl w:ilvl="5" w:tplc="C5B07B1E">
      <w:numFmt w:val="bullet"/>
      <w:lvlText w:val="•"/>
      <w:lvlJc w:val="left"/>
      <w:pPr>
        <w:ind w:left="5943" w:hanging="579"/>
      </w:pPr>
      <w:rPr>
        <w:rFonts w:hint="default"/>
        <w:lang w:val="pt-PT" w:eastAsia="en-US" w:bidi="ar-SA"/>
      </w:rPr>
    </w:lvl>
    <w:lvl w:ilvl="6" w:tplc="9D683772">
      <w:numFmt w:val="bullet"/>
      <w:lvlText w:val="•"/>
      <w:lvlJc w:val="left"/>
      <w:pPr>
        <w:ind w:left="6687" w:hanging="579"/>
      </w:pPr>
      <w:rPr>
        <w:rFonts w:hint="default"/>
        <w:lang w:val="pt-PT" w:eastAsia="en-US" w:bidi="ar-SA"/>
      </w:rPr>
    </w:lvl>
    <w:lvl w:ilvl="7" w:tplc="95AEE138">
      <w:numFmt w:val="bullet"/>
      <w:lvlText w:val="•"/>
      <w:lvlJc w:val="left"/>
      <w:pPr>
        <w:ind w:left="7432" w:hanging="579"/>
      </w:pPr>
      <w:rPr>
        <w:rFonts w:hint="default"/>
        <w:lang w:val="pt-PT" w:eastAsia="en-US" w:bidi="ar-SA"/>
      </w:rPr>
    </w:lvl>
    <w:lvl w:ilvl="8" w:tplc="C4F20462">
      <w:numFmt w:val="bullet"/>
      <w:lvlText w:val="•"/>
      <w:lvlJc w:val="left"/>
      <w:pPr>
        <w:ind w:left="8177" w:hanging="579"/>
      </w:pPr>
      <w:rPr>
        <w:rFonts w:hint="default"/>
        <w:lang w:val="pt-PT" w:eastAsia="en-US" w:bidi="ar-SA"/>
      </w:rPr>
    </w:lvl>
  </w:abstractNum>
  <w:abstractNum w:abstractNumId="11">
    <w:nsid w:val="526817B1"/>
    <w:multiLevelType w:val="hybridMultilevel"/>
    <w:tmpl w:val="E42898FC"/>
    <w:lvl w:ilvl="0" w:tplc="97A4F950">
      <w:start w:val="1"/>
      <w:numFmt w:val="upperRoman"/>
      <w:lvlText w:val="%1."/>
      <w:lvlJc w:val="left"/>
      <w:pPr>
        <w:ind w:left="938" w:hanging="471"/>
        <w:jc w:val="right"/>
      </w:pPr>
      <w:rPr>
        <w:rFonts w:ascii="Times New Roman" w:eastAsia="Calibri" w:hAnsi="Times New Roman" w:cs="Times New Roman" w:hint="default"/>
        <w:spacing w:val="-1"/>
        <w:w w:val="100"/>
        <w:sz w:val="24"/>
        <w:szCs w:val="24"/>
        <w:lang w:val="pt-PT" w:eastAsia="en-US" w:bidi="ar-SA"/>
      </w:rPr>
    </w:lvl>
    <w:lvl w:ilvl="1" w:tplc="269442A4">
      <w:numFmt w:val="bullet"/>
      <w:lvlText w:val="•"/>
      <w:lvlJc w:val="left"/>
      <w:pPr>
        <w:ind w:left="1812" w:hanging="471"/>
      </w:pPr>
      <w:rPr>
        <w:rFonts w:hint="default"/>
        <w:lang w:val="pt-PT" w:eastAsia="en-US" w:bidi="ar-SA"/>
      </w:rPr>
    </w:lvl>
    <w:lvl w:ilvl="2" w:tplc="0AC474D0">
      <w:numFmt w:val="bullet"/>
      <w:lvlText w:val="•"/>
      <w:lvlJc w:val="left"/>
      <w:pPr>
        <w:ind w:left="2685" w:hanging="471"/>
      </w:pPr>
      <w:rPr>
        <w:rFonts w:hint="default"/>
        <w:lang w:val="pt-PT" w:eastAsia="en-US" w:bidi="ar-SA"/>
      </w:rPr>
    </w:lvl>
    <w:lvl w:ilvl="3" w:tplc="ADC4CA54">
      <w:numFmt w:val="bullet"/>
      <w:lvlText w:val="•"/>
      <w:lvlJc w:val="left"/>
      <w:pPr>
        <w:ind w:left="3557" w:hanging="471"/>
      </w:pPr>
      <w:rPr>
        <w:rFonts w:hint="default"/>
        <w:lang w:val="pt-PT" w:eastAsia="en-US" w:bidi="ar-SA"/>
      </w:rPr>
    </w:lvl>
    <w:lvl w:ilvl="4" w:tplc="726AAFC8">
      <w:numFmt w:val="bullet"/>
      <w:lvlText w:val="•"/>
      <w:lvlJc w:val="left"/>
      <w:pPr>
        <w:ind w:left="4430" w:hanging="471"/>
      </w:pPr>
      <w:rPr>
        <w:rFonts w:hint="default"/>
        <w:lang w:val="pt-PT" w:eastAsia="en-US" w:bidi="ar-SA"/>
      </w:rPr>
    </w:lvl>
    <w:lvl w:ilvl="5" w:tplc="111A8B84">
      <w:numFmt w:val="bullet"/>
      <w:lvlText w:val="•"/>
      <w:lvlJc w:val="left"/>
      <w:pPr>
        <w:ind w:left="5303" w:hanging="471"/>
      </w:pPr>
      <w:rPr>
        <w:rFonts w:hint="default"/>
        <w:lang w:val="pt-PT" w:eastAsia="en-US" w:bidi="ar-SA"/>
      </w:rPr>
    </w:lvl>
    <w:lvl w:ilvl="6" w:tplc="DEB209FE">
      <w:numFmt w:val="bullet"/>
      <w:lvlText w:val="•"/>
      <w:lvlJc w:val="left"/>
      <w:pPr>
        <w:ind w:left="6175" w:hanging="471"/>
      </w:pPr>
      <w:rPr>
        <w:rFonts w:hint="default"/>
        <w:lang w:val="pt-PT" w:eastAsia="en-US" w:bidi="ar-SA"/>
      </w:rPr>
    </w:lvl>
    <w:lvl w:ilvl="7" w:tplc="A58EE852">
      <w:numFmt w:val="bullet"/>
      <w:lvlText w:val="•"/>
      <w:lvlJc w:val="left"/>
      <w:pPr>
        <w:ind w:left="7048" w:hanging="471"/>
      </w:pPr>
      <w:rPr>
        <w:rFonts w:hint="default"/>
        <w:lang w:val="pt-PT" w:eastAsia="en-US" w:bidi="ar-SA"/>
      </w:rPr>
    </w:lvl>
    <w:lvl w:ilvl="8" w:tplc="533A4E06">
      <w:numFmt w:val="bullet"/>
      <w:lvlText w:val="•"/>
      <w:lvlJc w:val="left"/>
      <w:pPr>
        <w:ind w:left="7921" w:hanging="471"/>
      </w:pPr>
      <w:rPr>
        <w:rFonts w:hint="default"/>
        <w:lang w:val="pt-PT" w:eastAsia="en-US" w:bidi="ar-SA"/>
      </w:rPr>
    </w:lvl>
  </w:abstractNum>
  <w:abstractNum w:abstractNumId="12">
    <w:nsid w:val="5372127D"/>
    <w:multiLevelType w:val="multilevel"/>
    <w:tmpl w:val="51A24704"/>
    <w:lvl w:ilvl="0">
      <w:start w:val="1"/>
      <w:numFmt w:val="decimal"/>
      <w:lvlText w:val="%1."/>
      <w:lvlJc w:val="left"/>
      <w:pPr>
        <w:ind w:left="646" w:hanging="428"/>
        <w:jc w:val="right"/>
      </w:pPr>
      <w:rPr>
        <w:rFonts w:ascii="Times New Roman" w:eastAsia="Calibri" w:hAnsi="Times New Roman" w:cs="Times New Roman" w:hint="default"/>
        <w:b/>
        <w:bCs/>
        <w:w w:val="100"/>
        <w:sz w:val="24"/>
        <w:szCs w:val="24"/>
        <w:lang w:val="pt-PT" w:eastAsia="en-US" w:bidi="ar-SA"/>
      </w:rPr>
    </w:lvl>
    <w:lvl w:ilvl="1">
      <w:start w:val="1"/>
      <w:numFmt w:val="decimal"/>
      <w:lvlText w:val="%1.%2."/>
      <w:lvlJc w:val="left"/>
      <w:pPr>
        <w:ind w:left="720" w:hanging="720"/>
      </w:pPr>
      <w:rPr>
        <w:rFonts w:ascii="Times New Roman" w:eastAsia="Calibri" w:hAnsi="Times New Roman" w:cs="Times New Roman" w:hint="default"/>
        <w:b/>
        <w:bCs/>
        <w:strike w:val="0"/>
        <w:spacing w:val="-1"/>
        <w:w w:val="100"/>
        <w:sz w:val="24"/>
        <w:szCs w:val="24"/>
        <w:lang w:val="pt-PT" w:eastAsia="en-US" w:bidi="ar-SA"/>
      </w:rPr>
    </w:lvl>
    <w:lvl w:ilvl="2">
      <w:start w:val="1"/>
      <w:numFmt w:val="decimal"/>
      <w:lvlText w:val="%1.%2.%3."/>
      <w:lvlJc w:val="left"/>
      <w:pPr>
        <w:ind w:left="874" w:hanging="874"/>
      </w:pPr>
      <w:rPr>
        <w:rFonts w:ascii="Times New Roman" w:eastAsia="Calibri" w:hAnsi="Times New Roman" w:cs="Times New Roman" w:hint="default"/>
        <w:b/>
        <w:bCs/>
        <w:strike w:val="0"/>
        <w:color w:val="auto"/>
        <w:spacing w:val="-1"/>
        <w:w w:val="100"/>
        <w:sz w:val="24"/>
        <w:szCs w:val="24"/>
        <w:lang w:val="pt-PT" w:eastAsia="en-US" w:bidi="ar-SA"/>
      </w:rPr>
    </w:lvl>
    <w:lvl w:ilvl="3">
      <w:start w:val="1"/>
      <w:numFmt w:val="decimal"/>
      <w:lvlText w:val="%1.%2.%3.%4."/>
      <w:lvlJc w:val="left"/>
      <w:pPr>
        <w:ind w:left="1351" w:hanging="1028"/>
      </w:pPr>
      <w:rPr>
        <w:rFonts w:ascii="Times New Roman" w:eastAsia="Calibri" w:hAnsi="Times New Roman" w:cs="Times New Roman" w:hint="default"/>
        <w:spacing w:val="-3"/>
        <w:w w:val="100"/>
        <w:sz w:val="24"/>
        <w:szCs w:val="24"/>
        <w:lang w:val="pt-PT" w:eastAsia="en-US" w:bidi="ar-SA"/>
      </w:rPr>
    </w:lvl>
    <w:lvl w:ilvl="4">
      <w:start w:val="1"/>
      <w:numFmt w:val="decimal"/>
      <w:lvlText w:val="%1.%2.%3.%4.%5."/>
      <w:lvlJc w:val="left"/>
      <w:pPr>
        <w:ind w:left="1637" w:hanging="1463"/>
      </w:pPr>
      <w:rPr>
        <w:rFonts w:ascii="Calibri" w:eastAsia="Calibri" w:hAnsi="Calibri" w:cs="Calibri" w:hint="default"/>
        <w:spacing w:val="-3"/>
        <w:w w:val="100"/>
        <w:sz w:val="22"/>
        <w:szCs w:val="22"/>
        <w:lang w:val="pt-PT" w:eastAsia="en-US" w:bidi="ar-SA"/>
      </w:rPr>
    </w:lvl>
    <w:lvl w:ilvl="5">
      <w:numFmt w:val="bullet"/>
      <w:lvlText w:val="•"/>
      <w:lvlJc w:val="left"/>
      <w:pPr>
        <w:ind w:left="1360" w:hanging="1463"/>
      </w:pPr>
      <w:rPr>
        <w:rFonts w:hint="default"/>
        <w:lang w:val="pt-PT" w:eastAsia="en-US" w:bidi="ar-SA"/>
      </w:rPr>
    </w:lvl>
    <w:lvl w:ilvl="6">
      <w:numFmt w:val="bullet"/>
      <w:lvlText w:val="•"/>
      <w:lvlJc w:val="left"/>
      <w:pPr>
        <w:ind w:left="1500" w:hanging="1463"/>
      </w:pPr>
      <w:rPr>
        <w:rFonts w:hint="default"/>
        <w:lang w:val="pt-PT" w:eastAsia="en-US" w:bidi="ar-SA"/>
      </w:rPr>
    </w:lvl>
    <w:lvl w:ilvl="7">
      <w:numFmt w:val="bullet"/>
      <w:lvlText w:val="•"/>
      <w:lvlJc w:val="left"/>
      <w:pPr>
        <w:ind w:left="1560" w:hanging="1463"/>
      </w:pPr>
      <w:rPr>
        <w:rFonts w:hint="default"/>
        <w:lang w:val="pt-PT" w:eastAsia="en-US" w:bidi="ar-SA"/>
      </w:rPr>
    </w:lvl>
    <w:lvl w:ilvl="8">
      <w:numFmt w:val="bullet"/>
      <w:lvlText w:val="•"/>
      <w:lvlJc w:val="left"/>
      <w:pPr>
        <w:ind w:left="1640" w:hanging="1463"/>
      </w:pPr>
      <w:rPr>
        <w:rFonts w:hint="default"/>
        <w:lang w:val="pt-PT" w:eastAsia="en-US" w:bidi="ar-SA"/>
      </w:rPr>
    </w:lvl>
  </w:abstractNum>
  <w:abstractNum w:abstractNumId="13">
    <w:nsid w:val="62A40016"/>
    <w:multiLevelType w:val="hybridMultilevel"/>
    <w:tmpl w:val="C2827ADC"/>
    <w:lvl w:ilvl="0" w:tplc="D09EB9E2">
      <w:start w:val="1"/>
      <w:numFmt w:val="decimal"/>
      <w:lvlText w:val="%1-"/>
      <w:lvlJc w:val="left"/>
      <w:pPr>
        <w:ind w:left="928" w:hanging="360"/>
      </w:pPr>
      <w:rPr>
        <w:rFonts w:hint="default"/>
        <w:u w:val="none"/>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4">
    <w:nsid w:val="6A296C50"/>
    <w:multiLevelType w:val="hybridMultilevel"/>
    <w:tmpl w:val="014CFD88"/>
    <w:lvl w:ilvl="0" w:tplc="D7BCD24C">
      <w:start w:val="1"/>
      <w:numFmt w:val="lowerRoman"/>
      <w:lvlText w:val="%1."/>
      <w:lvlJc w:val="left"/>
      <w:pPr>
        <w:ind w:left="940" w:hanging="156"/>
      </w:pPr>
      <w:rPr>
        <w:rFonts w:ascii="Calibri" w:eastAsia="Calibri" w:hAnsi="Calibri" w:cs="Calibri" w:hint="default"/>
        <w:w w:val="100"/>
        <w:sz w:val="22"/>
        <w:szCs w:val="22"/>
        <w:lang w:val="pt-PT" w:eastAsia="en-US" w:bidi="ar-SA"/>
      </w:rPr>
    </w:lvl>
    <w:lvl w:ilvl="1" w:tplc="27A2CA04">
      <w:numFmt w:val="bullet"/>
      <w:lvlText w:val="•"/>
      <w:lvlJc w:val="left"/>
      <w:pPr>
        <w:ind w:left="1812" w:hanging="156"/>
      </w:pPr>
      <w:rPr>
        <w:rFonts w:hint="default"/>
        <w:lang w:val="pt-PT" w:eastAsia="en-US" w:bidi="ar-SA"/>
      </w:rPr>
    </w:lvl>
    <w:lvl w:ilvl="2" w:tplc="94C49F9A">
      <w:numFmt w:val="bullet"/>
      <w:lvlText w:val="•"/>
      <w:lvlJc w:val="left"/>
      <w:pPr>
        <w:ind w:left="2685" w:hanging="156"/>
      </w:pPr>
      <w:rPr>
        <w:rFonts w:hint="default"/>
        <w:lang w:val="pt-PT" w:eastAsia="en-US" w:bidi="ar-SA"/>
      </w:rPr>
    </w:lvl>
    <w:lvl w:ilvl="3" w:tplc="89168F54">
      <w:numFmt w:val="bullet"/>
      <w:lvlText w:val="•"/>
      <w:lvlJc w:val="left"/>
      <w:pPr>
        <w:ind w:left="3557" w:hanging="156"/>
      </w:pPr>
      <w:rPr>
        <w:rFonts w:hint="default"/>
        <w:lang w:val="pt-PT" w:eastAsia="en-US" w:bidi="ar-SA"/>
      </w:rPr>
    </w:lvl>
    <w:lvl w:ilvl="4" w:tplc="14CAE74E">
      <w:numFmt w:val="bullet"/>
      <w:lvlText w:val="•"/>
      <w:lvlJc w:val="left"/>
      <w:pPr>
        <w:ind w:left="4430" w:hanging="156"/>
      </w:pPr>
      <w:rPr>
        <w:rFonts w:hint="default"/>
        <w:lang w:val="pt-PT" w:eastAsia="en-US" w:bidi="ar-SA"/>
      </w:rPr>
    </w:lvl>
    <w:lvl w:ilvl="5" w:tplc="3E12B35E">
      <w:numFmt w:val="bullet"/>
      <w:lvlText w:val="•"/>
      <w:lvlJc w:val="left"/>
      <w:pPr>
        <w:ind w:left="5303" w:hanging="156"/>
      </w:pPr>
      <w:rPr>
        <w:rFonts w:hint="default"/>
        <w:lang w:val="pt-PT" w:eastAsia="en-US" w:bidi="ar-SA"/>
      </w:rPr>
    </w:lvl>
    <w:lvl w:ilvl="6" w:tplc="BAFAAE0C">
      <w:numFmt w:val="bullet"/>
      <w:lvlText w:val="•"/>
      <w:lvlJc w:val="left"/>
      <w:pPr>
        <w:ind w:left="6175" w:hanging="156"/>
      </w:pPr>
      <w:rPr>
        <w:rFonts w:hint="default"/>
        <w:lang w:val="pt-PT" w:eastAsia="en-US" w:bidi="ar-SA"/>
      </w:rPr>
    </w:lvl>
    <w:lvl w:ilvl="7" w:tplc="A78E79B8">
      <w:numFmt w:val="bullet"/>
      <w:lvlText w:val="•"/>
      <w:lvlJc w:val="left"/>
      <w:pPr>
        <w:ind w:left="7048" w:hanging="156"/>
      </w:pPr>
      <w:rPr>
        <w:rFonts w:hint="default"/>
        <w:lang w:val="pt-PT" w:eastAsia="en-US" w:bidi="ar-SA"/>
      </w:rPr>
    </w:lvl>
    <w:lvl w:ilvl="8" w:tplc="1EBA2E7A">
      <w:numFmt w:val="bullet"/>
      <w:lvlText w:val="•"/>
      <w:lvlJc w:val="left"/>
      <w:pPr>
        <w:ind w:left="7921" w:hanging="156"/>
      </w:pPr>
      <w:rPr>
        <w:rFonts w:hint="default"/>
        <w:lang w:val="pt-PT" w:eastAsia="en-US" w:bidi="ar-SA"/>
      </w:rPr>
    </w:lvl>
  </w:abstractNum>
  <w:abstractNum w:abstractNumId="15">
    <w:nsid w:val="70937F6E"/>
    <w:multiLevelType w:val="hybridMultilevel"/>
    <w:tmpl w:val="D7FA1E8E"/>
    <w:lvl w:ilvl="0" w:tplc="792E61B6">
      <w:start w:val="1"/>
      <w:numFmt w:val="decimal"/>
      <w:lvlText w:val="%1."/>
      <w:lvlJc w:val="left"/>
      <w:pPr>
        <w:ind w:left="567" w:hanging="567"/>
      </w:pPr>
      <w:rPr>
        <w:rFonts w:ascii="Times New Roman" w:eastAsia="Times New Roman" w:hAnsi="Times New Roman" w:cs="Times New Roman" w:hint="default"/>
        <w:w w:val="100"/>
        <w:sz w:val="24"/>
        <w:szCs w:val="24"/>
        <w:lang w:val="pt-PT" w:eastAsia="en-US" w:bidi="ar-SA"/>
      </w:rPr>
    </w:lvl>
    <w:lvl w:ilvl="1" w:tplc="E3F85718">
      <w:numFmt w:val="bullet"/>
      <w:lvlText w:val="•"/>
      <w:lvlJc w:val="left"/>
      <w:pPr>
        <w:ind w:left="2190" w:hanging="567"/>
      </w:pPr>
      <w:rPr>
        <w:rFonts w:hint="default"/>
        <w:lang w:val="pt-PT" w:eastAsia="en-US" w:bidi="ar-SA"/>
      </w:rPr>
    </w:lvl>
    <w:lvl w:ilvl="2" w:tplc="AA34246E">
      <w:numFmt w:val="bullet"/>
      <w:lvlText w:val="•"/>
      <w:lvlJc w:val="left"/>
      <w:pPr>
        <w:ind w:left="3021" w:hanging="567"/>
      </w:pPr>
      <w:rPr>
        <w:rFonts w:hint="default"/>
        <w:lang w:val="pt-PT" w:eastAsia="en-US" w:bidi="ar-SA"/>
      </w:rPr>
    </w:lvl>
    <w:lvl w:ilvl="3" w:tplc="1248A9AE">
      <w:numFmt w:val="bullet"/>
      <w:lvlText w:val="•"/>
      <w:lvlJc w:val="left"/>
      <w:pPr>
        <w:ind w:left="3851" w:hanging="567"/>
      </w:pPr>
      <w:rPr>
        <w:rFonts w:hint="default"/>
        <w:lang w:val="pt-PT" w:eastAsia="en-US" w:bidi="ar-SA"/>
      </w:rPr>
    </w:lvl>
    <w:lvl w:ilvl="4" w:tplc="158CE240">
      <w:numFmt w:val="bullet"/>
      <w:lvlText w:val="•"/>
      <w:lvlJc w:val="left"/>
      <w:pPr>
        <w:ind w:left="4682" w:hanging="567"/>
      </w:pPr>
      <w:rPr>
        <w:rFonts w:hint="default"/>
        <w:lang w:val="pt-PT" w:eastAsia="en-US" w:bidi="ar-SA"/>
      </w:rPr>
    </w:lvl>
    <w:lvl w:ilvl="5" w:tplc="2FCAD424">
      <w:numFmt w:val="bullet"/>
      <w:lvlText w:val="•"/>
      <w:lvlJc w:val="left"/>
      <w:pPr>
        <w:ind w:left="5513" w:hanging="567"/>
      </w:pPr>
      <w:rPr>
        <w:rFonts w:hint="default"/>
        <w:lang w:val="pt-PT" w:eastAsia="en-US" w:bidi="ar-SA"/>
      </w:rPr>
    </w:lvl>
    <w:lvl w:ilvl="6" w:tplc="0818DF5C">
      <w:numFmt w:val="bullet"/>
      <w:lvlText w:val="•"/>
      <w:lvlJc w:val="left"/>
      <w:pPr>
        <w:ind w:left="6343" w:hanging="567"/>
      </w:pPr>
      <w:rPr>
        <w:rFonts w:hint="default"/>
        <w:lang w:val="pt-PT" w:eastAsia="en-US" w:bidi="ar-SA"/>
      </w:rPr>
    </w:lvl>
    <w:lvl w:ilvl="7" w:tplc="5D6AFEA4">
      <w:numFmt w:val="bullet"/>
      <w:lvlText w:val="•"/>
      <w:lvlJc w:val="left"/>
      <w:pPr>
        <w:ind w:left="7174" w:hanging="567"/>
      </w:pPr>
      <w:rPr>
        <w:rFonts w:hint="default"/>
        <w:lang w:val="pt-PT" w:eastAsia="en-US" w:bidi="ar-SA"/>
      </w:rPr>
    </w:lvl>
    <w:lvl w:ilvl="8" w:tplc="77B01BCC">
      <w:numFmt w:val="bullet"/>
      <w:lvlText w:val="•"/>
      <w:lvlJc w:val="left"/>
      <w:pPr>
        <w:ind w:left="8005" w:hanging="567"/>
      </w:pPr>
      <w:rPr>
        <w:rFonts w:hint="default"/>
        <w:lang w:val="pt-PT" w:eastAsia="en-US" w:bidi="ar-SA"/>
      </w:rPr>
    </w:lvl>
  </w:abstractNum>
  <w:abstractNum w:abstractNumId="16">
    <w:nsid w:val="71D66810"/>
    <w:multiLevelType w:val="multilevel"/>
    <w:tmpl w:val="B5925770"/>
    <w:lvl w:ilvl="0">
      <w:start w:val="23"/>
      <w:numFmt w:val="decimal"/>
      <w:lvlText w:val="%1"/>
      <w:lvlJc w:val="left"/>
      <w:pPr>
        <w:ind w:left="218" w:hanging="720"/>
      </w:pPr>
      <w:rPr>
        <w:rFonts w:hint="default"/>
        <w:lang w:val="pt-PT" w:eastAsia="en-US" w:bidi="ar-SA"/>
      </w:rPr>
    </w:lvl>
    <w:lvl w:ilvl="1">
      <w:start w:val="1"/>
      <w:numFmt w:val="decimal"/>
      <w:lvlText w:val="%1.%2."/>
      <w:lvlJc w:val="left"/>
      <w:pPr>
        <w:ind w:left="218" w:hanging="720"/>
      </w:pPr>
      <w:rPr>
        <w:rFonts w:ascii="Times New Roman" w:eastAsia="Calibri" w:hAnsi="Times New Roman" w:cs="Times New Roman" w:hint="default"/>
        <w:spacing w:val="-1"/>
        <w:w w:val="100"/>
        <w:sz w:val="24"/>
        <w:szCs w:val="24"/>
        <w:lang w:val="pt-PT" w:eastAsia="en-US" w:bidi="ar-SA"/>
      </w:rPr>
    </w:lvl>
    <w:lvl w:ilvl="2">
      <w:start w:val="1"/>
      <w:numFmt w:val="decimal"/>
      <w:lvlText w:val="%1.%2.%3."/>
      <w:lvlJc w:val="left"/>
      <w:pPr>
        <w:ind w:left="2009" w:hanging="874"/>
      </w:pPr>
      <w:rPr>
        <w:rFonts w:ascii="Times New Roman" w:eastAsia="Calibri" w:hAnsi="Times New Roman" w:cs="Times New Roman" w:hint="default"/>
        <w:spacing w:val="-3"/>
        <w:w w:val="100"/>
        <w:sz w:val="24"/>
        <w:szCs w:val="24"/>
        <w:lang w:val="pt-PT" w:eastAsia="en-US" w:bidi="ar-SA"/>
      </w:rPr>
    </w:lvl>
    <w:lvl w:ilvl="3">
      <w:numFmt w:val="bullet"/>
      <w:lvlText w:val="•"/>
      <w:lvlJc w:val="left"/>
      <w:pPr>
        <w:ind w:left="3439" w:hanging="874"/>
      </w:pPr>
      <w:rPr>
        <w:rFonts w:hint="default"/>
        <w:lang w:val="pt-PT" w:eastAsia="en-US" w:bidi="ar-SA"/>
      </w:rPr>
    </w:lvl>
    <w:lvl w:ilvl="4">
      <w:numFmt w:val="bullet"/>
      <w:lvlText w:val="•"/>
      <w:lvlJc w:val="left"/>
      <w:pPr>
        <w:ind w:left="4328" w:hanging="874"/>
      </w:pPr>
      <w:rPr>
        <w:rFonts w:hint="default"/>
        <w:lang w:val="pt-PT" w:eastAsia="en-US" w:bidi="ar-SA"/>
      </w:rPr>
    </w:lvl>
    <w:lvl w:ilvl="5">
      <w:numFmt w:val="bullet"/>
      <w:lvlText w:val="•"/>
      <w:lvlJc w:val="left"/>
      <w:pPr>
        <w:ind w:left="5218" w:hanging="874"/>
      </w:pPr>
      <w:rPr>
        <w:rFonts w:hint="default"/>
        <w:lang w:val="pt-PT" w:eastAsia="en-US" w:bidi="ar-SA"/>
      </w:rPr>
    </w:lvl>
    <w:lvl w:ilvl="6">
      <w:numFmt w:val="bullet"/>
      <w:lvlText w:val="•"/>
      <w:lvlJc w:val="left"/>
      <w:pPr>
        <w:ind w:left="6108" w:hanging="874"/>
      </w:pPr>
      <w:rPr>
        <w:rFonts w:hint="default"/>
        <w:lang w:val="pt-PT" w:eastAsia="en-US" w:bidi="ar-SA"/>
      </w:rPr>
    </w:lvl>
    <w:lvl w:ilvl="7">
      <w:numFmt w:val="bullet"/>
      <w:lvlText w:val="•"/>
      <w:lvlJc w:val="left"/>
      <w:pPr>
        <w:ind w:left="6997" w:hanging="874"/>
      </w:pPr>
      <w:rPr>
        <w:rFonts w:hint="default"/>
        <w:lang w:val="pt-PT" w:eastAsia="en-US" w:bidi="ar-SA"/>
      </w:rPr>
    </w:lvl>
    <w:lvl w:ilvl="8">
      <w:numFmt w:val="bullet"/>
      <w:lvlText w:val="•"/>
      <w:lvlJc w:val="left"/>
      <w:pPr>
        <w:ind w:left="7887" w:hanging="874"/>
      </w:pPr>
      <w:rPr>
        <w:rFonts w:hint="default"/>
        <w:lang w:val="pt-PT" w:eastAsia="en-US" w:bidi="ar-SA"/>
      </w:rPr>
    </w:lvl>
  </w:abstractNum>
  <w:num w:numId="1">
    <w:abstractNumId w:val="11"/>
  </w:num>
  <w:num w:numId="2">
    <w:abstractNumId w:val="10"/>
  </w:num>
  <w:num w:numId="3">
    <w:abstractNumId w:val="9"/>
  </w:num>
  <w:num w:numId="4">
    <w:abstractNumId w:val="14"/>
  </w:num>
  <w:num w:numId="5">
    <w:abstractNumId w:val="7"/>
  </w:num>
  <w:num w:numId="6">
    <w:abstractNumId w:val="1"/>
  </w:num>
  <w:num w:numId="7">
    <w:abstractNumId w:val="16"/>
  </w:num>
  <w:num w:numId="8">
    <w:abstractNumId w:val="2"/>
  </w:num>
  <w:num w:numId="9">
    <w:abstractNumId w:val="6"/>
  </w:num>
  <w:num w:numId="10">
    <w:abstractNumId w:val="5"/>
  </w:num>
  <w:num w:numId="11">
    <w:abstractNumId w:val="4"/>
  </w:num>
  <w:num w:numId="12">
    <w:abstractNumId w:val="12"/>
  </w:num>
  <w:num w:numId="13">
    <w:abstractNumId w:val="15"/>
  </w:num>
  <w:num w:numId="14">
    <w:abstractNumId w:val="0"/>
  </w:num>
  <w:num w:numId="15">
    <w:abstractNumId w:val="13"/>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56"/>
  </w:hdrShapeDefaults>
  <w:footnotePr>
    <w:footnote w:id="0"/>
    <w:footnote w:id="1"/>
  </w:footnotePr>
  <w:endnotePr>
    <w:endnote w:id="0"/>
    <w:endnote w:id="1"/>
  </w:endnotePr>
  <w:compat>
    <w:ulTrailSpace/>
  </w:compat>
  <w:rsids>
    <w:rsidRoot w:val="0066251F"/>
    <w:rsid w:val="00000679"/>
    <w:rsid w:val="00000BEF"/>
    <w:rsid w:val="00001C9C"/>
    <w:rsid w:val="00004116"/>
    <w:rsid w:val="00004654"/>
    <w:rsid w:val="00007F90"/>
    <w:rsid w:val="00010DDC"/>
    <w:rsid w:val="00017BE9"/>
    <w:rsid w:val="00022E29"/>
    <w:rsid w:val="00024359"/>
    <w:rsid w:val="00025177"/>
    <w:rsid w:val="0002545F"/>
    <w:rsid w:val="00026ED1"/>
    <w:rsid w:val="00027CA7"/>
    <w:rsid w:val="0003276E"/>
    <w:rsid w:val="000342E7"/>
    <w:rsid w:val="00035024"/>
    <w:rsid w:val="00037DF1"/>
    <w:rsid w:val="000406A7"/>
    <w:rsid w:val="00041DBB"/>
    <w:rsid w:val="000437B6"/>
    <w:rsid w:val="000448A3"/>
    <w:rsid w:val="0004670F"/>
    <w:rsid w:val="00052B50"/>
    <w:rsid w:val="00054FD3"/>
    <w:rsid w:val="000562B2"/>
    <w:rsid w:val="0005762E"/>
    <w:rsid w:val="00057BD0"/>
    <w:rsid w:val="000606C6"/>
    <w:rsid w:val="00060EF4"/>
    <w:rsid w:val="000614E8"/>
    <w:rsid w:val="00061783"/>
    <w:rsid w:val="0006325A"/>
    <w:rsid w:val="00064EDA"/>
    <w:rsid w:val="000662CF"/>
    <w:rsid w:val="00066F1F"/>
    <w:rsid w:val="00067128"/>
    <w:rsid w:val="00067B49"/>
    <w:rsid w:val="0007059C"/>
    <w:rsid w:val="000739EC"/>
    <w:rsid w:val="00076E41"/>
    <w:rsid w:val="00077F53"/>
    <w:rsid w:val="0008033C"/>
    <w:rsid w:val="000818EC"/>
    <w:rsid w:val="000841AC"/>
    <w:rsid w:val="00085BE5"/>
    <w:rsid w:val="00085DD6"/>
    <w:rsid w:val="000872CE"/>
    <w:rsid w:val="0009263C"/>
    <w:rsid w:val="00092EC4"/>
    <w:rsid w:val="00093065"/>
    <w:rsid w:val="00097D63"/>
    <w:rsid w:val="000A392C"/>
    <w:rsid w:val="000A3C7E"/>
    <w:rsid w:val="000A4914"/>
    <w:rsid w:val="000B009C"/>
    <w:rsid w:val="000B0C3F"/>
    <w:rsid w:val="000B25EC"/>
    <w:rsid w:val="000B2C26"/>
    <w:rsid w:val="000B35F8"/>
    <w:rsid w:val="000B4115"/>
    <w:rsid w:val="000B53F9"/>
    <w:rsid w:val="000C09F2"/>
    <w:rsid w:val="000C1335"/>
    <w:rsid w:val="000C1458"/>
    <w:rsid w:val="000C3011"/>
    <w:rsid w:val="000C57AF"/>
    <w:rsid w:val="000C5E07"/>
    <w:rsid w:val="000C69A2"/>
    <w:rsid w:val="000C74B3"/>
    <w:rsid w:val="000D3EBB"/>
    <w:rsid w:val="000D443E"/>
    <w:rsid w:val="000D5532"/>
    <w:rsid w:val="000E1491"/>
    <w:rsid w:val="000E28B4"/>
    <w:rsid w:val="000E2BC9"/>
    <w:rsid w:val="000E3006"/>
    <w:rsid w:val="000E6367"/>
    <w:rsid w:val="000E6E15"/>
    <w:rsid w:val="000F033C"/>
    <w:rsid w:val="000F152D"/>
    <w:rsid w:val="000F2FEE"/>
    <w:rsid w:val="000F57B3"/>
    <w:rsid w:val="000F7519"/>
    <w:rsid w:val="00100003"/>
    <w:rsid w:val="0010140D"/>
    <w:rsid w:val="00101475"/>
    <w:rsid w:val="00102BB9"/>
    <w:rsid w:val="00102E88"/>
    <w:rsid w:val="00103BB4"/>
    <w:rsid w:val="001063AF"/>
    <w:rsid w:val="0011651F"/>
    <w:rsid w:val="00116EDD"/>
    <w:rsid w:val="00121404"/>
    <w:rsid w:val="001219CA"/>
    <w:rsid w:val="00130A87"/>
    <w:rsid w:val="00131AD9"/>
    <w:rsid w:val="00134F92"/>
    <w:rsid w:val="00136907"/>
    <w:rsid w:val="00136A7E"/>
    <w:rsid w:val="00137756"/>
    <w:rsid w:val="00140391"/>
    <w:rsid w:val="0014080E"/>
    <w:rsid w:val="001416BB"/>
    <w:rsid w:val="00142024"/>
    <w:rsid w:val="001420CA"/>
    <w:rsid w:val="00142184"/>
    <w:rsid w:val="00143AB7"/>
    <w:rsid w:val="00143ACE"/>
    <w:rsid w:val="0014434D"/>
    <w:rsid w:val="00146CFC"/>
    <w:rsid w:val="00147B0F"/>
    <w:rsid w:val="001517CB"/>
    <w:rsid w:val="001524BA"/>
    <w:rsid w:val="001534D0"/>
    <w:rsid w:val="0015354C"/>
    <w:rsid w:val="00153C61"/>
    <w:rsid w:val="00155917"/>
    <w:rsid w:val="00155C6E"/>
    <w:rsid w:val="00157948"/>
    <w:rsid w:val="001619D9"/>
    <w:rsid w:val="0016229A"/>
    <w:rsid w:val="001633C2"/>
    <w:rsid w:val="00171A0B"/>
    <w:rsid w:val="00171F30"/>
    <w:rsid w:val="00174B54"/>
    <w:rsid w:val="00180149"/>
    <w:rsid w:val="001813FA"/>
    <w:rsid w:val="00183DA3"/>
    <w:rsid w:val="001861FF"/>
    <w:rsid w:val="001903E1"/>
    <w:rsid w:val="001930CC"/>
    <w:rsid w:val="00193F4C"/>
    <w:rsid w:val="001977B2"/>
    <w:rsid w:val="00197883"/>
    <w:rsid w:val="001A066C"/>
    <w:rsid w:val="001A0F25"/>
    <w:rsid w:val="001A168C"/>
    <w:rsid w:val="001A2204"/>
    <w:rsid w:val="001A47F6"/>
    <w:rsid w:val="001A4A02"/>
    <w:rsid w:val="001A4F26"/>
    <w:rsid w:val="001A77CC"/>
    <w:rsid w:val="001B1160"/>
    <w:rsid w:val="001B2B91"/>
    <w:rsid w:val="001B3A29"/>
    <w:rsid w:val="001B6C9F"/>
    <w:rsid w:val="001C0C2A"/>
    <w:rsid w:val="001C2F2F"/>
    <w:rsid w:val="001D5F4B"/>
    <w:rsid w:val="001E0696"/>
    <w:rsid w:val="001E65A4"/>
    <w:rsid w:val="001E6967"/>
    <w:rsid w:val="001F3C4C"/>
    <w:rsid w:val="00201C08"/>
    <w:rsid w:val="002104AD"/>
    <w:rsid w:val="00211653"/>
    <w:rsid w:val="00211731"/>
    <w:rsid w:val="00217D40"/>
    <w:rsid w:val="00217F37"/>
    <w:rsid w:val="00221EE4"/>
    <w:rsid w:val="002222EB"/>
    <w:rsid w:val="002239C6"/>
    <w:rsid w:val="00226667"/>
    <w:rsid w:val="00230B21"/>
    <w:rsid w:val="00232FC1"/>
    <w:rsid w:val="002341D9"/>
    <w:rsid w:val="002372EC"/>
    <w:rsid w:val="00237BFB"/>
    <w:rsid w:val="002402A3"/>
    <w:rsid w:val="002407F9"/>
    <w:rsid w:val="002413C2"/>
    <w:rsid w:val="0024414A"/>
    <w:rsid w:val="0024562A"/>
    <w:rsid w:val="0024625D"/>
    <w:rsid w:val="00251A6E"/>
    <w:rsid w:val="00252411"/>
    <w:rsid w:val="00252557"/>
    <w:rsid w:val="00253FB4"/>
    <w:rsid w:val="00254BA2"/>
    <w:rsid w:val="00255944"/>
    <w:rsid w:val="00256CC2"/>
    <w:rsid w:val="00263DEC"/>
    <w:rsid w:val="00264589"/>
    <w:rsid w:val="0027233D"/>
    <w:rsid w:val="00275495"/>
    <w:rsid w:val="00277294"/>
    <w:rsid w:val="00280619"/>
    <w:rsid w:val="00281B71"/>
    <w:rsid w:val="002821FD"/>
    <w:rsid w:val="0028493D"/>
    <w:rsid w:val="00287090"/>
    <w:rsid w:val="002968EE"/>
    <w:rsid w:val="002A02E8"/>
    <w:rsid w:val="002A08FC"/>
    <w:rsid w:val="002A6C45"/>
    <w:rsid w:val="002A768B"/>
    <w:rsid w:val="002B0468"/>
    <w:rsid w:val="002B79DB"/>
    <w:rsid w:val="002C02F7"/>
    <w:rsid w:val="002C04A6"/>
    <w:rsid w:val="002C12DF"/>
    <w:rsid w:val="002C19F2"/>
    <w:rsid w:val="002C1F59"/>
    <w:rsid w:val="002C3817"/>
    <w:rsid w:val="002C3F7C"/>
    <w:rsid w:val="002C4931"/>
    <w:rsid w:val="002C7741"/>
    <w:rsid w:val="002D1E0E"/>
    <w:rsid w:val="002D2FC9"/>
    <w:rsid w:val="002D7749"/>
    <w:rsid w:val="002D7EFC"/>
    <w:rsid w:val="002E199C"/>
    <w:rsid w:val="002F02E6"/>
    <w:rsid w:val="002F2575"/>
    <w:rsid w:val="002F6F84"/>
    <w:rsid w:val="00300C37"/>
    <w:rsid w:val="0030143D"/>
    <w:rsid w:val="003042CA"/>
    <w:rsid w:val="00304FA0"/>
    <w:rsid w:val="00312A4C"/>
    <w:rsid w:val="003167EC"/>
    <w:rsid w:val="00321573"/>
    <w:rsid w:val="003257FE"/>
    <w:rsid w:val="00325E54"/>
    <w:rsid w:val="0033404E"/>
    <w:rsid w:val="00334859"/>
    <w:rsid w:val="00334F81"/>
    <w:rsid w:val="00337301"/>
    <w:rsid w:val="00346591"/>
    <w:rsid w:val="003475AD"/>
    <w:rsid w:val="003500B9"/>
    <w:rsid w:val="003523A7"/>
    <w:rsid w:val="00353F46"/>
    <w:rsid w:val="00357DA6"/>
    <w:rsid w:val="00357DFF"/>
    <w:rsid w:val="00362450"/>
    <w:rsid w:val="00363915"/>
    <w:rsid w:val="00363B48"/>
    <w:rsid w:val="003676E1"/>
    <w:rsid w:val="0037055C"/>
    <w:rsid w:val="00371BDE"/>
    <w:rsid w:val="00373037"/>
    <w:rsid w:val="00375D55"/>
    <w:rsid w:val="0037690B"/>
    <w:rsid w:val="00377398"/>
    <w:rsid w:val="003803C7"/>
    <w:rsid w:val="00380FBD"/>
    <w:rsid w:val="00393B0C"/>
    <w:rsid w:val="003A0258"/>
    <w:rsid w:val="003A0C43"/>
    <w:rsid w:val="003A4711"/>
    <w:rsid w:val="003A68D2"/>
    <w:rsid w:val="003A7BAD"/>
    <w:rsid w:val="003B2C5A"/>
    <w:rsid w:val="003B3B8F"/>
    <w:rsid w:val="003B5DF7"/>
    <w:rsid w:val="003B7D51"/>
    <w:rsid w:val="003C12A5"/>
    <w:rsid w:val="003C1EB7"/>
    <w:rsid w:val="003C2FA4"/>
    <w:rsid w:val="003C5369"/>
    <w:rsid w:val="003D0988"/>
    <w:rsid w:val="003D7359"/>
    <w:rsid w:val="003D7653"/>
    <w:rsid w:val="003E11B1"/>
    <w:rsid w:val="003E279B"/>
    <w:rsid w:val="003E4FE8"/>
    <w:rsid w:val="003E5BB7"/>
    <w:rsid w:val="003F6BBE"/>
    <w:rsid w:val="0040088F"/>
    <w:rsid w:val="0040382E"/>
    <w:rsid w:val="004038A4"/>
    <w:rsid w:val="00410EDF"/>
    <w:rsid w:val="004115FA"/>
    <w:rsid w:val="00413FDE"/>
    <w:rsid w:val="00415365"/>
    <w:rsid w:val="00416826"/>
    <w:rsid w:val="00420D5D"/>
    <w:rsid w:val="00422758"/>
    <w:rsid w:val="00422ED1"/>
    <w:rsid w:val="00426A9F"/>
    <w:rsid w:val="00433748"/>
    <w:rsid w:val="004338B0"/>
    <w:rsid w:val="004358B4"/>
    <w:rsid w:val="004376D4"/>
    <w:rsid w:val="00437AC6"/>
    <w:rsid w:val="00437B8E"/>
    <w:rsid w:val="0044000E"/>
    <w:rsid w:val="004406B3"/>
    <w:rsid w:val="00450E5E"/>
    <w:rsid w:val="00450FAE"/>
    <w:rsid w:val="00456E88"/>
    <w:rsid w:val="00457356"/>
    <w:rsid w:val="004622D1"/>
    <w:rsid w:val="00462DD1"/>
    <w:rsid w:val="00463410"/>
    <w:rsid w:val="00465AF3"/>
    <w:rsid w:val="00465B93"/>
    <w:rsid w:val="004669BA"/>
    <w:rsid w:val="00467086"/>
    <w:rsid w:val="00474A5C"/>
    <w:rsid w:val="00477F28"/>
    <w:rsid w:val="0048326D"/>
    <w:rsid w:val="004841A8"/>
    <w:rsid w:val="00484D57"/>
    <w:rsid w:val="00487622"/>
    <w:rsid w:val="004902C4"/>
    <w:rsid w:val="00492328"/>
    <w:rsid w:val="00492372"/>
    <w:rsid w:val="0049360E"/>
    <w:rsid w:val="00495908"/>
    <w:rsid w:val="004A0EEF"/>
    <w:rsid w:val="004A331C"/>
    <w:rsid w:val="004A39A0"/>
    <w:rsid w:val="004A410D"/>
    <w:rsid w:val="004A45F2"/>
    <w:rsid w:val="004A4BBB"/>
    <w:rsid w:val="004A5FF2"/>
    <w:rsid w:val="004A62BF"/>
    <w:rsid w:val="004B0CF9"/>
    <w:rsid w:val="004B7261"/>
    <w:rsid w:val="004B78D0"/>
    <w:rsid w:val="004C10D4"/>
    <w:rsid w:val="004C1A3B"/>
    <w:rsid w:val="004C2E6C"/>
    <w:rsid w:val="004C3FB7"/>
    <w:rsid w:val="004C41C6"/>
    <w:rsid w:val="004C5EF5"/>
    <w:rsid w:val="004C76CA"/>
    <w:rsid w:val="004D318D"/>
    <w:rsid w:val="004D34E7"/>
    <w:rsid w:val="004D65A5"/>
    <w:rsid w:val="004D68D1"/>
    <w:rsid w:val="004E1DCA"/>
    <w:rsid w:val="004E212B"/>
    <w:rsid w:val="004E2BB9"/>
    <w:rsid w:val="004F4A1A"/>
    <w:rsid w:val="004F596B"/>
    <w:rsid w:val="004F6AAF"/>
    <w:rsid w:val="005000BB"/>
    <w:rsid w:val="005030B6"/>
    <w:rsid w:val="00506BCF"/>
    <w:rsid w:val="0050782C"/>
    <w:rsid w:val="00512796"/>
    <w:rsid w:val="00512B28"/>
    <w:rsid w:val="00513B43"/>
    <w:rsid w:val="005143E6"/>
    <w:rsid w:val="0051499D"/>
    <w:rsid w:val="00516572"/>
    <w:rsid w:val="005228D5"/>
    <w:rsid w:val="005315F5"/>
    <w:rsid w:val="00532ECC"/>
    <w:rsid w:val="00534184"/>
    <w:rsid w:val="005352CE"/>
    <w:rsid w:val="00537FF4"/>
    <w:rsid w:val="00540382"/>
    <w:rsid w:val="00540C59"/>
    <w:rsid w:val="00545002"/>
    <w:rsid w:val="005512D1"/>
    <w:rsid w:val="00551467"/>
    <w:rsid w:val="00552802"/>
    <w:rsid w:val="00553FF8"/>
    <w:rsid w:val="00554BC2"/>
    <w:rsid w:val="005573B0"/>
    <w:rsid w:val="005603CD"/>
    <w:rsid w:val="00563A36"/>
    <w:rsid w:val="005751B4"/>
    <w:rsid w:val="00576387"/>
    <w:rsid w:val="00577511"/>
    <w:rsid w:val="005777FF"/>
    <w:rsid w:val="00580631"/>
    <w:rsid w:val="00582476"/>
    <w:rsid w:val="005836F3"/>
    <w:rsid w:val="0058399A"/>
    <w:rsid w:val="0058633A"/>
    <w:rsid w:val="00594D4D"/>
    <w:rsid w:val="00596D9E"/>
    <w:rsid w:val="005A1B76"/>
    <w:rsid w:val="005A2092"/>
    <w:rsid w:val="005A429F"/>
    <w:rsid w:val="005A4D12"/>
    <w:rsid w:val="005A5852"/>
    <w:rsid w:val="005A7913"/>
    <w:rsid w:val="005B1A12"/>
    <w:rsid w:val="005B2818"/>
    <w:rsid w:val="005B32E0"/>
    <w:rsid w:val="005B34AF"/>
    <w:rsid w:val="005B6757"/>
    <w:rsid w:val="005C19D7"/>
    <w:rsid w:val="005C1D28"/>
    <w:rsid w:val="005C2EF9"/>
    <w:rsid w:val="005C50BB"/>
    <w:rsid w:val="005D1D77"/>
    <w:rsid w:val="005D3E77"/>
    <w:rsid w:val="005D50E3"/>
    <w:rsid w:val="005D6E14"/>
    <w:rsid w:val="005E05CB"/>
    <w:rsid w:val="005E368D"/>
    <w:rsid w:val="005E3AF0"/>
    <w:rsid w:val="005E726C"/>
    <w:rsid w:val="005F0908"/>
    <w:rsid w:val="005F7B80"/>
    <w:rsid w:val="006003DB"/>
    <w:rsid w:val="00602F13"/>
    <w:rsid w:val="00611C2C"/>
    <w:rsid w:val="00611DC2"/>
    <w:rsid w:val="00614181"/>
    <w:rsid w:val="00614932"/>
    <w:rsid w:val="00617205"/>
    <w:rsid w:val="00620285"/>
    <w:rsid w:val="00622E0A"/>
    <w:rsid w:val="00626AB2"/>
    <w:rsid w:val="006308B5"/>
    <w:rsid w:val="00631534"/>
    <w:rsid w:val="00633F8D"/>
    <w:rsid w:val="0063492B"/>
    <w:rsid w:val="00636017"/>
    <w:rsid w:val="006368AB"/>
    <w:rsid w:val="00643D4A"/>
    <w:rsid w:val="006466CC"/>
    <w:rsid w:val="00646748"/>
    <w:rsid w:val="006605CE"/>
    <w:rsid w:val="0066251F"/>
    <w:rsid w:val="00663812"/>
    <w:rsid w:val="0066381E"/>
    <w:rsid w:val="00671919"/>
    <w:rsid w:val="00672A9C"/>
    <w:rsid w:val="00672AC0"/>
    <w:rsid w:val="006752DA"/>
    <w:rsid w:val="00675B97"/>
    <w:rsid w:val="00676D07"/>
    <w:rsid w:val="00680EDA"/>
    <w:rsid w:val="006843C0"/>
    <w:rsid w:val="00684611"/>
    <w:rsid w:val="00684846"/>
    <w:rsid w:val="00686DE5"/>
    <w:rsid w:val="006913EF"/>
    <w:rsid w:val="0069638C"/>
    <w:rsid w:val="006A1D43"/>
    <w:rsid w:val="006A3C09"/>
    <w:rsid w:val="006A484F"/>
    <w:rsid w:val="006B0E83"/>
    <w:rsid w:val="006B38E6"/>
    <w:rsid w:val="006B58B2"/>
    <w:rsid w:val="006C10B0"/>
    <w:rsid w:val="006C2776"/>
    <w:rsid w:val="006C2A50"/>
    <w:rsid w:val="006C2C13"/>
    <w:rsid w:val="006C478A"/>
    <w:rsid w:val="006D09E7"/>
    <w:rsid w:val="006D1F3A"/>
    <w:rsid w:val="006D28DC"/>
    <w:rsid w:val="006D3055"/>
    <w:rsid w:val="006D4706"/>
    <w:rsid w:val="006E4444"/>
    <w:rsid w:val="006E4C37"/>
    <w:rsid w:val="006F1439"/>
    <w:rsid w:val="006F4D36"/>
    <w:rsid w:val="006F66A7"/>
    <w:rsid w:val="006F7073"/>
    <w:rsid w:val="006F783D"/>
    <w:rsid w:val="007004F6"/>
    <w:rsid w:val="007056D1"/>
    <w:rsid w:val="007109C9"/>
    <w:rsid w:val="0071187E"/>
    <w:rsid w:val="00712E51"/>
    <w:rsid w:val="007144A5"/>
    <w:rsid w:val="007247BA"/>
    <w:rsid w:val="007256AF"/>
    <w:rsid w:val="00726D6C"/>
    <w:rsid w:val="00727B32"/>
    <w:rsid w:val="00732894"/>
    <w:rsid w:val="00733E6F"/>
    <w:rsid w:val="00734AAE"/>
    <w:rsid w:val="0073616B"/>
    <w:rsid w:val="00741283"/>
    <w:rsid w:val="00743460"/>
    <w:rsid w:val="00746552"/>
    <w:rsid w:val="007473FE"/>
    <w:rsid w:val="007513D1"/>
    <w:rsid w:val="00751565"/>
    <w:rsid w:val="007555C9"/>
    <w:rsid w:val="007556E8"/>
    <w:rsid w:val="007666FA"/>
    <w:rsid w:val="0076696B"/>
    <w:rsid w:val="007708E9"/>
    <w:rsid w:val="00774B82"/>
    <w:rsid w:val="00776556"/>
    <w:rsid w:val="00776EB5"/>
    <w:rsid w:val="0078046A"/>
    <w:rsid w:val="00780BE6"/>
    <w:rsid w:val="00781A9C"/>
    <w:rsid w:val="007821BC"/>
    <w:rsid w:val="0078328C"/>
    <w:rsid w:val="00783D51"/>
    <w:rsid w:val="00783FCD"/>
    <w:rsid w:val="0078507F"/>
    <w:rsid w:val="007917DF"/>
    <w:rsid w:val="007925FA"/>
    <w:rsid w:val="00793093"/>
    <w:rsid w:val="00794582"/>
    <w:rsid w:val="00796C0F"/>
    <w:rsid w:val="007A47D1"/>
    <w:rsid w:val="007A5006"/>
    <w:rsid w:val="007A717B"/>
    <w:rsid w:val="007A72C1"/>
    <w:rsid w:val="007B4AD9"/>
    <w:rsid w:val="007B4FC5"/>
    <w:rsid w:val="007B4FCB"/>
    <w:rsid w:val="007B5917"/>
    <w:rsid w:val="007B74B2"/>
    <w:rsid w:val="007C53EB"/>
    <w:rsid w:val="007C56A2"/>
    <w:rsid w:val="007C60C9"/>
    <w:rsid w:val="007C68F6"/>
    <w:rsid w:val="007D4A05"/>
    <w:rsid w:val="007D5090"/>
    <w:rsid w:val="007D5516"/>
    <w:rsid w:val="007E09D8"/>
    <w:rsid w:val="007E289C"/>
    <w:rsid w:val="007E3146"/>
    <w:rsid w:val="007E3BB7"/>
    <w:rsid w:val="007E5F29"/>
    <w:rsid w:val="007F0E22"/>
    <w:rsid w:val="007F2E72"/>
    <w:rsid w:val="007F3867"/>
    <w:rsid w:val="007F5D5C"/>
    <w:rsid w:val="007F6C5C"/>
    <w:rsid w:val="007F7D79"/>
    <w:rsid w:val="00800D2E"/>
    <w:rsid w:val="008012B9"/>
    <w:rsid w:val="008027C9"/>
    <w:rsid w:val="0080478F"/>
    <w:rsid w:val="00806944"/>
    <w:rsid w:val="0081109C"/>
    <w:rsid w:val="00811513"/>
    <w:rsid w:val="00812F53"/>
    <w:rsid w:val="00814EF6"/>
    <w:rsid w:val="0081693C"/>
    <w:rsid w:val="008208DC"/>
    <w:rsid w:val="00821DFE"/>
    <w:rsid w:val="00822F3C"/>
    <w:rsid w:val="00822F4F"/>
    <w:rsid w:val="00830893"/>
    <w:rsid w:val="00832731"/>
    <w:rsid w:val="00832AE3"/>
    <w:rsid w:val="0083493B"/>
    <w:rsid w:val="0084048B"/>
    <w:rsid w:val="00841D4F"/>
    <w:rsid w:val="008439C7"/>
    <w:rsid w:val="00844B45"/>
    <w:rsid w:val="00850705"/>
    <w:rsid w:val="00854756"/>
    <w:rsid w:val="00856C5D"/>
    <w:rsid w:val="0086109E"/>
    <w:rsid w:val="0086267B"/>
    <w:rsid w:val="008643B8"/>
    <w:rsid w:val="00865299"/>
    <w:rsid w:val="00872F37"/>
    <w:rsid w:val="008738BC"/>
    <w:rsid w:val="0087488F"/>
    <w:rsid w:val="00874D3C"/>
    <w:rsid w:val="00875154"/>
    <w:rsid w:val="00883C31"/>
    <w:rsid w:val="00885075"/>
    <w:rsid w:val="0088650A"/>
    <w:rsid w:val="0088699A"/>
    <w:rsid w:val="00887BD8"/>
    <w:rsid w:val="00896411"/>
    <w:rsid w:val="008A4554"/>
    <w:rsid w:val="008B00FA"/>
    <w:rsid w:val="008B3BB5"/>
    <w:rsid w:val="008B5B3A"/>
    <w:rsid w:val="008B623D"/>
    <w:rsid w:val="008C35CE"/>
    <w:rsid w:val="008C7A26"/>
    <w:rsid w:val="008D24E6"/>
    <w:rsid w:val="008D2B09"/>
    <w:rsid w:val="008D33FC"/>
    <w:rsid w:val="008D448E"/>
    <w:rsid w:val="008D5734"/>
    <w:rsid w:val="008E0938"/>
    <w:rsid w:val="008E16C5"/>
    <w:rsid w:val="008E1ADB"/>
    <w:rsid w:val="008E6F79"/>
    <w:rsid w:val="008E74C9"/>
    <w:rsid w:val="008F1C04"/>
    <w:rsid w:val="008F20AF"/>
    <w:rsid w:val="008F4143"/>
    <w:rsid w:val="008F5941"/>
    <w:rsid w:val="009051CB"/>
    <w:rsid w:val="00907409"/>
    <w:rsid w:val="00910F70"/>
    <w:rsid w:val="00912287"/>
    <w:rsid w:val="00915936"/>
    <w:rsid w:val="0091605E"/>
    <w:rsid w:val="0091612E"/>
    <w:rsid w:val="009170C7"/>
    <w:rsid w:val="00917722"/>
    <w:rsid w:val="00917AB9"/>
    <w:rsid w:val="0092108F"/>
    <w:rsid w:val="00926C83"/>
    <w:rsid w:val="0092792D"/>
    <w:rsid w:val="00930333"/>
    <w:rsid w:val="00930DDB"/>
    <w:rsid w:val="00931A39"/>
    <w:rsid w:val="00933380"/>
    <w:rsid w:val="0093617B"/>
    <w:rsid w:val="00936BAE"/>
    <w:rsid w:val="009441E5"/>
    <w:rsid w:val="00962716"/>
    <w:rsid w:val="00962CCC"/>
    <w:rsid w:val="009652AF"/>
    <w:rsid w:val="0096691D"/>
    <w:rsid w:val="009710F9"/>
    <w:rsid w:val="00973937"/>
    <w:rsid w:val="009745C4"/>
    <w:rsid w:val="00976F90"/>
    <w:rsid w:val="00981943"/>
    <w:rsid w:val="0098195E"/>
    <w:rsid w:val="00981ACE"/>
    <w:rsid w:val="00981DE8"/>
    <w:rsid w:val="009836D7"/>
    <w:rsid w:val="00986899"/>
    <w:rsid w:val="00987DC3"/>
    <w:rsid w:val="00990319"/>
    <w:rsid w:val="00992436"/>
    <w:rsid w:val="009941F6"/>
    <w:rsid w:val="0099745F"/>
    <w:rsid w:val="009A0C73"/>
    <w:rsid w:val="009A0E3C"/>
    <w:rsid w:val="009A1BA4"/>
    <w:rsid w:val="009A53BD"/>
    <w:rsid w:val="009A7237"/>
    <w:rsid w:val="009B4592"/>
    <w:rsid w:val="009B5A8A"/>
    <w:rsid w:val="009B690F"/>
    <w:rsid w:val="009C0C21"/>
    <w:rsid w:val="009C0EB0"/>
    <w:rsid w:val="009C7847"/>
    <w:rsid w:val="009D2C91"/>
    <w:rsid w:val="009D78FD"/>
    <w:rsid w:val="009D79D9"/>
    <w:rsid w:val="009E100D"/>
    <w:rsid w:val="009E264D"/>
    <w:rsid w:val="009E2DD9"/>
    <w:rsid w:val="009E2E53"/>
    <w:rsid w:val="009E532A"/>
    <w:rsid w:val="009E5476"/>
    <w:rsid w:val="009F0B8F"/>
    <w:rsid w:val="009F1441"/>
    <w:rsid w:val="009F2173"/>
    <w:rsid w:val="009F45DA"/>
    <w:rsid w:val="009F5A0C"/>
    <w:rsid w:val="009F63D2"/>
    <w:rsid w:val="009F69E4"/>
    <w:rsid w:val="00A00C91"/>
    <w:rsid w:val="00A02248"/>
    <w:rsid w:val="00A022E2"/>
    <w:rsid w:val="00A02A6F"/>
    <w:rsid w:val="00A06637"/>
    <w:rsid w:val="00A069B1"/>
    <w:rsid w:val="00A10AB9"/>
    <w:rsid w:val="00A12AC8"/>
    <w:rsid w:val="00A13A87"/>
    <w:rsid w:val="00A13B7F"/>
    <w:rsid w:val="00A160F2"/>
    <w:rsid w:val="00A1633E"/>
    <w:rsid w:val="00A211BD"/>
    <w:rsid w:val="00A27FAC"/>
    <w:rsid w:val="00A31223"/>
    <w:rsid w:val="00A32ECA"/>
    <w:rsid w:val="00A33417"/>
    <w:rsid w:val="00A36767"/>
    <w:rsid w:val="00A3771C"/>
    <w:rsid w:val="00A422D9"/>
    <w:rsid w:val="00A47862"/>
    <w:rsid w:val="00A47CF6"/>
    <w:rsid w:val="00A51D6D"/>
    <w:rsid w:val="00A61053"/>
    <w:rsid w:val="00A62119"/>
    <w:rsid w:val="00A629CA"/>
    <w:rsid w:val="00A62B27"/>
    <w:rsid w:val="00A64552"/>
    <w:rsid w:val="00A71203"/>
    <w:rsid w:val="00A71A3E"/>
    <w:rsid w:val="00A725A6"/>
    <w:rsid w:val="00A7465C"/>
    <w:rsid w:val="00A7743D"/>
    <w:rsid w:val="00A83928"/>
    <w:rsid w:val="00A84C54"/>
    <w:rsid w:val="00A850AF"/>
    <w:rsid w:val="00A855C8"/>
    <w:rsid w:val="00A87420"/>
    <w:rsid w:val="00A94F04"/>
    <w:rsid w:val="00A95B67"/>
    <w:rsid w:val="00A97774"/>
    <w:rsid w:val="00AA36C8"/>
    <w:rsid w:val="00AB16B6"/>
    <w:rsid w:val="00AB31F6"/>
    <w:rsid w:val="00AB5BFC"/>
    <w:rsid w:val="00AB613B"/>
    <w:rsid w:val="00AB709A"/>
    <w:rsid w:val="00AB7859"/>
    <w:rsid w:val="00AC36A9"/>
    <w:rsid w:val="00AC577D"/>
    <w:rsid w:val="00AC7CEF"/>
    <w:rsid w:val="00AD248C"/>
    <w:rsid w:val="00AD4A6F"/>
    <w:rsid w:val="00AE31D1"/>
    <w:rsid w:val="00AF05A7"/>
    <w:rsid w:val="00AF2347"/>
    <w:rsid w:val="00AF2612"/>
    <w:rsid w:val="00AF2B1D"/>
    <w:rsid w:val="00B00BB9"/>
    <w:rsid w:val="00B0735D"/>
    <w:rsid w:val="00B10D89"/>
    <w:rsid w:val="00B14898"/>
    <w:rsid w:val="00B16577"/>
    <w:rsid w:val="00B16FFE"/>
    <w:rsid w:val="00B20398"/>
    <w:rsid w:val="00B22A4C"/>
    <w:rsid w:val="00B23E2F"/>
    <w:rsid w:val="00B2616F"/>
    <w:rsid w:val="00B26AA0"/>
    <w:rsid w:val="00B27368"/>
    <w:rsid w:val="00B27E7C"/>
    <w:rsid w:val="00B304FD"/>
    <w:rsid w:val="00B30FF9"/>
    <w:rsid w:val="00B32E78"/>
    <w:rsid w:val="00B33A75"/>
    <w:rsid w:val="00B3432E"/>
    <w:rsid w:val="00B348CB"/>
    <w:rsid w:val="00B361D1"/>
    <w:rsid w:val="00B37F52"/>
    <w:rsid w:val="00B44202"/>
    <w:rsid w:val="00B44D2F"/>
    <w:rsid w:val="00B47295"/>
    <w:rsid w:val="00B556F2"/>
    <w:rsid w:val="00B56C67"/>
    <w:rsid w:val="00B57B45"/>
    <w:rsid w:val="00B65B24"/>
    <w:rsid w:val="00B6749B"/>
    <w:rsid w:val="00B716AB"/>
    <w:rsid w:val="00B71754"/>
    <w:rsid w:val="00B74600"/>
    <w:rsid w:val="00B76AD5"/>
    <w:rsid w:val="00B76ED9"/>
    <w:rsid w:val="00B81C91"/>
    <w:rsid w:val="00B84BE7"/>
    <w:rsid w:val="00B85C76"/>
    <w:rsid w:val="00B860A9"/>
    <w:rsid w:val="00B92B36"/>
    <w:rsid w:val="00B95430"/>
    <w:rsid w:val="00B9783C"/>
    <w:rsid w:val="00BB1D9B"/>
    <w:rsid w:val="00BB4761"/>
    <w:rsid w:val="00BB59D3"/>
    <w:rsid w:val="00BB5AA8"/>
    <w:rsid w:val="00BB5BBF"/>
    <w:rsid w:val="00BB5F52"/>
    <w:rsid w:val="00BB68FF"/>
    <w:rsid w:val="00BB7474"/>
    <w:rsid w:val="00BB7B93"/>
    <w:rsid w:val="00BC08D2"/>
    <w:rsid w:val="00BC0BCC"/>
    <w:rsid w:val="00BC0F10"/>
    <w:rsid w:val="00BC6A5E"/>
    <w:rsid w:val="00BD29D1"/>
    <w:rsid w:val="00BD2A84"/>
    <w:rsid w:val="00BD44C1"/>
    <w:rsid w:val="00BD5981"/>
    <w:rsid w:val="00BE151A"/>
    <w:rsid w:val="00BE1BF5"/>
    <w:rsid w:val="00BE27E7"/>
    <w:rsid w:val="00BE29AB"/>
    <w:rsid w:val="00BE4E72"/>
    <w:rsid w:val="00BE54A7"/>
    <w:rsid w:val="00BE5556"/>
    <w:rsid w:val="00BF38EC"/>
    <w:rsid w:val="00BF6F9D"/>
    <w:rsid w:val="00C01307"/>
    <w:rsid w:val="00C020E7"/>
    <w:rsid w:val="00C02A90"/>
    <w:rsid w:val="00C03E00"/>
    <w:rsid w:val="00C048D9"/>
    <w:rsid w:val="00C0714F"/>
    <w:rsid w:val="00C10882"/>
    <w:rsid w:val="00C13763"/>
    <w:rsid w:val="00C13F6F"/>
    <w:rsid w:val="00C149EA"/>
    <w:rsid w:val="00C2010E"/>
    <w:rsid w:val="00C207DB"/>
    <w:rsid w:val="00C228E6"/>
    <w:rsid w:val="00C266B9"/>
    <w:rsid w:val="00C26D32"/>
    <w:rsid w:val="00C26E8D"/>
    <w:rsid w:val="00C30751"/>
    <w:rsid w:val="00C32049"/>
    <w:rsid w:val="00C3236F"/>
    <w:rsid w:val="00C32785"/>
    <w:rsid w:val="00C36199"/>
    <w:rsid w:val="00C416AD"/>
    <w:rsid w:val="00C42C8C"/>
    <w:rsid w:val="00C42D8A"/>
    <w:rsid w:val="00C44163"/>
    <w:rsid w:val="00C46451"/>
    <w:rsid w:val="00C46A19"/>
    <w:rsid w:val="00C47510"/>
    <w:rsid w:val="00C51BFF"/>
    <w:rsid w:val="00C52A24"/>
    <w:rsid w:val="00C5387F"/>
    <w:rsid w:val="00C61136"/>
    <w:rsid w:val="00C62112"/>
    <w:rsid w:val="00C66568"/>
    <w:rsid w:val="00C70A52"/>
    <w:rsid w:val="00C70EF7"/>
    <w:rsid w:val="00C71ED3"/>
    <w:rsid w:val="00C72E6D"/>
    <w:rsid w:val="00C7556D"/>
    <w:rsid w:val="00C85179"/>
    <w:rsid w:val="00C85B84"/>
    <w:rsid w:val="00C86CB5"/>
    <w:rsid w:val="00C9532A"/>
    <w:rsid w:val="00C972AC"/>
    <w:rsid w:val="00C973B4"/>
    <w:rsid w:val="00CA08B0"/>
    <w:rsid w:val="00CA0E15"/>
    <w:rsid w:val="00CA20CF"/>
    <w:rsid w:val="00CA3FA0"/>
    <w:rsid w:val="00CA53E9"/>
    <w:rsid w:val="00CA579C"/>
    <w:rsid w:val="00CB1C62"/>
    <w:rsid w:val="00CC5E72"/>
    <w:rsid w:val="00CC71B9"/>
    <w:rsid w:val="00CD0175"/>
    <w:rsid w:val="00CD0182"/>
    <w:rsid w:val="00CD121B"/>
    <w:rsid w:val="00CD1B18"/>
    <w:rsid w:val="00CD2484"/>
    <w:rsid w:val="00CD4761"/>
    <w:rsid w:val="00CD51E3"/>
    <w:rsid w:val="00CD59A1"/>
    <w:rsid w:val="00CD5BE3"/>
    <w:rsid w:val="00CD5F56"/>
    <w:rsid w:val="00CE08FF"/>
    <w:rsid w:val="00CE0A32"/>
    <w:rsid w:val="00CE0B72"/>
    <w:rsid w:val="00CE45EA"/>
    <w:rsid w:val="00CF1C9E"/>
    <w:rsid w:val="00CF1F6A"/>
    <w:rsid w:val="00CF3797"/>
    <w:rsid w:val="00CF4E45"/>
    <w:rsid w:val="00CF59BB"/>
    <w:rsid w:val="00CF614C"/>
    <w:rsid w:val="00CF6A14"/>
    <w:rsid w:val="00D0287B"/>
    <w:rsid w:val="00D02CB5"/>
    <w:rsid w:val="00D04791"/>
    <w:rsid w:val="00D148C2"/>
    <w:rsid w:val="00D156A6"/>
    <w:rsid w:val="00D16872"/>
    <w:rsid w:val="00D21347"/>
    <w:rsid w:val="00D2439C"/>
    <w:rsid w:val="00D25E02"/>
    <w:rsid w:val="00D301C2"/>
    <w:rsid w:val="00D31A3E"/>
    <w:rsid w:val="00D3246B"/>
    <w:rsid w:val="00D34C0A"/>
    <w:rsid w:val="00D35E14"/>
    <w:rsid w:val="00D40249"/>
    <w:rsid w:val="00D4041D"/>
    <w:rsid w:val="00D43356"/>
    <w:rsid w:val="00D43D1F"/>
    <w:rsid w:val="00D452E3"/>
    <w:rsid w:val="00D45A8C"/>
    <w:rsid w:val="00D5260D"/>
    <w:rsid w:val="00D5316D"/>
    <w:rsid w:val="00D56A0E"/>
    <w:rsid w:val="00D57415"/>
    <w:rsid w:val="00D61747"/>
    <w:rsid w:val="00D650EC"/>
    <w:rsid w:val="00D74DEB"/>
    <w:rsid w:val="00D7560D"/>
    <w:rsid w:val="00D805B6"/>
    <w:rsid w:val="00D821E3"/>
    <w:rsid w:val="00D84C8E"/>
    <w:rsid w:val="00D85A0C"/>
    <w:rsid w:val="00D93A5A"/>
    <w:rsid w:val="00D97E61"/>
    <w:rsid w:val="00DA0E13"/>
    <w:rsid w:val="00DA1A8D"/>
    <w:rsid w:val="00DA3A6F"/>
    <w:rsid w:val="00DA4705"/>
    <w:rsid w:val="00DA6076"/>
    <w:rsid w:val="00DB097F"/>
    <w:rsid w:val="00DB25CC"/>
    <w:rsid w:val="00DB379E"/>
    <w:rsid w:val="00DB3A5E"/>
    <w:rsid w:val="00DC35E8"/>
    <w:rsid w:val="00DC4815"/>
    <w:rsid w:val="00DC6248"/>
    <w:rsid w:val="00DC62BF"/>
    <w:rsid w:val="00DC69BA"/>
    <w:rsid w:val="00DC7D16"/>
    <w:rsid w:val="00DD1EA9"/>
    <w:rsid w:val="00DD4E0A"/>
    <w:rsid w:val="00DD6C29"/>
    <w:rsid w:val="00DE1778"/>
    <w:rsid w:val="00DE337A"/>
    <w:rsid w:val="00DE37C4"/>
    <w:rsid w:val="00DE4F47"/>
    <w:rsid w:val="00DF0B66"/>
    <w:rsid w:val="00DF1B77"/>
    <w:rsid w:val="00DF3BD4"/>
    <w:rsid w:val="00DF3C48"/>
    <w:rsid w:val="00DF3F71"/>
    <w:rsid w:val="00DF3F7A"/>
    <w:rsid w:val="00DF4631"/>
    <w:rsid w:val="00DF65D1"/>
    <w:rsid w:val="00DF7DA0"/>
    <w:rsid w:val="00DF7E6E"/>
    <w:rsid w:val="00DF7FCB"/>
    <w:rsid w:val="00E02117"/>
    <w:rsid w:val="00E0382D"/>
    <w:rsid w:val="00E046AF"/>
    <w:rsid w:val="00E10989"/>
    <w:rsid w:val="00E12001"/>
    <w:rsid w:val="00E14226"/>
    <w:rsid w:val="00E162AB"/>
    <w:rsid w:val="00E21409"/>
    <w:rsid w:val="00E22565"/>
    <w:rsid w:val="00E24CFC"/>
    <w:rsid w:val="00E26FD7"/>
    <w:rsid w:val="00E30F2D"/>
    <w:rsid w:val="00E32840"/>
    <w:rsid w:val="00E329FD"/>
    <w:rsid w:val="00E35C66"/>
    <w:rsid w:val="00E401F1"/>
    <w:rsid w:val="00E426A2"/>
    <w:rsid w:val="00E45F6A"/>
    <w:rsid w:val="00E47811"/>
    <w:rsid w:val="00E5089E"/>
    <w:rsid w:val="00E52445"/>
    <w:rsid w:val="00E525F0"/>
    <w:rsid w:val="00E53DF6"/>
    <w:rsid w:val="00E54211"/>
    <w:rsid w:val="00E54D68"/>
    <w:rsid w:val="00E57B9E"/>
    <w:rsid w:val="00E63D6A"/>
    <w:rsid w:val="00E671A4"/>
    <w:rsid w:val="00E7493D"/>
    <w:rsid w:val="00E74B4A"/>
    <w:rsid w:val="00E83F58"/>
    <w:rsid w:val="00E83FBE"/>
    <w:rsid w:val="00E8719A"/>
    <w:rsid w:val="00E87A1B"/>
    <w:rsid w:val="00E93380"/>
    <w:rsid w:val="00E96B12"/>
    <w:rsid w:val="00E9754E"/>
    <w:rsid w:val="00E97F74"/>
    <w:rsid w:val="00EA101A"/>
    <w:rsid w:val="00EA11DD"/>
    <w:rsid w:val="00EB085C"/>
    <w:rsid w:val="00EB1F5B"/>
    <w:rsid w:val="00EB26BF"/>
    <w:rsid w:val="00EB389F"/>
    <w:rsid w:val="00EB38E2"/>
    <w:rsid w:val="00EB4DBC"/>
    <w:rsid w:val="00EC02A3"/>
    <w:rsid w:val="00EC1698"/>
    <w:rsid w:val="00EC3E8E"/>
    <w:rsid w:val="00EC47ED"/>
    <w:rsid w:val="00ED0FDA"/>
    <w:rsid w:val="00ED1049"/>
    <w:rsid w:val="00ED159E"/>
    <w:rsid w:val="00ED20E6"/>
    <w:rsid w:val="00ED218C"/>
    <w:rsid w:val="00ED41B9"/>
    <w:rsid w:val="00ED6FE6"/>
    <w:rsid w:val="00ED78BA"/>
    <w:rsid w:val="00EE1C41"/>
    <w:rsid w:val="00EE2ECD"/>
    <w:rsid w:val="00EE2F29"/>
    <w:rsid w:val="00EE37BE"/>
    <w:rsid w:val="00EE5F49"/>
    <w:rsid w:val="00EF1BB4"/>
    <w:rsid w:val="00EF45E8"/>
    <w:rsid w:val="00F03464"/>
    <w:rsid w:val="00F038C7"/>
    <w:rsid w:val="00F041C4"/>
    <w:rsid w:val="00F12D82"/>
    <w:rsid w:val="00F1357D"/>
    <w:rsid w:val="00F14431"/>
    <w:rsid w:val="00F15537"/>
    <w:rsid w:val="00F1796B"/>
    <w:rsid w:val="00F26A4A"/>
    <w:rsid w:val="00F31417"/>
    <w:rsid w:val="00F31539"/>
    <w:rsid w:val="00F3155C"/>
    <w:rsid w:val="00F34CA2"/>
    <w:rsid w:val="00F35EE0"/>
    <w:rsid w:val="00F37F18"/>
    <w:rsid w:val="00F4428F"/>
    <w:rsid w:val="00F51B94"/>
    <w:rsid w:val="00F5214D"/>
    <w:rsid w:val="00F5279C"/>
    <w:rsid w:val="00F56D5D"/>
    <w:rsid w:val="00F64F5B"/>
    <w:rsid w:val="00F65F10"/>
    <w:rsid w:val="00F70E1E"/>
    <w:rsid w:val="00F714FF"/>
    <w:rsid w:val="00F74A23"/>
    <w:rsid w:val="00F81662"/>
    <w:rsid w:val="00F81770"/>
    <w:rsid w:val="00F821FE"/>
    <w:rsid w:val="00F85ACA"/>
    <w:rsid w:val="00F85BE6"/>
    <w:rsid w:val="00F861B8"/>
    <w:rsid w:val="00F87101"/>
    <w:rsid w:val="00F920B7"/>
    <w:rsid w:val="00F92247"/>
    <w:rsid w:val="00F9608F"/>
    <w:rsid w:val="00FA079A"/>
    <w:rsid w:val="00FA18BA"/>
    <w:rsid w:val="00FA3031"/>
    <w:rsid w:val="00FA32B9"/>
    <w:rsid w:val="00FA4C5C"/>
    <w:rsid w:val="00FB401A"/>
    <w:rsid w:val="00FB6538"/>
    <w:rsid w:val="00FB7D99"/>
    <w:rsid w:val="00FB7E0C"/>
    <w:rsid w:val="00FC2B60"/>
    <w:rsid w:val="00FC2CDF"/>
    <w:rsid w:val="00FC53F6"/>
    <w:rsid w:val="00FC6D06"/>
    <w:rsid w:val="00FC7367"/>
    <w:rsid w:val="00FC7A30"/>
    <w:rsid w:val="00FD5A05"/>
    <w:rsid w:val="00FD7D4C"/>
    <w:rsid w:val="00FD7E54"/>
    <w:rsid w:val="00FE3BF5"/>
    <w:rsid w:val="00FE3C70"/>
    <w:rsid w:val="00FE5D88"/>
    <w:rsid w:val="00FE6B8C"/>
    <w:rsid w:val="00FF63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12"/>
    <w:rPr>
      <w:rFonts w:ascii="Calibri" w:eastAsia="Calibri" w:hAnsi="Calibri" w:cs="Calibri"/>
      <w:lang w:val="pt-PT"/>
    </w:rPr>
  </w:style>
  <w:style w:type="paragraph" w:styleId="Ttulo1">
    <w:name w:val="heading 1"/>
    <w:basedOn w:val="Normal"/>
    <w:uiPriority w:val="9"/>
    <w:qFormat/>
    <w:rsid w:val="005A4D12"/>
    <w:pPr>
      <w:ind w:left="646" w:hanging="429"/>
      <w:outlineLvl w:val="0"/>
    </w:pPr>
    <w:rPr>
      <w:b/>
      <w:bCs/>
      <w:u w:val="single" w:color="000000"/>
    </w:rPr>
  </w:style>
  <w:style w:type="paragraph" w:styleId="Ttulo2">
    <w:name w:val="heading 2"/>
    <w:basedOn w:val="Normal"/>
    <w:uiPriority w:val="9"/>
    <w:unhideWhenUsed/>
    <w:qFormat/>
    <w:rsid w:val="005A4D12"/>
    <w:pPr>
      <w:ind w:left="218"/>
      <w:outlineLvl w:val="1"/>
    </w:pPr>
    <w:rPr>
      <w:b/>
      <w:bCs/>
      <w:i/>
      <w:iCs/>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A4D12"/>
    <w:tblPr>
      <w:tblInd w:w="0" w:type="dxa"/>
      <w:tblCellMar>
        <w:top w:w="0" w:type="dxa"/>
        <w:left w:w="0" w:type="dxa"/>
        <w:bottom w:w="0" w:type="dxa"/>
        <w:right w:w="0" w:type="dxa"/>
      </w:tblCellMar>
    </w:tblPr>
  </w:style>
  <w:style w:type="paragraph" w:styleId="Sumrio1">
    <w:name w:val="toc 1"/>
    <w:basedOn w:val="Normal"/>
    <w:uiPriority w:val="39"/>
    <w:qFormat/>
    <w:rsid w:val="005A4D12"/>
    <w:pPr>
      <w:ind w:left="218"/>
    </w:pPr>
    <w:rPr>
      <w:rFonts w:ascii="Times New Roman" w:eastAsia="Times New Roman" w:hAnsi="Times New Roman" w:cs="Times New Roman"/>
      <w:i/>
      <w:iCs/>
      <w:sz w:val="24"/>
      <w:szCs w:val="24"/>
    </w:rPr>
  </w:style>
  <w:style w:type="paragraph" w:styleId="Sumrio2">
    <w:name w:val="toc 2"/>
    <w:basedOn w:val="Normal"/>
    <w:uiPriority w:val="39"/>
    <w:qFormat/>
    <w:rsid w:val="005A4D12"/>
    <w:pPr>
      <w:ind w:left="1351" w:hanging="567"/>
    </w:pPr>
    <w:rPr>
      <w:rFonts w:ascii="Times New Roman" w:eastAsia="Times New Roman" w:hAnsi="Times New Roman" w:cs="Times New Roman"/>
      <w:sz w:val="24"/>
      <w:szCs w:val="24"/>
    </w:rPr>
  </w:style>
  <w:style w:type="paragraph" w:styleId="Corpodetexto">
    <w:name w:val="Body Text"/>
    <w:basedOn w:val="Normal"/>
    <w:uiPriority w:val="1"/>
    <w:qFormat/>
    <w:rsid w:val="005A4D12"/>
  </w:style>
  <w:style w:type="paragraph" w:styleId="PargrafodaLista">
    <w:name w:val="List Paragraph"/>
    <w:basedOn w:val="Normal"/>
    <w:uiPriority w:val="1"/>
    <w:qFormat/>
    <w:rsid w:val="005A4D12"/>
    <w:pPr>
      <w:ind w:left="218"/>
      <w:jc w:val="both"/>
    </w:pPr>
  </w:style>
  <w:style w:type="paragraph" w:customStyle="1" w:styleId="TableParagraph">
    <w:name w:val="Table Paragraph"/>
    <w:basedOn w:val="Normal"/>
    <w:uiPriority w:val="1"/>
    <w:qFormat/>
    <w:rsid w:val="005A4D12"/>
    <w:pPr>
      <w:ind w:left="105"/>
    </w:pPr>
  </w:style>
  <w:style w:type="paragraph" w:customStyle="1" w:styleId="Default">
    <w:name w:val="Default"/>
    <w:rsid w:val="003E4FE8"/>
    <w:pPr>
      <w:widowControl/>
      <w:adjustRightInd w:val="0"/>
    </w:pPr>
    <w:rPr>
      <w:rFonts w:ascii="Calibri" w:hAnsi="Calibri" w:cs="Calibri"/>
      <w:color w:val="000000"/>
      <w:sz w:val="24"/>
      <w:szCs w:val="24"/>
      <w:lang w:val="pt-BR"/>
    </w:rPr>
  </w:style>
  <w:style w:type="paragraph" w:styleId="CabealhodoSumrio">
    <w:name w:val="TOC Heading"/>
    <w:basedOn w:val="Ttulo1"/>
    <w:next w:val="Normal"/>
    <w:uiPriority w:val="39"/>
    <w:unhideWhenUsed/>
    <w:qFormat/>
    <w:rsid w:val="005F7B8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val="pt-BR" w:eastAsia="pt-BR"/>
    </w:rPr>
  </w:style>
  <w:style w:type="character" w:styleId="Hyperlink">
    <w:name w:val="Hyperlink"/>
    <w:basedOn w:val="Fontepargpadro"/>
    <w:uiPriority w:val="99"/>
    <w:unhideWhenUsed/>
    <w:rsid w:val="005F7B80"/>
    <w:rPr>
      <w:color w:val="0000FF" w:themeColor="hyperlink"/>
      <w:u w:val="single"/>
    </w:rPr>
  </w:style>
  <w:style w:type="paragraph" w:styleId="Cabealho">
    <w:name w:val="header"/>
    <w:basedOn w:val="Normal"/>
    <w:link w:val="CabealhoChar"/>
    <w:unhideWhenUsed/>
    <w:rsid w:val="003B7D51"/>
    <w:pPr>
      <w:tabs>
        <w:tab w:val="center" w:pos="4252"/>
        <w:tab w:val="right" w:pos="8504"/>
      </w:tabs>
    </w:pPr>
  </w:style>
  <w:style w:type="character" w:customStyle="1" w:styleId="CabealhoChar">
    <w:name w:val="Cabeçalho Char"/>
    <w:basedOn w:val="Fontepargpadro"/>
    <w:link w:val="Cabealho"/>
    <w:rsid w:val="003B7D51"/>
    <w:rPr>
      <w:rFonts w:ascii="Calibri" w:eastAsia="Calibri" w:hAnsi="Calibri" w:cs="Calibri"/>
      <w:lang w:val="pt-PT"/>
    </w:rPr>
  </w:style>
  <w:style w:type="paragraph" w:styleId="Rodap">
    <w:name w:val="footer"/>
    <w:basedOn w:val="Normal"/>
    <w:link w:val="RodapChar"/>
    <w:uiPriority w:val="99"/>
    <w:unhideWhenUsed/>
    <w:rsid w:val="003B7D51"/>
    <w:pPr>
      <w:tabs>
        <w:tab w:val="center" w:pos="4252"/>
        <w:tab w:val="right" w:pos="8504"/>
      </w:tabs>
    </w:pPr>
  </w:style>
  <w:style w:type="character" w:customStyle="1" w:styleId="RodapChar">
    <w:name w:val="Rodapé Char"/>
    <w:basedOn w:val="Fontepargpadro"/>
    <w:link w:val="Rodap"/>
    <w:uiPriority w:val="99"/>
    <w:rsid w:val="003B7D51"/>
    <w:rPr>
      <w:rFonts w:ascii="Calibri" w:eastAsia="Calibri" w:hAnsi="Calibri" w:cs="Calibri"/>
      <w:lang w:val="pt-PT"/>
    </w:rPr>
  </w:style>
  <w:style w:type="paragraph" w:customStyle="1" w:styleId="Normal1">
    <w:name w:val="Normal1"/>
    <w:rsid w:val="001E6967"/>
    <w:pPr>
      <w:widowControl/>
      <w:autoSpaceDE/>
      <w:autoSpaceDN/>
    </w:pPr>
    <w:rPr>
      <w:rFonts w:ascii="Times New Roman" w:eastAsia="Times New Roman" w:hAnsi="Times New Roman" w:cs="Times New Roman"/>
      <w:sz w:val="28"/>
      <w:szCs w:val="28"/>
      <w:lang w:val="pt-BR" w:eastAsia="pt-BR"/>
    </w:rPr>
  </w:style>
  <w:style w:type="paragraph" w:styleId="Textodebalo">
    <w:name w:val="Balloon Text"/>
    <w:basedOn w:val="Normal"/>
    <w:link w:val="TextodebaloChar"/>
    <w:uiPriority w:val="99"/>
    <w:semiHidden/>
    <w:unhideWhenUsed/>
    <w:rsid w:val="00E046AF"/>
    <w:rPr>
      <w:rFonts w:ascii="Tahoma" w:hAnsi="Tahoma" w:cs="Tahoma"/>
      <w:sz w:val="16"/>
      <w:szCs w:val="16"/>
    </w:rPr>
  </w:style>
  <w:style w:type="character" w:customStyle="1" w:styleId="TextodebaloChar">
    <w:name w:val="Texto de balão Char"/>
    <w:basedOn w:val="Fontepargpadro"/>
    <w:link w:val="Textodebalo"/>
    <w:uiPriority w:val="99"/>
    <w:semiHidden/>
    <w:rsid w:val="00E046AF"/>
    <w:rPr>
      <w:rFonts w:ascii="Tahoma" w:eastAsia="Calibri" w:hAnsi="Tahoma" w:cs="Tahoma"/>
      <w:sz w:val="16"/>
      <w:szCs w:val="16"/>
      <w:lang w:val="pt-PT"/>
    </w:rPr>
  </w:style>
  <w:style w:type="paragraph" w:styleId="Recuodecorpodetexto">
    <w:name w:val="Body Text Indent"/>
    <w:basedOn w:val="Normal"/>
    <w:link w:val="RecuodecorpodetextoChar"/>
    <w:uiPriority w:val="99"/>
    <w:semiHidden/>
    <w:unhideWhenUsed/>
    <w:rsid w:val="00363B48"/>
    <w:pPr>
      <w:spacing w:after="120"/>
      <w:ind w:left="283"/>
    </w:pPr>
  </w:style>
  <w:style w:type="character" w:customStyle="1" w:styleId="RecuodecorpodetextoChar">
    <w:name w:val="Recuo de corpo de texto Char"/>
    <w:basedOn w:val="Fontepargpadro"/>
    <w:link w:val="Recuodecorpodetexto"/>
    <w:uiPriority w:val="99"/>
    <w:semiHidden/>
    <w:rsid w:val="00363B48"/>
    <w:rPr>
      <w:rFonts w:ascii="Calibri" w:eastAsia="Calibri" w:hAnsi="Calibri" w:cs="Calibri"/>
      <w:lang w:val="pt-PT"/>
    </w:rPr>
  </w:style>
  <w:style w:type="character" w:styleId="Forte">
    <w:name w:val="Strong"/>
    <w:basedOn w:val="Fontepargpadro"/>
    <w:uiPriority w:val="22"/>
    <w:qFormat/>
    <w:rsid w:val="00A629CA"/>
    <w:rPr>
      <w:b/>
      <w:bCs/>
    </w:rPr>
  </w:style>
  <w:style w:type="paragraph" w:styleId="Corpodetexto2">
    <w:name w:val="Body Text 2"/>
    <w:basedOn w:val="Normal"/>
    <w:link w:val="Corpodetexto2Char"/>
    <w:uiPriority w:val="99"/>
    <w:unhideWhenUsed/>
    <w:rsid w:val="006D28DC"/>
    <w:pPr>
      <w:spacing w:after="120" w:line="480" w:lineRule="auto"/>
    </w:pPr>
  </w:style>
  <w:style w:type="character" w:customStyle="1" w:styleId="Corpodetexto2Char">
    <w:name w:val="Corpo de texto 2 Char"/>
    <w:basedOn w:val="Fontepargpadro"/>
    <w:link w:val="Corpodetexto2"/>
    <w:uiPriority w:val="99"/>
    <w:rsid w:val="006D28DC"/>
    <w:rPr>
      <w:rFonts w:ascii="Calibri" w:eastAsia="Calibri" w:hAnsi="Calibri" w:cs="Calibri"/>
      <w:lang w:val="pt-PT"/>
    </w:rPr>
  </w:style>
  <w:style w:type="paragraph" w:styleId="Ttulo">
    <w:name w:val="Title"/>
    <w:aliases w:val="Char"/>
    <w:basedOn w:val="Normal"/>
    <w:link w:val="TtuloChar"/>
    <w:qFormat/>
    <w:rsid w:val="006D28DC"/>
    <w:pPr>
      <w:widowControl/>
      <w:autoSpaceDE/>
      <w:autoSpaceDN/>
      <w:jc w:val="center"/>
    </w:pPr>
    <w:rPr>
      <w:rFonts w:ascii="Times New Roman" w:eastAsia="Times New Roman" w:hAnsi="Times New Roman" w:cs="Times New Roman"/>
      <w:color w:val="000080"/>
      <w:sz w:val="56"/>
      <w:szCs w:val="20"/>
    </w:rPr>
  </w:style>
  <w:style w:type="character" w:customStyle="1" w:styleId="TtuloChar">
    <w:name w:val="Título Char"/>
    <w:aliases w:val="Char Char"/>
    <w:basedOn w:val="Fontepargpadro"/>
    <w:link w:val="Ttulo"/>
    <w:rsid w:val="006D28DC"/>
    <w:rPr>
      <w:rFonts w:ascii="Times New Roman" w:eastAsia="Times New Roman" w:hAnsi="Times New Roman" w:cs="Times New Roman"/>
      <w:color w:val="000080"/>
      <w:sz w:val="56"/>
      <w:szCs w:val="20"/>
    </w:rPr>
  </w:style>
  <w:style w:type="character" w:customStyle="1" w:styleId="UnresolvedMention">
    <w:name w:val="Unresolved Mention"/>
    <w:basedOn w:val="Fontepargpadro"/>
    <w:uiPriority w:val="99"/>
    <w:semiHidden/>
    <w:unhideWhenUsed/>
    <w:rsid w:val="00532E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2275145">
      <w:bodyDiv w:val="1"/>
      <w:marLeft w:val="0"/>
      <w:marRight w:val="0"/>
      <w:marTop w:val="0"/>
      <w:marBottom w:val="0"/>
      <w:divBdr>
        <w:top w:val="none" w:sz="0" w:space="0" w:color="auto"/>
        <w:left w:val="none" w:sz="0" w:space="0" w:color="auto"/>
        <w:bottom w:val="none" w:sz="0" w:space="0" w:color="auto"/>
        <w:right w:val="none" w:sz="0" w:space="0" w:color="auto"/>
      </w:divBdr>
      <w:divsChild>
        <w:div w:id="1399597220">
          <w:marLeft w:val="0"/>
          <w:marRight w:val="0"/>
          <w:marTop w:val="120"/>
          <w:marBottom w:val="0"/>
          <w:divBdr>
            <w:top w:val="none" w:sz="0" w:space="0" w:color="auto"/>
            <w:left w:val="none" w:sz="0" w:space="0" w:color="auto"/>
            <w:bottom w:val="none" w:sz="0" w:space="0" w:color="auto"/>
            <w:right w:val="none" w:sz="0" w:space="0" w:color="auto"/>
          </w:divBdr>
        </w:div>
        <w:div w:id="706836752">
          <w:marLeft w:val="240"/>
          <w:marRight w:val="0"/>
          <w:marTop w:val="120"/>
          <w:marBottom w:val="0"/>
          <w:divBdr>
            <w:top w:val="none" w:sz="0" w:space="0" w:color="auto"/>
            <w:left w:val="none" w:sz="0" w:space="0" w:color="auto"/>
            <w:bottom w:val="none" w:sz="0" w:space="0" w:color="auto"/>
            <w:right w:val="none" w:sz="0" w:space="0" w:color="auto"/>
          </w:divBdr>
        </w:div>
        <w:div w:id="172451842">
          <w:marLeft w:val="720"/>
          <w:marRight w:val="0"/>
          <w:marTop w:val="120"/>
          <w:marBottom w:val="0"/>
          <w:divBdr>
            <w:top w:val="none" w:sz="0" w:space="0" w:color="auto"/>
            <w:left w:val="none" w:sz="0" w:space="0" w:color="auto"/>
            <w:bottom w:val="none" w:sz="0" w:space="0" w:color="auto"/>
            <w:right w:val="none" w:sz="0" w:space="0" w:color="auto"/>
          </w:divBdr>
        </w:div>
        <w:div w:id="1196692156">
          <w:marLeft w:val="720"/>
          <w:marRight w:val="0"/>
          <w:marTop w:val="120"/>
          <w:marBottom w:val="0"/>
          <w:divBdr>
            <w:top w:val="none" w:sz="0" w:space="0" w:color="auto"/>
            <w:left w:val="none" w:sz="0" w:space="0" w:color="auto"/>
            <w:bottom w:val="none" w:sz="0" w:space="0" w:color="auto"/>
            <w:right w:val="none" w:sz="0" w:space="0" w:color="auto"/>
          </w:divBdr>
        </w:div>
        <w:div w:id="1181166479">
          <w:marLeft w:val="720"/>
          <w:marRight w:val="0"/>
          <w:marTop w:val="120"/>
          <w:marBottom w:val="0"/>
          <w:divBdr>
            <w:top w:val="none" w:sz="0" w:space="0" w:color="auto"/>
            <w:left w:val="none" w:sz="0" w:space="0" w:color="auto"/>
            <w:bottom w:val="none" w:sz="0" w:space="0" w:color="auto"/>
            <w:right w:val="none" w:sz="0" w:space="0" w:color="auto"/>
          </w:divBdr>
        </w:div>
        <w:div w:id="303119616">
          <w:marLeft w:val="72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oantoniodepadua.rj.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toantoniodepadua.rj.gov.br/conteudo/18/plano_municipal_de_saneamento_bas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56CC6-DBB9-43D8-A13A-72E0411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57</Pages>
  <Words>14278</Words>
  <Characters>77107</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91203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Fernanda Deunizio</dc:creator>
  <cp:lastModifiedBy>Margareth</cp:lastModifiedBy>
  <cp:revision>129</cp:revision>
  <cp:lastPrinted>2022-11-23T14:37:00Z</cp:lastPrinted>
  <dcterms:created xsi:type="dcterms:W3CDTF">2023-07-10T13:31:00Z</dcterms:created>
  <dcterms:modified xsi:type="dcterms:W3CDTF">2023-09-12T15:09:00Z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2013</vt:lpwstr>
  </property>
  <property fmtid="{D5CDD505-2E9C-101B-9397-08002B2CF9AE}" pid="4" name="LastSaved">
    <vt:filetime>2021-08-10T00:00:00Z</vt:filetime>
  </property>
</Properties>
</file>