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2A4ECA" w:rsidRDefault="007043A2" w:rsidP="007043A2">
      <w:pPr>
        <w:jc w:val="center"/>
        <w:rPr>
          <w:b/>
          <w:szCs w:val="24"/>
        </w:rPr>
      </w:pPr>
      <w:r w:rsidRPr="002A4ECA">
        <w:rPr>
          <w:b/>
          <w:szCs w:val="24"/>
        </w:rPr>
        <w:t>MUNICÍPIO DE SANTO ANTÔNIO DE PÁDUA</w:t>
      </w:r>
    </w:p>
    <w:p w:rsidR="007043A2" w:rsidRPr="002A4ECA" w:rsidRDefault="007043A2" w:rsidP="007043A2">
      <w:pPr>
        <w:jc w:val="center"/>
        <w:rPr>
          <w:szCs w:val="24"/>
        </w:rPr>
      </w:pPr>
      <w:r w:rsidRPr="002A4ECA">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2A4ECA">
        <w:rPr>
          <w:szCs w:val="24"/>
        </w:rPr>
        <w:t>Estado do Rio de Janeiro</w:t>
      </w:r>
    </w:p>
    <w:p w:rsidR="007043A2" w:rsidRPr="002A4ECA" w:rsidRDefault="007043A2" w:rsidP="007043A2">
      <w:pPr>
        <w:jc w:val="center"/>
        <w:rPr>
          <w:szCs w:val="24"/>
        </w:rPr>
      </w:pPr>
      <w:r w:rsidRPr="002A4ECA">
        <w:rPr>
          <w:szCs w:val="24"/>
        </w:rPr>
        <w:t xml:space="preserve">Praça Visconde Figueira, </w:t>
      </w:r>
      <w:r w:rsidR="00CE2E0F" w:rsidRPr="002A4ECA">
        <w:rPr>
          <w:szCs w:val="24"/>
        </w:rPr>
        <w:t>s/n</w:t>
      </w:r>
      <w:r w:rsidRPr="002A4ECA">
        <w:rPr>
          <w:szCs w:val="24"/>
        </w:rPr>
        <w:t xml:space="preserve"> – Centro – CEP 28470-000</w:t>
      </w:r>
    </w:p>
    <w:p w:rsidR="00C90233" w:rsidRPr="002A4ECA" w:rsidRDefault="00C90233" w:rsidP="00C90233">
      <w:pPr>
        <w:jc w:val="center"/>
        <w:rPr>
          <w:b/>
          <w:szCs w:val="24"/>
        </w:rPr>
      </w:pPr>
    </w:p>
    <w:p w:rsidR="00A073E4" w:rsidRDefault="00A073E4" w:rsidP="00C90233">
      <w:pPr>
        <w:jc w:val="center"/>
        <w:rPr>
          <w:b/>
          <w:szCs w:val="24"/>
        </w:rPr>
      </w:pPr>
    </w:p>
    <w:p w:rsidR="00A073E4" w:rsidRDefault="00A073E4" w:rsidP="00C90233">
      <w:pPr>
        <w:jc w:val="center"/>
        <w:rPr>
          <w:b/>
          <w:szCs w:val="24"/>
        </w:rPr>
      </w:pPr>
    </w:p>
    <w:p w:rsidR="00A073E4" w:rsidRDefault="001878B5" w:rsidP="001878B5">
      <w:pPr>
        <w:jc w:val="both"/>
        <w:rPr>
          <w:b/>
          <w:szCs w:val="24"/>
        </w:rPr>
      </w:pPr>
      <w:r>
        <w:rPr>
          <w:b/>
          <w:szCs w:val="24"/>
        </w:rPr>
        <w:t>PROCESSO ADMINISTRATIVO N.º6114/2021</w:t>
      </w:r>
    </w:p>
    <w:p w:rsidR="001878B5" w:rsidRDefault="001878B5" w:rsidP="001878B5">
      <w:pPr>
        <w:jc w:val="both"/>
        <w:rPr>
          <w:b/>
          <w:szCs w:val="24"/>
        </w:rPr>
      </w:pPr>
      <w:r>
        <w:rPr>
          <w:b/>
          <w:szCs w:val="24"/>
        </w:rPr>
        <w:t>EDITAL 001/2022</w:t>
      </w:r>
    </w:p>
    <w:p w:rsidR="001878B5" w:rsidRDefault="001878B5" w:rsidP="001878B5">
      <w:pPr>
        <w:jc w:val="both"/>
        <w:rPr>
          <w:b/>
          <w:szCs w:val="24"/>
        </w:rPr>
      </w:pPr>
      <w:r>
        <w:rPr>
          <w:b/>
          <w:szCs w:val="24"/>
        </w:rPr>
        <w:t>PREGÃO PRESENCIAL</w:t>
      </w:r>
    </w:p>
    <w:p w:rsidR="00A073E4" w:rsidRDefault="00A073E4" w:rsidP="00C90233">
      <w:pPr>
        <w:jc w:val="center"/>
        <w:rPr>
          <w:b/>
          <w:szCs w:val="24"/>
        </w:rPr>
      </w:pPr>
    </w:p>
    <w:p w:rsidR="00C90233" w:rsidRDefault="002330DB" w:rsidP="00C90233">
      <w:pPr>
        <w:jc w:val="center"/>
        <w:rPr>
          <w:b/>
          <w:szCs w:val="24"/>
        </w:rPr>
      </w:pPr>
      <w:r w:rsidRPr="002A4ECA">
        <w:rPr>
          <w:b/>
          <w:szCs w:val="24"/>
        </w:rPr>
        <w:t xml:space="preserve"> </w:t>
      </w:r>
      <w:r w:rsidR="00A872CD" w:rsidRPr="002A4ECA">
        <w:rPr>
          <w:b/>
          <w:szCs w:val="24"/>
        </w:rPr>
        <w:t>TERMO DE REFERÊ</w:t>
      </w:r>
      <w:r w:rsidR="00CE2E0F" w:rsidRPr="002A4ECA">
        <w:rPr>
          <w:b/>
          <w:szCs w:val="24"/>
        </w:rPr>
        <w:t>N</w:t>
      </w:r>
      <w:r w:rsidR="00A872CD" w:rsidRPr="002A4ECA">
        <w:rPr>
          <w:b/>
          <w:szCs w:val="24"/>
        </w:rPr>
        <w:t>CIA</w:t>
      </w:r>
    </w:p>
    <w:p w:rsidR="00F44B7C" w:rsidRPr="002A4ECA" w:rsidRDefault="00F44B7C" w:rsidP="00F44B7C">
      <w:pPr>
        <w:jc w:val="both"/>
        <w:rPr>
          <w:szCs w:val="24"/>
        </w:rPr>
      </w:pPr>
    </w:p>
    <w:p w:rsidR="00A073E4" w:rsidRDefault="00F44B7C" w:rsidP="0023325A">
      <w:pPr>
        <w:ind w:left="4248"/>
        <w:jc w:val="both"/>
        <w:rPr>
          <w:b/>
          <w:szCs w:val="24"/>
        </w:rPr>
      </w:pPr>
      <w:r w:rsidRPr="002A4ECA">
        <w:rPr>
          <w:szCs w:val="24"/>
        </w:rPr>
        <w:t xml:space="preserve">REGISTRO DE PREÇOS PARA </w:t>
      </w:r>
      <w:r w:rsidR="00037800" w:rsidRPr="002A4ECA">
        <w:rPr>
          <w:b/>
          <w:szCs w:val="24"/>
        </w:rPr>
        <w:t>AQUISIÇÃO</w:t>
      </w:r>
      <w:r w:rsidR="0080315F" w:rsidRPr="002A4ECA">
        <w:rPr>
          <w:b/>
          <w:szCs w:val="24"/>
        </w:rPr>
        <w:t xml:space="preserve"> EMULSÃO ASFÁLTICA RM</w:t>
      </w:r>
      <w:r w:rsidR="00EC551B" w:rsidRPr="002A4ECA">
        <w:rPr>
          <w:b/>
          <w:szCs w:val="24"/>
        </w:rPr>
        <w:t xml:space="preserve">-1C PARA ATENDER </w:t>
      </w:r>
      <w:r w:rsidR="00037800" w:rsidRPr="002A4ECA">
        <w:rPr>
          <w:b/>
          <w:szCs w:val="24"/>
        </w:rPr>
        <w:t>A SECRETARIA</w:t>
      </w:r>
      <w:r w:rsidR="005C39CD" w:rsidRPr="002A4ECA">
        <w:rPr>
          <w:b/>
          <w:szCs w:val="24"/>
        </w:rPr>
        <w:t xml:space="preserve"> MUNICIPA</w:t>
      </w:r>
      <w:r w:rsidR="00037800" w:rsidRPr="002A4ECA">
        <w:rPr>
          <w:b/>
          <w:szCs w:val="24"/>
        </w:rPr>
        <w:t>L</w:t>
      </w:r>
      <w:r w:rsidR="005C39CD" w:rsidRPr="002A4ECA">
        <w:rPr>
          <w:b/>
          <w:szCs w:val="24"/>
        </w:rPr>
        <w:t xml:space="preserve"> DE OBRAS E INFRAESTRUTURA URBANA E RURAL</w:t>
      </w:r>
      <w:r w:rsidR="00DC5E93">
        <w:rPr>
          <w:b/>
          <w:szCs w:val="24"/>
        </w:rPr>
        <w:t xml:space="preserve"> – SMOI</w:t>
      </w:r>
      <w:r w:rsidR="00F14A82">
        <w:rPr>
          <w:b/>
          <w:szCs w:val="24"/>
        </w:rPr>
        <w:t>U</w:t>
      </w:r>
      <w:r w:rsidR="00DC5E93">
        <w:rPr>
          <w:b/>
          <w:szCs w:val="24"/>
        </w:rPr>
        <w:t>R.</w:t>
      </w:r>
    </w:p>
    <w:p w:rsidR="0023325A" w:rsidRPr="002A4ECA" w:rsidRDefault="0023325A" w:rsidP="0023325A">
      <w:pPr>
        <w:ind w:left="4248"/>
        <w:jc w:val="both"/>
        <w:rPr>
          <w:b/>
          <w:szCs w:val="24"/>
        </w:rPr>
      </w:pPr>
    </w:p>
    <w:p w:rsidR="00F44B7C" w:rsidRPr="001878B5" w:rsidRDefault="00F44B7C" w:rsidP="00F44B7C">
      <w:pPr>
        <w:jc w:val="both"/>
        <w:rPr>
          <w:b/>
          <w:szCs w:val="24"/>
        </w:rPr>
      </w:pPr>
      <w:r w:rsidRPr="001878B5">
        <w:rPr>
          <w:b/>
          <w:szCs w:val="24"/>
        </w:rPr>
        <w:t>1. INTRODUÇÃO</w:t>
      </w:r>
    </w:p>
    <w:p w:rsidR="00F44B7C" w:rsidRPr="001878B5" w:rsidRDefault="00F44B7C" w:rsidP="00F44B7C">
      <w:pPr>
        <w:jc w:val="both"/>
        <w:rPr>
          <w:szCs w:val="24"/>
        </w:rPr>
      </w:pPr>
      <w:r w:rsidRPr="001878B5">
        <w:rPr>
          <w:b/>
          <w:szCs w:val="24"/>
        </w:rPr>
        <w:t xml:space="preserve">1.1. </w:t>
      </w:r>
      <w:r w:rsidRPr="001878B5">
        <w:rPr>
          <w:szCs w:val="24"/>
        </w:rPr>
        <w:t>Este termo de referência foi elaborado em cumprimento ao disposto no Decreto Municipal n</w:t>
      </w:r>
      <w:r w:rsidR="00090867" w:rsidRPr="001878B5">
        <w:rPr>
          <w:szCs w:val="24"/>
        </w:rPr>
        <w:t>.</w:t>
      </w:r>
      <w:r w:rsidRPr="001878B5">
        <w:rPr>
          <w:szCs w:val="24"/>
        </w:rPr>
        <w:t>º 145 de 23 de dezembro de 2009, n</w:t>
      </w:r>
      <w:r w:rsidR="00090867" w:rsidRPr="001878B5">
        <w:rPr>
          <w:szCs w:val="24"/>
        </w:rPr>
        <w:t>.</w:t>
      </w:r>
      <w:r w:rsidRPr="001878B5">
        <w:rPr>
          <w:szCs w:val="24"/>
        </w:rPr>
        <w:t>º</w:t>
      </w:r>
      <w:r w:rsidR="00090867" w:rsidRPr="001878B5">
        <w:rPr>
          <w:szCs w:val="24"/>
        </w:rPr>
        <w:t xml:space="preserve"> </w:t>
      </w:r>
      <w:r w:rsidRPr="001878B5">
        <w:rPr>
          <w:szCs w:val="24"/>
        </w:rPr>
        <w:t>015 de 17 de fevereiro de 2017 e n</w:t>
      </w:r>
      <w:r w:rsidR="00090867" w:rsidRPr="001878B5">
        <w:rPr>
          <w:szCs w:val="24"/>
        </w:rPr>
        <w:t>.</w:t>
      </w:r>
      <w:r w:rsidRPr="001878B5">
        <w:rPr>
          <w:szCs w:val="24"/>
        </w:rPr>
        <w:t>º</w:t>
      </w:r>
      <w:r w:rsidR="00090867" w:rsidRPr="001878B5">
        <w:rPr>
          <w:szCs w:val="24"/>
        </w:rPr>
        <w:t xml:space="preserve"> </w:t>
      </w:r>
      <w:r w:rsidRPr="001878B5">
        <w:rPr>
          <w:szCs w:val="24"/>
        </w:rPr>
        <w:t>081 de 01 de agosto de 2017.</w:t>
      </w:r>
    </w:p>
    <w:p w:rsidR="005C39CD" w:rsidRPr="001878B5" w:rsidRDefault="005C39CD" w:rsidP="005C39CD">
      <w:pPr>
        <w:autoSpaceDE w:val="0"/>
        <w:autoSpaceDN w:val="0"/>
        <w:adjustRightInd w:val="0"/>
        <w:jc w:val="both"/>
        <w:rPr>
          <w:szCs w:val="24"/>
        </w:rPr>
      </w:pPr>
      <w:r w:rsidRPr="001878B5">
        <w:rPr>
          <w:b/>
          <w:szCs w:val="24"/>
        </w:rPr>
        <w:t>1.2.</w:t>
      </w:r>
      <w:r w:rsidRPr="001878B5">
        <w:rPr>
          <w:szCs w:val="24"/>
        </w:rPr>
        <w:t xml:space="preserve"> O </w:t>
      </w:r>
      <w:r w:rsidRPr="001878B5">
        <w:rPr>
          <w:b/>
          <w:szCs w:val="24"/>
        </w:rPr>
        <w:t>Município de Santo Antonio de Pádua pretende</w:t>
      </w:r>
      <w:r w:rsidRPr="001878B5">
        <w:rPr>
          <w:szCs w:val="24"/>
        </w:rPr>
        <w:t xml:space="preserve"> </w:t>
      </w:r>
      <w:r w:rsidRPr="001878B5">
        <w:rPr>
          <w:b/>
          <w:szCs w:val="24"/>
        </w:rPr>
        <w:t>registrar preços</w:t>
      </w:r>
      <w:r w:rsidRPr="001878B5">
        <w:rPr>
          <w:szCs w:val="24"/>
        </w:rPr>
        <w:t xml:space="preserve"> para eventual </w:t>
      </w:r>
      <w:r w:rsidRPr="001878B5">
        <w:rPr>
          <w:b/>
          <w:szCs w:val="24"/>
        </w:rPr>
        <w:t xml:space="preserve">fornecimento de </w:t>
      </w:r>
      <w:r w:rsidR="006B086E" w:rsidRPr="001878B5">
        <w:rPr>
          <w:b/>
          <w:szCs w:val="24"/>
        </w:rPr>
        <w:t>34</w:t>
      </w:r>
      <w:r w:rsidR="00090867" w:rsidRPr="001878B5">
        <w:rPr>
          <w:b/>
          <w:szCs w:val="24"/>
        </w:rPr>
        <w:t>0</w:t>
      </w:r>
      <w:r w:rsidR="006B086E" w:rsidRPr="001878B5">
        <w:rPr>
          <w:b/>
          <w:szCs w:val="24"/>
        </w:rPr>
        <w:t xml:space="preserve"> (Trezentos e quarenta)</w:t>
      </w:r>
      <w:r w:rsidR="00090867" w:rsidRPr="001878B5">
        <w:rPr>
          <w:b/>
          <w:szCs w:val="24"/>
        </w:rPr>
        <w:t xml:space="preserve"> TONELADAS DE </w:t>
      </w:r>
      <w:r w:rsidRPr="001878B5">
        <w:rPr>
          <w:b/>
          <w:szCs w:val="24"/>
        </w:rPr>
        <w:t>EMULSÃO ASF</w:t>
      </w:r>
      <w:r w:rsidR="004D527E" w:rsidRPr="001878B5">
        <w:rPr>
          <w:b/>
          <w:szCs w:val="24"/>
        </w:rPr>
        <w:t>Á</w:t>
      </w:r>
      <w:r w:rsidRPr="001878B5">
        <w:rPr>
          <w:b/>
          <w:szCs w:val="24"/>
        </w:rPr>
        <w:t>LTICA – RM-1C</w:t>
      </w:r>
      <w:r w:rsidRPr="001878B5">
        <w:rPr>
          <w:szCs w:val="24"/>
        </w:rPr>
        <w:t>, com observância do disposto na Lei nº 10.520/</w:t>
      </w:r>
      <w:proofErr w:type="gramStart"/>
      <w:r w:rsidRPr="001878B5">
        <w:rPr>
          <w:szCs w:val="24"/>
        </w:rPr>
        <w:t>02,</w:t>
      </w:r>
      <w:proofErr w:type="gramEnd"/>
      <w:r w:rsidRPr="001878B5">
        <w:rPr>
          <w:szCs w:val="24"/>
        </w:rPr>
        <w:t>e, subsidiariamente, na Lei nº 8.666/93, e nas demais normas legais e regulamentares.</w:t>
      </w:r>
    </w:p>
    <w:p w:rsidR="00BB4218" w:rsidRPr="001878B5" w:rsidRDefault="005C39CD" w:rsidP="005C39CD">
      <w:pPr>
        <w:autoSpaceDE w:val="0"/>
        <w:autoSpaceDN w:val="0"/>
        <w:adjustRightInd w:val="0"/>
        <w:jc w:val="both"/>
        <w:rPr>
          <w:szCs w:val="24"/>
        </w:rPr>
      </w:pPr>
      <w:r w:rsidRPr="001878B5">
        <w:rPr>
          <w:b/>
          <w:szCs w:val="24"/>
        </w:rPr>
        <w:t>1.3.</w:t>
      </w:r>
      <w:r w:rsidRPr="001878B5">
        <w:rPr>
          <w:szCs w:val="24"/>
        </w:rPr>
        <w:t xml:space="preserve"> O presente Termo de Referência objetiva propiciar a caracterização do objeto a ser solicitado, no tocante à cotação de preços praticados no mercado, às especificações técnicas, à estratégia de suprimento e o prazo de </w:t>
      </w:r>
      <w:proofErr w:type="gramStart"/>
      <w:r w:rsidRPr="001878B5">
        <w:rPr>
          <w:szCs w:val="24"/>
        </w:rPr>
        <w:t>execução</w:t>
      </w:r>
      <w:proofErr w:type="gramEnd"/>
    </w:p>
    <w:p w:rsidR="00A26DE5" w:rsidRPr="001878B5" w:rsidRDefault="00A26DE5" w:rsidP="005C39CD">
      <w:pPr>
        <w:autoSpaceDE w:val="0"/>
        <w:autoSpaceDN w:val="0"/>
        <w:adjustRightInd w:val="0"/>
        <w:jc w:val="both"/>
        <w:rPr>
          <w:szCs w:val="24"/>
        </w:rPr>
      </w:pPr>
    </w:p>
    <w:p w:rsidR="00F44B7C" w:rsidRPr="001878B5" w:rsidRDefault="00F44B7C" w:rsidP="00F44B7C">
      <w:pPr>
        <w:rPr>
          <w:b/>
          <w:szCs w:val="24"/>
        </w:rPr>
      </w:pPr>
      <w:r w:rsidRPr="001878B5">
        <w:rPr>
          <w:b/>
          <w:szCs w:val="24"/>
        </w:rPr>
        <w:t>2. DO OBJETO:</w:t>
      </w:r>
    </w:p>
    <w:p w:rsidR="00A26DE5" w:rsidRPr="001878B5" w:rsidRDefault="00F44B7C" w:rsidP="00F44B7C">
      <w:pPr>
        <w:autoSpaceDE w:val="0"/>
        <w:autoSpaceDN w:val="0"/>
        <w:adjustRightInd w:val="0"/>
        <w:jc w:val="both"/>
        <w:rPr>
          <w:szCs w:val="24"/>
        </w:rPr>
      </w:pPr>
      <w:r w:rsidRPr="001878B5">
        <w:rPr>
          <w:b/>
          <w:szCs w:val="24"/>
        </w:rPr>
        <w:t>2.1.</w:t>
      </w:r>
      <w:r w:rsidRPr="001878B5">
        <w:rPr>
          <w:szCs w:val="24"/>
        </w:rPr>
        <w:t xml:space="preserve"> O presente termo tem por objetivo nortear os licitantes quanto às especificações, referente ao procedimento licitatório ora em voga, </w:t>
      </w:r>
      <w:r w:rsidR="00A26DE5" w:rsidRPr="001878B5">
        <w:rPr>
          <w:szCs w:val="24"/>
        </w:rPr>
        <w:t xml:space="preserve">visando o eventual fornecimento de </w:t>
      </w:r>
      <w:r w:rsidR="006B086E" w:rsidRPr="001878B5">
        <w:rPr>
          <w:b/>
          <w:bCs/>
          <w:szCs w:val="24"/>
        </w:rPr>
        <w:t>34</w:t>
      </w:r>
      <w:r w:rsidR="00090867" w:rsidRPr="001878B5">
        <w:rPr>
          <w:b/>
          <w:bCs/>
          <w:szCs w:val="24"/>
        </w:rPr>
        <w:t xml:space="preserve">0 </w:t>
      </w:r>
      <w:r w:rsidR="006B086E" w:rsidRPr="001878B5">
        <w:rPr>
          <w:b/>
          <w:bCs/>
          <w:szCs w:val="24"/>
        </w:rPr>
        <w:t xml:space="preserve">(trezentos e quarenta) </w:t>
      </w:r>
      <w:r w:rsidR="00090867" w:rsidRPr="001878B5">
        <w:rPr>
          <w:b/>
          <w:bCs/>
          <w:szCs w:val="24"/>
        </w:rPr>
        <w:t>TONELADAS DE</w:t>
      </w:r>
      <w:r w:rsidR="00090867" w:rsidRPr="001878B5">
        <w:rPr>
          <w:szCs w:val="24"/>
        </w:rPr>
        <w:t xml:space="preserve"> </w:t>
      </w:r>
      <w:r w:rsidR="00A26DE5" w:rsidRPr="001878B5">
        <w:rPr>
          <w:b/>
          <w:szCs w:val="24"/>
        </w:rPr>
        <w:t xml:space="preserve">EMULSÃO ASFALTICA – RM-1C, </w:t>
      </w:r>
      <w:r w:rsidR="00A26DE5" w:rsidRPr="001878B5">
        <w:rPr>
          <w:szCs w:val="24"/>
        </w:rPr>
        <w:t>para ser utilizado</w:t>
      </w:r>
      <w:r w:rsidR="00090867" w:rsidRPr="001878B5">
        <w:rPr>
          <w:szCs w:val="24"/>
        </w:rPr>
        <w:t>,</w:t>
      </w:r>
      <w:r w:rsidR="00A26DE5" w:rsidRPr="001878B5">
        <w:rPr>
          <w:szCs w:val="24"/>
        </w:rPr>
        <w:t xml:space="preserve"> caso necessário</w:t>
      </w:r>
      <w:r w:rsidR="00090867" w:rsidRPr="001878B5">
        <w:rPr>
          <w:szCs w:val="24"/>
        </w:rPr>
        <w:t>,</w:t>
      </w:r>
      <w:r w:rsidR="00A26DE5" w:rsidRPr="001878B5">
        <w:rPr>
          <w:szCs w:val="24"/>
        </w:rPr>
        <w:t xml:space="preserve"> pela Secretaria Municipal de Obras e Infraestrutura Urbana e Rural e seus Departamentos, pelo período de 12 (doze) meses.</w:t>
      </w:r>
    </w:p>
    <w:p w:rsidR="00F44B7C" w:rsidRPr="001878B5" w:rsidRDefault="00F44B7C" w:rsidP="00F44B7C">
      <w:pPr>
        <w:autoSpaceDE w:val="0"/>
        <w:autoSpaceDN w:val="0"/>
        <w:adjustRightInd w:val="0"/>
        <w:jc w:val="both"/>
        <w:rPr>
          <w:b/>
          <w:szCs w:val="24"/>
        </w:rPr>
      </w:pPr>
      <w:r w:rsidRPr="001878B5">
        <w:rPr>
          <w:szCs w:val="24"/>
        </w:rPr>
        <w:t xml:space="preserve"> </w:t>
      </w:r>
    </w:p>
    <w:p w:rsidR="00F44B7C" w:rsidRPr="001878B5" w:rsidRDefault="00F44B7C" w:rsidP="00F44B7C">
      <w:pPr>
        <w:jc w:val="both"/>
        <w:rPr>
          <w:b/>
          <w:szCs w:val="24"/>
        </w:rPr>
      </w:pPr>
      <w:r w:rsidRPr="001878B5">
        <w:rPr>
          <w:b/>
          <w:szCs w:val="24"/>
        </w:rPr>
        <w:t>3. JUSTIFICATIVA</w:t>
      </w:r>
    </w:p>
    <w:p w:rsidR="0007420C" w:rsidRPr="001878B5" w:rsidRDefault="00F44B7C" w:rsidP="003A0CC6">
      <w:pPr>
        <w:tabs>
          <w:tab w:val="left" w:pos="1134"/>
        </w:tabs>
        <w:jc w:val="both"/>
        <w:rPr>
          <w:szCs w:val="24"/>
        </w:rPr>
      </w:pPr>
      <w:r w:rsidRPr="001878B5">
        <w:rPr>
          <w:b/>
          <w:szCs w:val="24"/>
        </w:rPr>
        <w:t>3.1.</w:t>
      </w:r>
      <w:r w:rsidRPr="001878B5">
        <w:rPr>
          <w:szCs w:val="24"/>
        </w:rPr>
        <w:t xml:space="preserve"> </w:t>
      </w:r>
      <w:r w:rsidR="00A26DE5" w:rsidRPr="001878B5">
        <w:rPr>
          <w:szCs w:val="24"/>
        </w:rPr>
        <w:t xml:space="preserve">Tendo em vista </w:t>
      </w:r>
      <w:r w:rsidR="00584F66" w:rsidRPr="001878B5">
        <w:rPr>
          <w:szCs w:val="24"/>
        </w:rPr>
        <w:t xml:space="preserve">que </w:t>
      </w:r>
      <w:r w:rsidR="00A26DE5" w:rsidRPr="001878B5">
        <w:rPr>
          <w:szCs w:val="24"/>
        </w:rPr>
        <w:t>a aquisição da referida matéria-prima n</w:t>
      </w:r>
      <w:r w:rsidR="0088213C" w:rsidRPr="001878B5">
        <w:rPr>
          <w:szCs w:val="24"/>
        </w:rPr>
        <w:t>os</w:t>
      </w:r>
      <w:r w:rsidR="00A26DE5" w:rsidRPr="001878B5">
        <w:rPr>
          <w:szCs w:val="24"/>
        </w:rPr>
        <w:t xml:space="preserve"> </w:t>
      </w:r>
      <w:r w:rsidR="0088213C" w:rsidRPr="001878B5">
        <w:rPr>
          <w:szCs w:val="24"/>
        </w:rPr>
        <w:t>anos anteriores</w:t>
      </w:r>
      <w:r w:rsidR="00584F66" w:rsidRPr="001878B5">
        <w:rPr>
          <w:szCs w:val="24"/>
        </w:rPr>
        <w:t xml:space="preserve"> se mostrou insuficiente </w:t>
      </w:r>
      <w:r w:rsidR="00A26DE5" w:rsidRPr="001878B5">
        <w:rPr>
          <w:szCs w:val="24"/>
        </w:rPr>
        <w:t>para atender toda demanda municipal</w:t>
      </w:r>
      <w:r w:rsidR="0007420C" w:rsidRPr="001878B5">
        <w:rPr>
          <w:szCs w:val="24"/>
        </w:rPr>
        <w:t>.</w:t>
      </w:r>
    </w:p>
    <w:p w:rsidR="003A0CC6" w:rsidRPr="001878B5" w:rsidRDefault="00414410" w:rsidP="003A0CC6">
      <w:pPr>
        <w:tabs>
          <w:tab w:val="left" w:pos="1134"/>
        </w:tabs>
        <w:jc w:val="both"/>
        <w:rPr>
          <w:b/>
          <w:bCs/>
          <w:szCs w:val="24"/>
          <w:u w:val="single"/>
          <w:bdr w:val="none" w:sz="0" w:space="0" w:color="auto" w:frame="1"/>
          <w:shd w:val="clear" w:color="auto" w:fill="FAFAFA"/>
        </w:rPr>
      </w:pPr>
      <w:r w:rsidRPr="001878B5">
        <w:rPr>
          <w:szCs w:val="24"/>
        </w:rPr>
        <w:t>Considerando o princípio da eficiência</w:t>
      </w:r>
      <w:r w:rsidR="00F14A82" w:rsidRPr="001878B5">
        <w:rPr>
          <w:szCs w:val="24"/>
        </w:rPr>
        <w:t xml:space="preserve"> administrativa</w:t>
      </w:r>
      <w:r w:rsidRPr="001878B5">
        <w:rPr>
          <w:szCs w:val="24"/>
        </w:rPr>
        <w:t xml:space="preserve"> </w:t>
      </w:r>
      <w:r w:rsidR="008C68DA" w:rsidRPr="001878B5">
        <w:rPr>
          <w:szCs w:val="24"/>
        </w:rPr>
        <w:t>e seus atributos como a</w:t>
      </w:r>
      <w:r w:rsidR="00F14A82" w:rsidRPr="001878B5">
        <w:rPr>
          <w:szCs w:val="24"/>
        </w:rPr>
        <w:t xml:space="preserve"> racionalização, economicidade e celeridade</w:t>
      </w:r>
      <w:r w:rsidR="001C49E5" w:rsidRPr="001878B5">
        <w:rPr>
          <w:szCs w:val="24"/>
        </w:rPr>
        <w:t>,</w:t>
      </w:r>
      <w:r w:rsidR="008C68DA" w:rsidRPr="001878B5">
        <w:rPr>
          <w:szCs w:val="24"/>
        </w:rPr>
        <w:t xml:space="preserve"> </w:t>
      </w:r>
      <w:r w:rsidR="0011529D" w:rsidRPr="001878B5">
        <w:rPr>
          <w:szCs w:val="24"/>
        </w:rPr>
        <w:t>faz-se necessário a abertura do referido processo</w:t>
      </w:r>
      <w:r w:rsidR="00090867" w:rsidRPr="001878B5">
        <w:rPr>
          <w:szCs w:val="24"/>
        </w:rPr>
        <w:t>,</w:t>
      </w:r>
      <w:r w:rsidR="0011529D" w:rsidRPr="001878B5">
        <w:rPr>
          <w:szCs w:val="24"/>
        </w:rPr>
        <w:t xml:space="preserve"> para que a Secretaria Municipal de Obras e Infraestrutura Urbana e Rural</w:t>
      </w:r>
      <w:r w:rsidR="00F14A82" w:rsidRPr="001878B5">
        <w:rPr>
          <w:szCs w:val="24"/>
        </w:rPr>
        <w:t xml:space="preserve"> - SEMOIUR</w:t>
      </w:r>
      <w:r w:rsidR="0011529D" w:rsidRPr="001878B5">
        <w:rPr>
          <w:szCs w:val="24"/>
        </w:rPr>
        <w:t xml:space="preserve"> possa atender de forma </w:t>
      </w:r>
      <w:proofErr w:type="gramStart"/>
      <w:r w:rsidR="0011529D" w:rsidRPr="001878B5">
        <w:rPr>
          <w:szCs w:val="24"/>
        </w:rPr>
        <w:t>otimizada</w:t>
      </w:r>
      <w:proofErr w:type="gramEnd"/>
      <w:r w:rsidR="0011529D" w:rsidRPr="001878B5">
        <w:rPr>
          <w:szCs w:val="24"/>
        </w:rPr>
        <w:t xml:space="preserve"> </w:t>
      </w:r>
      <w:r w:rsidR="001C49E5" w:rsidRPr="001878B5">
        <w:rPr>
          <w:szCs w:val="24"/>
        </w:rPr>
        <w:t xml:space="preserve">e </w:t>
      </w:r>
      <w:r w:rsidR="00F14A82" w:rsidRPr="001878B5">
        <w:rPr>
          <w:szCs w:val="24"/>
        </w:rPr>
        <w:t xml:space="preserve">ininterrupta </w:t>
      </w:r>
      <w:r w:rsidR="001C49E5" w:rsidRPr="001878B5">
        <w:rPr>
          <w:szCs w:val="24"/>
        </w:rPr>
        <w:t>a</w:t>
      </w:r>
      <w:r w:rsidR="00F14A82" w:rsidRPr="001878B5">
        <w:rPr>
          <w:szCs w:val="24"/>
        </w:rPr>
        <w:t xml:space="preserve"> prestação do serviço público</w:t>
      </w:r>
      <w:r w:rsidR="001C49E5" w:rsidRPr="001878B5">
        <w:rPr>
          <w:szCs w:val="24"/>
        </w:rPr>
        <w:t xml:space="preserve"> </w:t>
      </w:r>
      <w:r w:rsidR="00090867" w:rsidRPr="001878B5">
        <w:rPr>
          <w:szCs w:val="24"/>
        </w:rPr>
        <w:t xml:space="preserve">de </w:t>
      </w:r>
      <w:r w:rsidR="00B2357C" w:rsidRPr="001878B5">
        <w:rPr>
          <w:szCs w:val="24"/>
        </w:rPr>
        <w:t xml:space="preserve">criação, </w:t>
      </w:r>
      <w:r w:rsidR="00090867" w:rsidRPr="001878B5">
        <w:rPr>
          <w:szCs w:val="24"/>
        </w:rPr>
        <w:t>expansão e manutenção de vias públicas</w:t>
      </w:r>
      <w:r w:rsidR="006B086E" w:rsidRPr="001878B5">
        <w:rPr>
          <w:szCs w:val="24"/>
        </w:rPr>
        <w:t xml:space="preserve"> asfaltadas.</w:t>
      </w:r>
      <w:r w:rsidR="00F14A82" w:rsidRPr="001878B5">
        <w:rPr>
          <w:szCs w:val="24"/>
        </w:rPr>
        <w:t xml:space="preserve"> </w:t>
      </w:r>
    </w:p>
    <w:p w:rsidR="0027680A" w:rsidRPr="001878B5" w:rsidRDefault="0027680A" w:rsidP="003B6139">
      <w:pPr>
        <w:jc w:val="both"/>
        <w:rPr>
          <w:b/>
          <w:szCs w:val="24"/>
        </w:rPr>
      </w:pPr>
    </w:p>
    <w:p w:rsidR="003B6139" w:rsidRPr="001878B5" w:rsidRDefault="003B6139" w:rsidP="003B6139">
      <w:pPr>
        <w:jc w:val="both"/>
        <w:rPr>
          <w:b/>
          <w:szCs w:val="24"/>
        </w:rPr>
      </w:pPr>
      <w:r w:rsidRPr="001878B5">
        <w:rPr>
          <w:b/>
          <w:szCs w:val="24"/>
        </w:rPr>
        <w:t xml:space="preserve">4. ESPECIFICAÇÕES, QUANTIDADES ESTIMADAS E CUSTOS </w:t>
      </w:r>
      <w:proofErr w:type="gramStart"/>
      <w:r w:rsidRPr="001878B5">
        <w:rPr>
          <w:b/>
          <w:szCs w:val="24"/>
        </w:rPr>
        <w:t>ESTIMADOS</w:t>
      </w:r>
      <w:proofErr w:type="gramEnd"/>
    </w:p>
    <w:p w:rsidR="003A0CC6" w:rsidRPr="001878B5" w:rsidRDefault="003A0CC6" w:rsidP="003A0CC6">
      <w:pPr>
        <w:jc w:val="both"/>
        <w:rPr>
          <w:szCs w:val="24"/>
        </w:rPr>
      </w:pPr>
      <w:r w:rsidRPr="001878B5">
        <w:rPr>
          <w:b/>
          <w:szCs w:val="24"/>
        </w:rPr>
        <w:t xml:space="preserve">4.1. </w:t>
      </w:r>
      <w:r w:rsidRPr="001878B5">
        <w:rPr>
          <w:szCs w:val="24"/>
        </w:rPr>
        <w:t>A quantidade prevista foi pré-estabelecida pela Secretaria Municipal de Obras e Infraestrutura Urbana e Rural</w:t>
      </w:r>
      <w:r w:rsidR="005F62C5" w:rsidRPr="001878B5">
        <w:rPr>
          <w:szCs w:val="24"/>
        </w:rPr>
        <w:t>.</w:t>
      </w:r>
    </w:p>
    <w:p w:rsidR="003A0CC6" w:rsidRPr="001878B5" w:rsidRDefault="003A0CC6" w:rsidP="003A0CC6">
      <w:pPr>
        <w:jc w:val="both"/>
        <w:rPr>
          <w:szCs w:val="24"/>
        </w:rPr>
      </w:pPr>
      <w:r w:rsidRPr="001878B5">
        <w:rPr>
          <w:b/>
          <w:szCs w:val="24"/>
        </w:rPr>
        <w:t>4.2.</w:t>
      </w:r>
      <w:r w:rsidRPr="001878B5">
        <w:rPr>
          <w:szCs w:val="24"/>
        </w:rPr>
        <w:t xml:space="preserve"> O quantitativo foi estimado com base no c</w:t>
      </w:r>
      <w:r w:rsidR="005F62C5" w:rsidRPr="001878B5">
        <w:rPr>
          <w:szCs w:val="24"/>
        </w:rPr>
        <w:t>álc</w:t>
      </w:r>
      <w:r w:rsidRPr="001878B5">
        <w:rPr>
          <w:szCs w:val="24"/>
        </w:rPr>
        <w:t xml:space="preserve">ulo elaborado a partir das quantidades utilizadas no exercício anterior e </w:t>
      </w:r>
      <w:r w:rsidR="005F62C5" w:rsidRPr="001878B5">
        <w:rPr>
          <w:szCs w:val="24"/>
        </w:rPr>
        <w:t xml:space="preserve">a partir da estimativa de trabalho a ser </w:t>
      </w:r>
      <w:proofErr w:type="gramStart"/>
      <w:r w:rsidR="005F62C5" w:rsidRPr="001878B5">
        <w:rPr>
          <w:szCs w:val="24"/>
        </w:rPr>
        <w:t>realizado nos próximos 12 meses</w:t>
      </w:r>
      <w:proofErr w:type="gramEnd"/>
      <w:r w:rsidR="005F62C5" w:rsidRPr="001878B5">
        <w:rPr>
          <w:szCs w:val="24"/>
        </w:rPr>
        <w:t xml:space="preserve">, conforme </w:t>
      </w:r>
      <w:r w:rsidRPr="001878B5">
        <w:rPr>
          <w:szCs w:val="24"/>
        </w:rPr>
        <w:t xml:space="preserve">a necessidade da </w:t>
      </w:r>
      <w:r w:rsidR="005F62C5" w:rsidRPr="001878B5">
        <w:rPr>
          <w:szCs w:val="24"/>
        </w:rPr>
        <w:t>s</w:t>
      </w:r>
      <w:r w:rsidRPr="001878B5">
        <w:rPr>
          <w:szCs w:val="24"/>
        </w:rPr>
        <w:t>ecretaria</w:t>
      </w:r>
      <w:r w:rsidR="005F62C5" w:rsidRPr="001878B5">
        <w:rPr>
          <w:szCs w:val="24"/>
        </w:rPr>
        <w:t xml:space="preserve"> solicitante.</w:t>
      </w:r>
    </w:p>
    <w:p w:rsidR="003A0CC6" w:rsidRPr="001878B5" w:rsidRDefault="003A0CC6" w:rsidP="003A0CC6">
      <w:pPr>
        <w:jc w:val="both"/>
        <w:rPr>
          <w:szCs w:val="24"/>
        </w:rPr>
      </w:pPr>
      <w:r w:rsidRPr="001878B5">
        <w:rPr>
          <w:b/>
          <w:szCs w:val="24"/>
        </w:rPr>
        <w:lastRenderedPageBreak/>
        <w:t>4.3.</w:t>
      </w:r>
      <w:r w:rsidRPr="001878B5">
        <w:rPr>
          <w:szCs w:val="24"/>
        </w:rPr>
        <w:t xml:space="preserve"> O custo estimado do material foi calculado com base em cotação média obtida perante empresas do ramo da atividade</w:t>
      </w:r>
      <w:r w:rsidR="006B086E" w:rsidRPr="001878B5">
        <w:rPr>
          <w:szCs w:val="24"/>
        </w:rPr>
        <w:t>, por meio de pesquisa realizada no Banco de Preços.</w:t>
      </w:r>
    </w:p>
    <w:p w:rsidR="003A0CC6" w:rsidRPr="001878B5" w:rsidRDefault="003A0CC6" w:rsidP="003A0CC6">
      <w:pPr>
        <w:jc w:val="both"/>
        <w:rPr>
          <w:szCs w:val="24"/>
        </w:rPr>
      </w:pPr>
    </w:p>
    <w:p w:rsidR="003A0CC6" w:rsidRPr="001878B5" w:rsidRDefault="003A0CC6" w:rsidP="003A0CC6">
      <w:pPr>
        <w:autoSpaceDE w:val="0"/>
        <w:autoSpaceDN w:val="0"/>
        <w:adjustRightInd w:val="0"/>
        <w:jc w:val="both"/>
        <w:rPr>
          <w:b/>
          <w:szCs w:val="24"/>
        </w:rPr>
      </w:pPr>
      <w:r w:rsidRPr="001878B5">
        <w:rPr>
          <w:b/>
          <w:szCs w:val="24"/>
        </w:rPr>
        <w:t>5. VALOR ESTIMADO</w:t>
      </w:r>
    </w:p>
    <w:p w:rsidR="00EC08DF" w:rsidRPr="001878B5" w:rsidRDefault="003A0CC6" w:rsidP="003A0CC6">
      <w:pPr>
        <w:autoSpaceDE w:val="0"/>
        <w:autoSpaceDN w:val="0"/>
        <w:adjustRightInd w:val="0"/>
        <w:jc w:val="both"/>
        <w:rPr>
          <w:b/>
          <w:szCs w:val="24"/>
        </w:rPr>
      </w:pPr>
      <w:r w:rsidRPr="001878B5">
        <w:rPr>
          <w:b/>
          <w:szCs w:val="24"/>
        </w:rPr>
        <w:t xml:space="preserve">5.1. O Valor </w:t>
      </w:r>
      <w:r w:rsidR="008C5DC3" w:rsidRPr="001878B5">
        <w:rPr>
          <w:b/>
          <w:szCs w:val="24"/>
        </w:rPr>
        <w:t xml:space="preserve">estimado </w:t>
      </w:r>
      <w:r w:rsidR="00E7575E" w:rsidRPr="001878B5">
        <w:rPr>
          <w:b/>
          <w:szCs w:val="24"/>
        </w:rPr>
        <w:t>do Registro de Preços é de</w:t>
      </w:r>
      <w:r w:rsidR="00E871FF" w:rsidRPr="001878B5">
        <w:rPr>
          <w:b/>
          <w:szCs w:val="24"/>
        </w:rPr>
        <w:t xml:space="preserve"> R$</w:t>
      </w:r>
      <w:r w:rsidR="005E6A50" w:rsidRPr="001878B5">
        <w:rPr>
          <w:b/>
          <w:szCs w:val="24"/>
        </w:rPr>
        <w:t xml:space="preserve"> </w:t>
      </w:r>
      <w:r w:rsidR="006B086E" w:rsidRPr="001878B5">
        <w:rPr>
          <w:b/>
          <w:szCs w:val="24"/>
        </w:rPr>
        <w:t>1.360.000,00</w:t>
      </w:r>
      <w:r w:rsidR="00EC08DF" w:rsidRPr="001878B5">
        <w:rPr>
          <w:b/>
          <w:szCs w:val="24"/>
        </w:rPr>
        <w:t xml:space="preserve"> (</w:t>
      </w:r>
      <w:r w:rsidR="006B086E" w:rsidRPr="001878B5">
        <w:rPr>
          <w:b/>
          <w:szCs w:val="24"/>
        </w:rPr>
        <w:t>Um milhão e trezentos e sessenta mil reais)</w:t>
      </w:r>
      <w:r w:rsidR="00EC08DF" w:rsidRPr="001878B5">
        <w:rPr>
          <w:b/>
          <w:szCs w:val="24"/>
        </w:rPr>
        <w:t>.</w:t>
      </w:r>
    </w:p>
    <w:p w:rsidR="003A0CC6" w:rsidRPr="001878B5" w:rsidRDefault="003A0CC6" w:rsidP="003A0CC6">
      <w:pPr>
        <w:autoSpaceDE w:val="0"/>
        <w:autoSpaceDN w:val="0"/>
        <w:adjustRightInd w:val="0"/>
        <w:jc w:val="both"/>
        <w:rPr>
          <w:b/>
          <w:szCs w:val="24"/>
        </w:rPr>
      </w:pPr>
      <w:r w:rsidRPr="001878B5">
        <w:rPr>
          <w:b/>
          <w:szCs w:val="24"/>
        </w:rPr>
        <w:t>O valor estimado inclui todos os custos de produção, transporte e descarregamento do produto.</w:t>
      </w:r>
    </w:p>
    <w:p w:rsidR="007547E0" w:rsidRPr="001878B5" w:rsidRDefault="007547E0" w:rsidP="003A0CC6">
      <w:pPr>
        <w:autoSpaceDE w:val="0"/>
        <w:autoSpaceDN w:val="0"/>
        <w:adjustRightInd w:val="0"/>
        <w:jc w:val="both"/>
        <w:rPr>
          <w:b/>
          <w:szCs w:val="24"/>
        </w:rPr>
      </w:pPr>
      <w:r w:rsidRPr="001878B5">
        <w:rPr>
          <w:b/>
          <w:szCs w:val="24"/>
        </w:rPr>
        <w:t xml:space="preserve">5.3. </w:t>
      </w:r>
      <w:r w:rsidR="003A0CC6" w:rsidRPr="001878B5">
        <w:rPr>
          <w:b/>
          <w:szCs w:val="24"/>
        </w:rPr>
        <w:t xml:space="preserve">A QUANTITADE MÍNIMA A SER ADQUIRIDA </w:t>
      </w:r>
      <w:r w:rsidR="00B25266" w:rsidRPr="001878B5">
        <w:rPr>
          <w:b/>
          <w:szCs w:val="24"/>
        </w:rPr>
        <w:t xml:space="preserve">SERÁ </w:t>
      </w:r>
      <w:r w:rsidR="003A0CC6" w:rsidRPr="001878B5">
        <w:rPr>
          <w:b/>
          <w:szCs w:val="24"/>
        </w:rPr>
        <w:t>SUPERIOR A 5% DO TOTAL SOLICITADO A CADA PEDIDO</w:t>
      </w:r>
      <w:r w:rsidR="00B25266" w:rsidRPr="001878B5">
        <w:rPr>
          <w:b/>
          <w:szCs w:val="24"/>
        </w:rPr>
        <w:t>.</w:t>
      </w:r>
    </w:p>
    <w:p w:rsidR="003A0CC6" w:rsidRPr="001878B5" w:rsidRDefault="003A0CC6" w:rsidP="003A0CC6">
      <w:pPr>
        <w:jc w:val="both"/>
        <w:rPr>
          <w:b/>
          <w:szCs w:val="24"/>
        </w:rPr>
      </w:pPr>
    </w:p>
    <w:p w:rsidR="003A0CC6" w:rsidRPr="001878B5" w:rsidRDefault="003A0CC6" w:rsidP="003A0CC6">
      <w:pPr>
        <w:jc w:val="both"/>
        <w:rPr>
          <w:b/>
          <w:szCs w:val="24"/>
        </w:rPr>
      </w:pPr>
      <w:r w:rsidRPr="001878B5">
        <w:rPr>
          <w:b/>
          <w:szCs w:val="24"/>
        </w:rPr>
        <w:t xml:space="preserve">6. CARACTERÍSTICAS DO OBJETO </w:t>
      </w:r>
    </w:p>
    <w:p w:rsidR="003A0CC6" w:rsidRPr="001878B5" w:rsidRDefault="003A0CC6" w:rsidP="003A0CC6">
      <w:pPr>
        <w:autoSpaceDE w:val="0"/>
        <w:autoSpaceDN w:val="0"/>
        <w:adjustRightInd w:val="0"/>
        <w:jc w:val="both"/>
        <w:rPr>
          <w:szCs w:val="24"/>
        </w:rPr>
      </w:pPr>
      <w:r w:rsidRPr="001878B5">
        <w:rPr>
          <w:b/>
          <w:szCs w:val="24"/>
        </w:rPr>
        <w:t xml:space="preserve">6.1. </w:t>
      </w:r>
      <w:r w:rsidRPr="001878B5">
        <w:rPr>
          <w:szCs w:val="24"/>
        </w:rPr>
        <w:t>O material a ser fornecido atenderá as especificações expressas</w:t>
      </w:r>
      <w:r w:rsidR="00E7575E" w:rsidRPr="001878B5">
        <w:rPr>
          <w:szCs w:val="24"/>
        </w:rPr>
        <w:t xml:space="preserve"> n</w:t>
      </w:r>
      <w:r w:rsidRPr="001878B5">
        <w:rPr>
          <w:szCs w:val="24"/>
        </w:rPr>
        <w:t>este Termo de Referência</w:t>
      </w:r>
      <w:r w:rsidR="00E7575E" w:rsidRPr="001878B5">
        <w:rPr>
          <w:szCs w:val="24"/>
        </w:rPr>
        <w:t xml:space="preserve">, conforme </w:t>
      </w:r>
      <w:r w:rsidR="005E6A50" w:rsidRPr="001878B5">
        <w:rPr>
          <w:szCs w:val="24"/>
        </w:rPr>
        <w:t xml:space="preserve">a seguir: </w:t>
      </w:r>
    </w:p>
    <w:p w:rsidR="001A636B" w:rsidRPr="001878B5" w:rsidRDefault="001A636B" w:rsidP="003A0CC6">
      <w:pPr>
        <w:autoSpaceDE w:val="0"/>
        <w:autoSpaceDN w:val="0"/>
        <w:adjustRightInd w:val="0"/>
        <w:jc w:val="both"/>
        <w:rPr>
          <w:szCs w:val="24"/>
        </w:rPr>
      </w:pPr>
    </w:p>
    <w:p w:rsidR="001A636B" w:rsidRPr="001878B5" w:rsidRDefault="001A636B" w:rsidP="001A636B">
      <w:pPr>
        <w:jc w:val="both"/>
        <w:rPr>
          <w:b/>
          <w:szCs w:val="24"/>
        </w:rPr>
      </w:pPr>
      <w:r w:rsidRPr="001878B5">
        <w:rPr>
          <w:b/>
          <w:szCs w:val="24"/>
        </w:rPr>
        <w:t>7. RECURSO ORÇAMENTÁRIO</w:t>
      </w:r>
    </w:p>
    <w:p w:rsidR="008F473B" w:rsidRPr="001878B5" w:rsidRDefault="001A636B" w:rsidP="008F473B">
      <w:pPr>
        <w:jc w:val="both"/>
        <w:rPr>
          <w:b/>
          <w:szCs w:val="24"/>
        </w:rPr>
      </w:pPr>
      <w:r w:rsidRPr="001878B5">
        <w:rPr>
          <w:b/>
          <w:szCs w:val="24"/>
        </w:rPr>
        <w:t xml:space="preserve">7.1. </w:t>
      </w:r>
      <w:r w:rsidR="008F473B" w:rsidRPr="001878B5">
        <w:rPr>
          <w:szCs w:val="24"/>
        </w:rPr>
        <w:t>As despesas decorrentes das obrigações assumidas com a presente correrão à conta da seguinte dotação orçamentária será</w:t>
      </w:r>
      <w:proofErr w:type="gramStart"/>
      <w:r w:rsidR="008F473B" w:rsidRPr="001878B5">
        <w:rPr>
          <w:szCs w:val="24"/>
        </w:rPr>
        <w:t xml:space="preserve">  </w:t>
      </w:r>
      <w:proofErr w:type="gramEnd"/>
      <w:r w:rsidR="008F473B" w:rsidRPr="001878B5">
        <w:rPr>
          <w:szCs w:val="24"/>
        </w:rPr>
        <w:t>enviada pela Secretaria Municipal de Planejamento e Orçamento, constante no APÊNDICE II, deste Termo.</w:t>
      </w:r>
    </w:p>
    <w:p w:rsidR="003A0CC6" w:rsidRPr="001878B5" w:rsidRDefault="003A0CC6" w:rsidP="003A0CC6">
      <w:pPr>
        <w:jc w:val="both"/>
        <w:rPr>
          <w:szCs w:val="24"/>
        </w:rPr>
      </w:pPr>
    </w:p>
    <w:p w:rsidR="003A0CC6" w:rsidRPr="001878B5" w:rsidRDefault="001A636B" w:rsidP="003A0CC6">
      <w:pPr>
        <w:jc w:val="both"/>
        <w:rPr>
          <w:b/>
          <w:szCs w:val="24"/>
        </w:rPr>
      </w:pPr>
      <w:r w:rsidRPr="001878B5">
        <w:rPr>
          <w:b/>
          <w:szCs w:val="24"/>
        </w:rPr>
        <w:t>8</w:t>
      </w:r>
      <w:r w:rsidR="003A0CC6" w:rsidRPr="001878B5">
        <w:rPr>
          <w:b/>
          <w:szCs w:val="24"/>
        </w:rPr>
        <w:t xml:space="preserve">. CUSTO ESTIMADO </w:t>
      </w:r>
    </w:p>
    <w:p w:rsidR="003A0CC6" w:rsidRPr="001878B5" w:rsidRDefault="001A636B" w:rsidP="003A0CC6">
      <w:pPr>
        <w:jc w:val="both"/>
        <w:rPr>
          <w:szCs w:val="24"/>
        </w:rPr>
      </w:pPr>
      <w:r w:rsidRPr="001878B5">
        <w:rPr>
          <w:b/>
          <w:szCs w:val="24"/>
        </w:rPr>
        <w:t>8</w:t>
      </w:r>
      <w:r w:rsidR="003A0CC6" w:rsidRPr="001878B5">
        <w:rPr>
          <w:b/>
          <w:szCs w:val="24"/>
        </w:rPr>
        <w:t>.1.</w:t>
      </w:r>
      <w:r w:rsidR="003A0CC6" w:rsidRPr="001878B5">
        <w:rPr>
          <w:szCs w:val="24"/>
        </w:rPr>
        <w:t xml:space="preserve"> O custo estimado dos materiais foi calculado com base em cotação média obtida perante fornecedores </w:t>
      </w:r>
      <w:r w:rsidR="00A75AE3" w:rsidRPr="001878B5">
        <w:rPr>
          <w:szCs w:val="24"/>
        </w:rPr>
        <w:t>do ramo da atividade</w:t>
      </w:r>
      <w:r w:rsidR="003A0CC6" w:rsidRPr="001878B5">
        <w:rPr>
          <w:szCs w:val="24"/>
        </w:rPr>
        <w:t>.</w:t>
      </w:r>
    </w:p>
    <w:p w:rsidR="003A0CC6" w:rsidRPr="001878B5" w:rsidRDefault="001A636B" w:rsidP="003A0CC6">
      <w:pPr>
        <w:jc w:val="both"/>
        <w:rPr>
          <w:szCs w:val="24"/>
        </w:rPr>
      </w:pPr>
      <w:r w:rsidRPr="001878B5">
        <w:rPr>
          <w:b/>
          <w:szCs w:val="24"/>
        </w:rPr>
        <w:t>8</w:t>
      </w:r>
      <w:r w:rsidR="003A0CC6" w:rsidRPr="001878B5">
        <w:rPr>
          <w:b/>
          <w:szCs w:val="24"/>
        </w:rPr>
        <w:t>.2.</w:t>
      </w:r>
      <w:r w:rsidR="003A0CC6" w:rsidRPr="001878B5">
        <w:rPr>
          <w:szCs w:val="24"/>
        </w:rPr>
        <w:t xml:space="preserve">  Os preços unitários estimados são os constantes na tabela abaixo:</w:t>
      </w:r>
      <w:r w:rsidR="005D02CE" w:rsidRPr="001878B5">
        <w:rPr>
          <w:szCs w:val="24"/>
        </w:rPr>
        <w:t xml:space="preserve"> </w:t>
      </w:r>
    </w:p>
    <w:p w:rsidR="003A0CC6" w:rsidRPr="001878B5" w:rsidRDefault="003A0CC6" w:rsidP="00F44B7C">
      <w:pPr>
        <w:jc w:val="both"/>
        <w:rPr>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1134"/>
        <w:gridCol w:w="2977"/>
        <w:gridCol w:w="1418"/>
        <w:gridCol w:w="1842"/>
      </w:tblGrid>
      <w:tr w:rsidR="00911945" w:rsidRPr="001878B5" w:rsidTr="0023325A">
        <w:trPr>
          <w:trHeight w:val="430"/>
        </w:trPr>
        <w:tc>
          <w:tcPr>
            <w:tcW w:w="993" w:type="dxa"/>
            <w:shd w:val="clear" w:color="auto" w:fill="auto"/>
            <w:vAlign w:val="center"/>
          </w:tcPr>
          <w:p w:rsidR="00911945" w:rsidRPr="001878B5" w:rsidRDefault="00911945" w:rsidP="005C39CD">
            <w:pPr>
              <w:spacing w:before="120" w:after="120"/>
              <w:jc w:val="center"/>
              <w:rPr>
                <w:b/>
                <w:szCs w:val="24"/>
              </w:rPr>
            </w:pPr>
            <w:r w:rsidRPr="001878B5">
              <w:rPr>
                <w:b/>
                <w:szCs w:val="24"/>
              </w:rPr>
              <w:t>ITEM</w:t>
            </w:r>
          </w:p>
        </w:tc>
        <w:tc>
          <w:tcPr>
            <w:tcW w:w="1134" w:type="dxa"/>
            <w:shd w:val="clear" w:color="auto" w:fill="auto"/>
            <w:vAlign w:val="center"/>
          </w:tcPr>
          <w:p w:rsidR="00911945" w:rsidRPr="001878B5" w:rsidRDefault="00911945" w:rsidP="005C39CD">
            <w:pPr>
              <w:spacing w:before="120" w:after="120"/>
              <w:jc w:val="center"/>
              <w:rPr>
                <w:b/>
                <w:szCs w:val="24"/>
              </w:rPr>
            </w:pPr>
            <w:r w:rsidRPr="001878B5">
              <w:rPr>
                <w:b/>
                <w:szCs w:val="24"/>
              </w:rPr>
              <w:t>QUANT</w:t>
            </w:r>
          </w:p>
        </w:tc>
        <w:tc>
          <w:tcPr>
            <w:tcW w:w="1134" w:type="dxa"/>
            <w:shd w:val="clear" w:color="auto" w:fill="auto"/>
            <w:vAlign w:val="center"/>
          </w:tcPr>
          <w:p w:rsidR="00911945" w:rsidRPr="001878B5" w:rsidRDefault="00911945" w:rsidP="005C39CD">
            <w:pPr>
              <w:spacing w:before="120" w:after="120"/>
              <w:jc w:val="center"/>
              <w:rPr>
                <w:b/>
                <w:szCs w:val="24"/>
              </w:rPr>
            </w:pPr>
            <w:r w:rsidRPr="001878B5">
              <w:rPr>
                <w:b/>
                <w:szCs w:val="24"/>
              </w:rPr>
              <w:t>UN.</w:t>
            </w:r>
          </w:p>
        </w:tc>
        <w:tc>
          <w:tcPr>
            <w:tcW w:w="2977" w:type="dxa"/>
            <w:shd w:val="clear" w:color="auto" w:fill="auto"/>
            <w:vAlign w:val="center"/>
          </w:tcPr>
          <w:p w:rsidR="00911945" w:rsidRPr="001878B5" w:rsidRDefault="00911945" w:rsidP="005C39CD">
            <w:pPr>
              <w:spacing w:before="120" w:after="120"/>
              <w:jc w:val="center"/>
              <w:rPr>
                <w:b/>
                <w:szCs w:val="24"/>
              </w:rPr>
            </w:pPr>
            <w:r w:rsidRPr="001878B5">
              <w:rPr>
                <w:b/>
                <w:szCs w:val="24"/>
              </w:rPr>
              <w:t>DESCRIÇÃO</w:t>
            </w:r>
          </w:p>
        </w:tc>
        <w:tc>
          <w:tcPr>
            <w:tcW w:w="1418" w:type="dxa"/>
          </w:tcPr>
          <w:p w:rsidR="00911945" w:rsidRPr="001878B5" w:rsidRDefault="00911945" w:rsidP="005C39CD">
            <w:pPr>
              <w:spacing w:before="120" w:after="120"/>
              <w:jc w:val="center"/>
              <w:rPr>
                <w:b/>
                <w:szCs w:val="24"/>
              </w:rPr>
            </w:pPr>
            <w:r w:rsidRPr="001878B5">
              <w:rPr>
                <w:b/>
                <w:szCs w:val="24"/>
              </w:rPr>
              <w:t>P. UNIT</w:t>
            </w:r>
          </w:p>
        </w:tc>
        <w:tc>
          <w:tcPr>
            <w:tcW w:w="1842" w:type="dxa"/>
          </w:tcPr>
          <w:p w:rsidR="00911945" w:rsidRPr="001878B5" w:rsidRDefault="00911945" w:rsidP="005C39CD">
            <w:pPr>
              <w:spacing w:before="120" w:after="120"/>
              <w:jc w:val="center"/>
              <w:rPr>
                <w:b/>
                <w:szCs w:val="24"/>
              </w:rPr>
            </w:pPr>
            <w:r w:rsidRPr="001878B5">
              <w:rPr>
                <w:b/>
                <w:szCs w:val="24"/>
              </w:rPr>
              <w:t>P. TOTAL</w:t>
            </w:r>
          </w:p>
        </w:tc>
      </w:tr>
      <w:tr w:rsidR="00911945" w:rsidRPr="001878B5" w:rsidTr="0023325A">
        <w:trPr>
          <w:trHeight w:val="1124"/>
        </w:trPr>
        <w:tc>
          <w:tcPr>
            <w:tcW w:w="993" w:type="dxa"/>
            <w:shd w:val="clear" w:color="auto" w:fill="auto"/>
            <w:vAlign w:val="center"/>
          </w:tcPr>
          <w:p w:rsidR="00911945" w:rsidRPr="001878B5" w:rsidRDefault="00911945" w:rsidP="005C39CD">
            <w:pPr>
              <w:spacing w:before="120" w:after="120"/>
              <w:jc w:val="center"/>
              <w:rPr>
                <w:szCs w:val="24"/>
              </w:rPr>
            </w:pPr>
            <w:r w:rsidRPr="001878B5">
              <w:rPr>
                <w:szCs w:val="24"/>
              </w:rPr>
              <w:t>001</w:t>
            </w:r>
          </w:p>
        </w:tc>
        <w:tc>
          <w:tcPr>
            <w:tcW w:w="1134" w:type="dxa"/>
            <w:shd w:val="clear" w:color="auto" w:fill="auto"/>
            <w:vAlign w:val="center"/>
          </w:tcPr>
          <w:p w:rsidR="00911945" w:rsidRPr="001878B5" w:rsidRDefault="00591CAF" w:rsidP="005C39CD">
            <w:pPr>
              <w:spacing w:before="120" w:after="120"/>
              <w:jc w:val="center"/>
              <w:rPr>
                <w:b/>
                <w:bCs/>
                <w:szCs w:val="24"/>
              </w:rPr>
            </w:pPr>
            <w:r w:rsidRPr="001878B5">
              <w:rPr>
                <w:b/>
                <w:bCs/>
                <w:szCs w:val="24"/>
              </w:rPr>
              <w:t>340</w:t>
            </w:r>
          </w:p>
        </w:tc>
        <w:tc>
          <w:tcPr>
            <w:tcW w:w="1134" w:type="dxa"/>
            <w:shd w:val="clear" w:color="auto" w:fill="auto"/>
            <w:vAlign w:val="center"/>
          </w:tcPr>
          <w:p w:rsidR="00911945" w:rsidRPr="001878B5" w:rsidRDefault="00614A54" w:rsidP="00614A54">
            <w:pPr>
              <w:spacing w:before="120" w:after="120"/>
              <w:jc w:val="center"/>
              <w:rPr>
                <w:szCs w:val="24"/>
              </w:rPr>
            </w:pPr>
            <w:r w:rsidRPr="001878B5">
              <w:rPr>
                <w:szCs w:val="24"/>
              </w:rPr>
              <w:t>Tonelada</w:t>
            </w:r>
          </w:p>
        </w:tc>
        <w:tc>
          <w:tcPr>
            <w:tcW w:w="2977" w:type="dxa"/>
          </w:tcPr>
          <w:p w:rsidR="00911945" w:rsidRPr="001878B5" w:rsidRDefault="009364C7" w:rsidP="008256EB">
            <w:pPr>
              <w:jc w:val="both"/>
              <w:rPr>
                <w:szCs w:val="24"/>
              </w:rPr>
            </w:pPr>
            <w:r w:rsidRPr="001878B5">
              <w:rPr>
                <w:b/>
                <w:bCs/>
                <w:szCs w:val="24"/>
              </w:rPr>
              <w:t>EMULSÃO ASFÁLTICA RM-1C</w:t>
            </w:r>
            <w:r w:rsidRPr="001878B5">
              <w:rPr>
                <w:szCs w:val="24"/>
              </w:rPr>
              <w:t xml:space="preserve">; composto de emulsão asfáltica catiônica de ruptura média, pré-misturado a frio; aplicado em imprimaduras, superfícies, em serviços de pavimentação rodoviária, obedecendo </w:t>
            </w:r>
            <w:proofErr w:type="gramStart"/>
            <w:r w:rsidRPr="001878B5">
              <w:rPr>
                <w:szCs w:val="24"/>
              </w:rPr>
              <w:t>a</w:t>
            </w:r>
            <w:proofErr w:type="gramEnd"/>
            <w:r w:rsidRPr="001878B5">
              <w:rPr>
                <w:szCs w:val="24"/>
              </w:rPr>
              <w:t xml:space="preserve"> legislação em vigor.</w:t>
            </w:r>
            <w:r w:rsidR="00703B02" w:rsidRPr="001878B5">
              <w:rPr>
                <w:szCs w:val="24"/>
              </w:rPr>
              <w:t xml:space="preserve"> </w:t>
            </w:r>
            <w:r w:rsidR="008256EB" w:rsidRPr="001878B5">
              <w:rPr>
                <w:szCs w:val="24"/>
              </w:rPr>
              <w:t>A emuls</w:t>
            </w:r>
            <w:r w:rsidRPr="001878B5">
              <w:rPr>
                <w:szCs w:val="24"/>
              </w:rPr>
              <w:t>ão</w:t>
            </w:r>
            <w:r w:rsidR="008256EB" w:rsidRPr="001878B5">
              <w:rPr>
                <w:szCs w:val="24"/>
              </w:rPr>
              <w:t xml:space="preserve"> deve ser fornecida em total conformidade com as especificações da ANP Agência Nacional do Petróleo, </w:t>
            </w:r>
            <w:proofErr w:type="gramStart"/>
            <w:r w:rsidR="008256EB" w:rsidRPr="001878B5">
              <w:rPr>
                <w:szCs w:val="24"/>
              </w:rPr>
              <w:t>Gás Natural e Biocombustíveis (ANP), do Instituto Brasileiro de Petróleo (IBP)</w:t>
            </w:r>
            <w:proofErr w:type="gramEnd"/>
            <w:r w:rsidR="008256EB" w:rsidRPr="001878B5">
              <w:rPr>
                <w:szCs w:val="24"/>
              </w:rPr>
              <w:t xml:space="preserve">, Associação Brasileira de Normas Técnicas (ABNT) vigentes no momento da entrega e do Departamento Nacional de </w:t>
            </w:r>
            <w:proofErr w:type="spellStart"/>
            <w:r w:rsidR="008256EB" w:rsidRPr="001878B5">
              <w:rPr>
                <w:szCs w:val="24"/>
              </w:rPr>
              <w:t>Infra-estrututra</w:t>
            </w:r>
            <w:proofErr w:type="spellEnd"/>
            <w:r w:rsidR="008256EB" w:rsidRPr="001878B5">
              <w:rPr>
                <w:szCs w:val="24"/>
              </w:rPr>
              <w:t xml:space="preserve"> Terrestre (DNIT). No caso de inexistência das especificações citadas, as </w:t>
            </w:r>
            <w:r w:rsidR="008256EB" w:rsidRPr="001878B5">
              <w:rPr>
                <w:szCs w:val="24"/>
              </w:rPr>
              <w:lastRenderedPageBreak/>
              <w:t xml:space="preserve">especificações do produto devem ser previamente aprovadas pela Secretaria Municipal de Obras e Infraestrutura Urbana e Rural. </w:t>
            </w:r>
          </w:p>
        </w:tc>
        <w:tc>
          <w:tcPr>
            <w:tcW w:w="1418" w:type="dxa"/>
            <w:vAlign w:val="center"/>
          </w:tcPr>
          <w:p w:rsidR="00911945" w:rsidRPr="001878B5" w:rsidRDefault="00B14154" w:rsidP="008256EB">
            <w:pPr>
              <w:jc w:val="center"/>
              <w:rPr>
                <w:rFonts w:eastAsia="SimSun"/>
                <w:b/>
                <w:szCs w:val="24"/>
              </w:rPr>
            </w:pPr>
            <w:r w:rsidRPr="001878B5">
              <w:rPr>
                <w:rFonts w:eastAsia="SimSun"/>
                <w:b/>
                <w:szCs w:val="24"/>
              </w:rPr>
              <w:lastRenderedPageBreak/>
              <w:t xml:space="preserve">R$ </w:t>
            </w:r>
            <w:r w:rsidR="00591CAF" w:rsidRPr="001878B5">
              <w:rPr>
                <w:rFonts w:eastAsia="SimSun"/>
                <w:b/>
                <w:szCs w:val="24"/>
              </w:rPr>
              <w:t>4.000,00</w:t>
            </w:r>
          </w:p>
        </w:tc>
        <w:tc>
          <w:tcPr>
            <w:tcW w:w="1842" w:type="dxa"/>
            <w:vAlign w:val="center"/>
          </w:tcPr>
          <w:p w:rsidR="008256EB" w:rsidRPr="001878B5" w:rsidRDefault="008256EB" w:rsidP="008256EB">
            <w:pPr>
              <w:jc w:val="center"/>
              <w:rPr>
                <w:rFonts w:eastAsia="SimSun"/>
                <w:b/>
                <w:szCs w:val="24"/>
                <w:highlight w:val="yellow"/>
              </w:rPr>
            </w:pPr>
          </w:p>
          <w:p w:rsidR="008256EB" w:rsidRPr="001878B5" w:rsidRDefault="008256EB" w:rsidP="008256EB">
            <w:pPr>
              <w:jc w:val="center"/>
              <w:rPr>
                <w:rFonts w:eastAsia="SimSun"/>
                <w:b/>
                <w:szCs w:val="24"/>
                <w:highlight w:val="yellow"/>
              </w:rPr>
            </w:pPr>
          </w:p>
          <w:p w:rsidR="008256EB" w:rsidRPr="001878B5" w:rsidRDefault="008256EB" w:rsidP="008256EB">
            <w:pPr>
              <w:jc w:val="center"/>
              <w:rPr>
                <w:rFonts w:eastAsia="SimSun"/>
                <w:b/>
                <w:szCs w:val="24"/>
                <w:highlight w:val="yellow"/>
              </w:rPr>
            </w:pPr>
          </w:p>
          <w:p w:rsidR="008256EB" w:rsidRPr="001878B5" w:rsidRDefault="008256EB" w:rsidP="008256EB">
            <w:pPr>
              <w:jc w:val="center"/>
              <w:rPr>
                <w:rFonts w:eastAsia="SimSun"/>
                <w:b/>
                <w:szCs w:val="24"/>
                <w:highlight w:val="yellow"/>
              </w:rPr>
            </w:pPr>
          </w:p>
          <w:p w:rsidR="008256EB" w:rsidRPr="001878B5" w:rsidRDefault="008256EB" w:rsidP="008256EB">
            <w:pPr>
              <w:jc w:val="center"/>
              <w:rPr>
                <w:rFonts w:eastAsia="SimSun"/>
                <w:b/>
                <w:szCs w:val="24"/>
                <w:highlight w:val="yellow"/>
              </w:rPr>
            </w:pPr>
          </w:p>
          <w:p w:rsidR="00911945" w:rsidRPr="001878B5" w:rsidRDefault="00591CAF" w:rsidP="008256EB">
            <w:pPr>
              <w:jc w:val="center"/>
              <w:rPr>
                <w:rFonts w:eastAsia="SimSun"/>
                <w:b/>
                <w:szCs w:val="24"/>
              </w:rPr>
            </w:pPr>
            <w:r w:rsidRPr="001878B5">
              <w:rPr>
                <w:rFonts w:eastAsia="SimSun"/>
                <w:b/>
                <w:szCs w:val="24"/>
              </w:rPr>
              <w:t>R$ 1.360.000,00</w:t>
            </w:r>
          </w:p>
          <w:p w:rsidR="00B14154" w:rsidRPr="001878B5" w:rsidRDefault="00B14154" w:rsidP="008256EB">
            <w:pPr>
              <w:jc w:val="center"/>
              <w:rPr>
                <w:rFonts w:eastAsia="SimSun"/>
                <w:b/>
                <w:szCs w:val="24"/>
              </w:rPr>
            </w:pPr>
          </w:p>
          <w:p w:rsidR="00B14154" w:rsidRPr="001878B5" w:rsidRDefault="00B14154" w:rsidP="008256EB">
            <w:pPr>
              <w:jc w:val="center"/>
              <w:rPr>
                <w:rFonts w:eastAsia="SimSun"/>
                <w:b/>
                <w:szCs w:val="24"/>
              </w:rPr>
            </w:pPr>
          </w:p>
          <w:p w:rsidR="00B14154" w:rsidRPr="001878B5" w:rsidRDefault="00B14154" w:rsidP="008256EB">
            <w:pPr>
              <w:jc w:val="center"/>
              <w:rPr>
                <w:rFonts w:eastAsia="SimSun"/>
                <w:b/>
                <w:szCs w:val="24"/>
              </w:rPr>
            </w:pPr>
          </w:p>
          <w:p w:rsidR="00B14154" w:rsidRPr="001878B5" w:rsidRDefault="00B14154" w:rsidP="008256EB">
            <w:pPr>
              <w:jc w:val="center"/>
              <w:rPr>
                <w:rFonts w:eastAsia="SimSun"/>
                <w:b/>
                <w:szCs w:val="24"/>
              </w:rPr>
            </w:pPr>
          </w:p>
          <w:p w:rsidR="00B14154" w:rsidRPr="001878B5" w:rsidRDefault="00B14154" w:rsidP="008256EB">
            <w:pPr>
              <w:jc w:val="center"/>
              <w:rPr>
                <w:rFonts w:eastAsia="SimSun"/>
                <w:b/>
                <w:szCs w:val="24"/>
              </w:rPr>
            </w:pPr>
          </w:p>
        </w:tc>
      </w:tr>
    </w:tbl>
    <w:p w:rsidR="008256EB" w:rsidRPr="001878B5" w:rsidRDefault="008256EB" w:rsidP="009403CF">
      <w:pPr>
        <w:jc w:val="both"/>
        <w:rPr>
          <w:b/>
          <w:szCs w:val="24"/>
        </w:rPr>
      </w:pPr>
    </w:p>
    <w:p w:rsidR="009403CF" w:rsidRPr="001878B5" w:rsidRDefault="001A636B" w:rsidP="009403CF">
      <w:pPr>
        <w:jc w:val="both"/>
        <w:rPr>
          <w:b/>
          <w:szCs w:val="24"/>
        </w:rPr>
      </w:pPr>
      <w:r w:rsidRPr="001878B5">
        <w:rPr>
          <w:b/>
          <w:szCs w:val="24"/>
        </w:rPr>
        <w:t>9</w:t>
      </w:r>
      <w:r w:rsidR="009403CF" w:rsidRPr="001878B5">
        <w:rPr>
          <w:b/>
          <w:szCs w:val="24"/>
        </w:rPr>
        <w:t>. FORMA DE FORNECIMENTO</w:t>
      </w:r>
    </w:p>
    <w:p w:rsidR="00DD29D8" w:rsidRPr="001878B5" w:rsidRDefault="001A636B" w:rsidP="00F776CD">
      <w:pPr>
        <w:jc w:val="both"/>
        <w:rPr>
          <w:szCs w:val="24"/>
        </w:rPr>
      </w:pPr>
      <w:r w:rsidRPr="001878B5">
        <w:rPr>
          <w:b/>
          <w:szCs w:val="24"/>
        </w:rPr>
        <w:t>9</w:t>
      </w:r>
      <w:r w:rsidR="00690820" w:rsidRPr="001878B5">
        <w:rPr>
          <w:b/>
          <w:szCs w:val="24"/>
        </w:rPr>
        <w:t xml:space="preserve">.1. </w:t>
      </w:r>
      <w:r w:rsidR="00690820" w:rsidRPr="001878B5">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7547E0" w:rsidRPr="001878B5" w:rsidRDefault="001A636B" w:rsidP="00F776CD">
      <w:pPr>
        <w:jc w:val="both"/>
        <w:rPr>
          <w:color w:val="FF0000"/>
          <w:szCs w:val="24"/>
        </w:rPr>
      </w:pPr>
      <w:r w:rsidRPr="001878B5">
        <w:rPr>
          <w:b/>
          <w:szCs w:val="24"/>
        </w:rPr>
        <w:t>9</w:t>
      </w:r>
      <w:r w:rsidR="00690820" w:rsidRPr="001878B5">
        <w:rPr>
          <w:b/>
          <w:szCs w:val="24"/>
        </w:rPr>
        <w:t>.2.</w:t>
      </w:r>
      <w:r w:rsidR="00690820" w:rsidRPr="001878B5">
        <w:rPr>
          <w:szCs w:val="24"/>
        </w:rPr>
        <w:t xml:space="preserve"> Ficará a cargo da </w:t>
      </w:r>
      <w:r w:rsidR="007547E0" w:rsidRPr="001878B5">
        <w:rPr>
          <w:b/>
          <w:szCs w:val="24"/>
        </w:rPr>
        <w:t>Secretaria Municipal de Obras e Infraestrutura Urbana e Rural</w:t>
      </w:r>
      <w:r w:rsidR="007547E0" w:rsidRPr="001878B5">
        <w:rPr>
          <w:szCs w:val="24"/>
        </w:rPr>
        <w:t xml:space="preserve"> </w:t>
      </w:r>
      <w:r w:rsidR="00690820" w:rsidRPr="001878B5">
        <w:rPr>
          <w:szCs w:val="24"/>
        </w:rPr>
        <w:t>o local a ser entregue o materia</w:t>
      </w:r>
      <w:r w:rsidR="00AD6F43" w:rsidRPr="001878B5">
        <w:rPr>
          <w:szCs w:val="24"/>
        </w:rPr>
        <w:t>l</w:t>
      </w:r>
      <w:r w:rsidR="00690820" w:rsidRPr="001878B5">
        <w:rPr>
          <w:szCs w:val="24"/>
        </w:rPr>
        <w:t xml:space="preserve"> e a fiscalização e o acompanhamento da execução de todas as fases e etapas da</w:t>
      </w:r>
      <w:r w:rsidR="00AD6F43" w:rsidRPr="001878B5">
        <w:rPr>
          <w:szCs w:val="24"/>
        </w:rPr>
        <w:t>s</w:t>
      </w:r>
      <w:r w:rsidR="00690820" w:rsidRPr="001878B5">
        <w:rPr>
          <w:szCs w:val="24"/>
        </w:rPr>
        <w:t xml:space="preserve"> entregas </w:t>
      </w:r>
      <w:r w:rsidR="00AD6F43" w:rsidRPr="001878B5">
        <w:rPr>
          <w:szCs w:val="24"/>
        </w:rPr>
        <w:t>a serem solicitadas</w:t>
      </w:r>
      <w:r w:rsidR="00690820" w:rsidRPr="001878B5">
        <w:rPr>
          <w:szCs w:val="24"/>
        </w:rPr>
        <w:t>.</w:t>
      </w:r>
    </w:p>
    <w:p w:rsidR="00690820" w:rsidRPr="001878B5" w:rsidRDefault="001A636B" w:rsidP="00F776CD">
      <w:pPr>
        <w:jc w:val="both"/>
        <w:rPr>
          <w:b/>
          <w:bCs/>
          <w:color w:val="FF0000"/>
          <w:szCs w:val="24"/>
        </w:rPr>
      </w:pPr>
      <w:r w:rsidRPr="001878B5">
        <w:rPr>
          <w:b/>
          <w:szCs w:val="24"/>
        </w:rPr>
        <w:t>9</w:t>
      </w:r>
      <w:r w:rsidR="00690820" w:rsidRPr="001878B5">
        <w:rPr>
          <w:b/>
          <w:szCs w:val="24"/>
        </w:rPr>
        <w:t>.3</w:t>
      </w:r>
      <w:r w:rsidR="0078748F" w:rsidRPr="001878B5">
        <w:rPr>
          <w:b/>
          <w:szCs w:val="24"/>
        </w:rPr>
        <w:t xml:space="preserve">. </w:t>
      </w:r>
      <w:r w:rsidR="0078748F" w:rsidRPr="001878B5">
        <w:rPr>
          <w:szCs w:val="24"/>
        </w:rPr>
        <w:t>O transporte dos ligantes deverá ser feito em veículos que atendam a Legislação Federal, Lei nº 9.305/97</w:t>
      </w:r>
      <w:r w:rsidR="00751078" w:rsidRPr="001878B5">
        <w:rPr>
          <w:szCs w:val="24"/>
        </w:rPr>
        <w:t xml:space="preserve"> (CTB – Código de Tr</w:t>
      </w:r>
      <w:r w:rsidR="00BD734C" w:rsidRPr="001878B5">
        <w:rPr>
          <w:szCs w:val="24"/>
        </w:rPr>
        <w:t>â</w:t>
      </w:r>
      <w:r w:rsidR="00751078" w:rsidRPr="001878B5">
        <w:rPr>
          <w:szCs w:val="24"/>
        </w:rPr>
        <w:t>nsito Brasileiro)</w:t>
      </w:r>
      <w:r w:rsidR="0078748F" w:rsidRPr="001878B5">
        <w:rPr>
          <w:szCs w:val="24"/>
        </w:rPr>
        <w:t xml:space="preserve"> bem como todas as resoluções, decretos, decisões e portarias relativas a cargas perigosas e as de Meio Ambiente. </w:t>
      </w:r>
      <w:r w:rsidR="0078748F" w:rsidRPr="001878B5">
        <w:rPr>
          <w:b/>
          <w:bCs/>
          <w:szCs w:val="24"/>
        </w:rPr>
        <w:t>O valor de referência para aquisição do material asfáltico já deve incluir o valor do transporte.</w:t>
      </w:r>
    </w:p>
    <w:p w:rsidR="003169BE" w:rsidRPr="001878B5" w:rsidRDefault="001A636B" w:rsidP="00F776CD">
      <w:pPr>
        <w:jc w:val="both"/>
        <w:rPr>
          <w:szCs w:val="24"/>
        </w:rPr>
      </w:pPr>
      <w:r w:rsidRPr="001878B5">
        <w:rPr>
          <w:b/>
          <w:szCs w:val="24"/>
        </w:rPr>
        <w:t>9</w:t>
      </w:r>
      <w:r w:rsidR="003169BE" w:rsidRPr="001878B5">
        <w:rPr>
          <w:b/>
          <w:szCs w:val="24"/>
        </w:rPr>
        <w:t>.4</w:t>
      </w:r>
      <w:r w:rsidR="00F776CD" w:rsidRPr="001878B5">
        <w:rPr>
          <w:b/>
          <w:szCs w:val="24"/>
        </w:rPr>
        <w:t>.</w:t>
      </w:r>
      <w:r w:rsidR="00F776CD" w:rsidRPr="001878B5">
        <w:rPr>
          <w:szCs w:val="24"/>
        </w:rPr>
        <w:t xml:space="preserve"> </w:t>
      </w:r>
      <w:r w:rsidR="00690820" w:rsidRPr="001878B5">
        <w:rPr>
          <w:szCs w:val="24"/>
        </w:rPr>
        <w:t>O materia</w:t>
      </w:r>
      <w:r w:rsidR="00AD6F43" w:rsidRPr="001878B5">
        <w:rPr>
          <w:szCs w:val="24"/>
        </w:rPr>
        <w:t>l</w:t>
      </w:r>
      <w:r w:rsidR="00690820" w:rsidRPr="001878B5">
        <w:rPr>
          <w:szCs w:val="24"/>
        </w:rPr>
        <w:t xml:space="preserve"> ser</w:t>
      </w:r>
      <w:r w:rsidR="00AD6F43" w:rsidRPr="001878B5">
        <w:rPr>
          <w:szCs w:val="24"/>
        </w:rPr>
        <w:t>á</w:t>
      </w:r>
      <w:r w:rsidR="00690820" w:rsidRPr="001878B5">
        <w:rPr>
          <w:szCs w:val="24"/>
        </w:rPr>
        <w:t xml:space="preserve"> adquirido em estrita obediência às especificações escritas na </w:t>
      </w:r>
      <w:r w:rsidR="0080315F" w:rsidRPr="001878B5">
        <w:rPr>
          <w:szCs w:val="24"/>
        </w:rPr>
        <w:t>tabela</w:t>
      </w:r>
      <w:r w:rsidR="00A2333F" w:rsidRPr="001878B5">
        <w:rPr>
          <w:szCs w:val="24"/>
        </w:rPr>
        <w:t xml:space="preserve"> elencada no </w:t>
      </w:r>
      <w:r w:rsidR="00A2333F" w:rsidRPr="001878B5">
        <w:rPr>
          <w:b/>
          <w:bCs/>
          <w:szCs w:val="24"/>
        </w:rPr>
        <w:t xml:space="preserve">item </w:t>
      </w:r>
      <w:proofErr w:type="gramStart"/>
      <w:r w:rsidR="00A2333F" w:rsidRPr="001878B5">
        <w:rPr>
          <w:b/>
          <w:bCs/>
          <w:szCs w:val="24"/>
        </w:rPr>
        <w:t>8</w:t>
      </w:r>
      <w:proofErr w:type="gramEnd"/>
      <w:r w:rsidR="00A2333F" w:rsidRPr="001878B5">
        <w:rPr>
          <w:b/>
          <w:bCs/>
          <w:szCs w:val="24"/>
        </w:rPr>
        <w:t>, subitem 8.2</w:t>
      </w:r>
      <w:r w:rsidR="00A2333F" w:rsidRPr="001878B5">
        <w:rPr>
          <w:szCs w:val="24"/>
        </w:rPr>
        <w:t>.</w:t>
      </w:r>
    </w:p>
    <w:p w:rsidR="003169BE" w:rsidRPr="001878B5" w:rsidRDefault="001A636B" w:rsidP="00F776CD">
      <w:pPr>
        <w:jc w:val="both"/>
        <w:rPr>
          <w:szCs w:val="24"/>
        </w:rPr>
      </w:pPr>
      <w:r w:rsidRPr="001878B5">
        <w:rPr>
          <w:b/>
          <w:szCs w:val="24"/>
        </w:rPr>
        <w:t>9</w:t>
      </w:r>
      <w:r w:rsidR="003169BE" w:rsidRPr="001878B5">
        <w:rPr>
          <w:b/>
          <w:szCs w:val="24"/>
        </w:rPr>
        <w:t>.5</w:t>
      </w:r>
      <w:r w:rsidR="00F776CD" w:rsidRPr="001878B5">
        <w:rPr>
          <w:b/>
          <w:szCs w:val="24"/>
        </w:rPr>
        <w:t xml:space="preserve">. </w:t>
      </w:r>
      <w:r w:rsidR="00690820" w:rsidRPr="001878B5">
        <w:rPr>
          <w:szCs w:val="24"/>
        </w:rPr>
        <w:t xml:space="preserve">A empresa vencedora deve apresentar documentação pertinente ao objeto, quando for o caso. Exemplo: para materiais regidos por normas de padronização </w:t>
      </w:r>
      <w:proofErr w:type="gramStart"/>
      <w:r w:rsidR="00690820" w:rsidRPr="001878B5">
        <w:rPr>
          <w:szCs w:val="24"/>
        </w:rPr>
        <w:t>será</w:t>
      </w:r>
      <w:proofErr w:type="gramEnd"/>
      <w:r w:rsidR="00690820" w:rsidRPr="001878B5">
        <w:rPr>
          <w:szCs w:val="24"/>
        </w:rPr>
        <w:t xml:space="preserve"> exigido os Certificados emitidos pelos órgão</w:t>
      </w:r>
      <w:r w:rsidR="003169BE" w:rsidRPr="001878B5">
        <w:rPr>
          <w:szCs w:val="24"/>
        </w:rPr>
        <w:t>s de controle e regulamentação</w:t>
      </w:r>
      <w:r w:rsidR="00F776CD" w:rsidRPr="001878B5">
        <w:rPr>
          <w:szCs w:val="24"/>
        </w:rPr>
        <w:t>.</w:t>
      </w:r>
    </w:p>
    <w:p w:rsidR="00690820" w:rsidRPr="001878B5" w:rsidRDefault="001A636B" w:rsidP="00F776CD">
      <w:pPr>
        <w:jc w:val="both"/>
        <w:rPr>
          <w:szCs w:val="24"/>
          <w:shd w:val="clear" w:color="auto" w:fill="FFFFFF"/>
        </w:rPr>
      </w:pPr>
      <w:r w:rsidRPr="001878B5">
        <w:rPr>
          <w:b/>
          <w:szCs w:val="24"/>
        </w:rPr>
        <w:t>9</w:t>
      </w:r>
      <w:r w:rsidR="003169BE" w:rsidRPr="001878B5">
        <w:rPr>
          <w:b/>
          <w:szCs w:val="24"/>
        </w:rPr>
        <w:t>.6</w:t>
      </w:r>
      <w:r w:rsidR="00F776CD" w:rsidRPr="001878B5">
        <w:rPr>
          <w:b/>
          <w:szCs w:val="24"/>
        </w:rPr>
        <w:t>.</w:t>
      </w:r>
      <w:r w:rsidR="00F776CD" w:rsidRPr="001878B5">
        <w:rPr>
          <w:szCs w:val="24"/>
        </w:rPr>
        <w:t xml:space="preserve"> </w:t>
      </w:r>
      <w:r w:rsidR="00690820" w:rsidRPr="001878B5">
        <w:rPr>
          <w:szCs w:val="24"/>
        </w:rPr>
        <w:t xml:space="preserve">A municipalidade se reserva o direito de adquirir somente parte do </w:t>
      </w:r>
      <w:r w:rsidR="0078748F" w:rsidRPr="001878B5">
        <w:rPr>
          <w:szCs w:val="24"/>
        </w:rPr>
        <w:t>material</w:t>
      </w:r>
      <w:r w:rsidR="00690820" w:rsidRPr="001878B5">
        <w:rPr>
          <w:szCs w:val="24"/>
        </w:rPr>
        <w:t xml:space="preserve"> </w:t>
      </w:r>
      <w:r w:rsidR="003F1912" w:rsidRPr="001878B5">
        <w:rPr>
          <w:szCs w:val="24"/>
        </w:rPr>
        <w:t>especificado.</w:t>
      </w:r>
    </w:p>
    <w:p w:rsidR="00F44B7C" w:rsidRPr="001878B5" w:rsidRDefault="00F44B7C" w:rsidP="00F776CD">
      <w:pPr>
        <w:autoSpaceDE w:val="0"/>
        <w:autoSpaceDN w:val="0"/>
        <w:adjustRightInd w:val="0"/>
        <w:jc w:val="both"/>
        <w:rPr>
          <w:b/>
          <w:szCs w:val="24"/>
        </w:rPr>
      </w:pPr>
    </w:p>
    <w:p w:rsidR="003B6139" w:rsidRPr="001878B5" w:rsidRDefault="001A636B" w:rsidP="003B6139">
      <w:pPr>
        <w:pStyle w:val="Corpodetexto2"/>
        <w:rPr>
          <w:b/>
          <w:sz w:val="24"/>
          <w:szCs w:val="24"/>
        </w:rPr>
      </w:pPr>
      <w:r w:rsidRPr="001878B5">
        <w:rPr>
          <w:b/>
          <w:sz w:val="24"/>
          <w:szCs w:val="24"/>
        </w:rPr>
        <w:t>10</w:t>
      </w:r>
      <w:r w:rsidR="003B6139" w:rsidRPr="001878B5">
        <w:rPr>
          <w:b/>
          <w:sz w:val="24"/>
          <w:szCs w:val="24"/>
        </w:rPr>
        <w:t>. LOCAL DE ENTREGA</w:t>
      </w:r>
    </w:p>
    <w:p w:rsidR="003B6139" w:rsidRPr="001878B5" w:rsidRDefault="001A636B" w:rsidP="003B6139">
      <w:pPr>
        <w:jc w:val="both"/>
        <w:rPr>
          <w:color w:val="FF0000"/>
          <w:szCs w:val="24"/>
        </w:rPr>
      </w:pPr>
      <w:r w:rsidRPr="001878B5">
        <w:rPr>
          <w:b/>
          <w:szCs w:val="24"/>
        </w:rPr>
        <w:t>10.</w:t>
      </w:r>
      <w:r w:rsidR="003B6139" w:rsidRPr="001878B5">
        <w:rPr>
          <w:b/>
          <w:szCs w:val="24"/>
        </w:rPr>
        <w:t xml:space="preserve">1. </w:t>
      </w:r>
      <w:r w:rsidR="003B6139" w:rsidRPr="001878B5">
        <w:rPr>
          <w:szCs w:val="24"/>
        </w:rPr>
        <w:t>Os materiais deverão ser entregues no local, com endereço indicado pela</w:t>
      </w:r>
      <w:r w:rsidR="003B6139" w:rsidRPr="001878B5">
        <w:rPr>
          <w:color w:val="FF0000"/>
          <w:szCs w:val="24"/>
        </w:rPr>
        <w:t xml:space="preserve"> </w:t>
      </w:r>
      <w:r w:rsidR="007547E0" w:rsidRPr="001878B5">
        <w:rPr>
          <w:b/>
          <w:szCs w:val="24"/>
        </w:rPr>
        <w:t>Secretaria Municipal de Obras e Infraestrutura Urbana e Rural</w:t>
      </w:r>
      <w:r w:rsidR="003B6139" w:rsidRPr="001878B5">
        <w:rPr>
          <w:b/>
          <w:szCs w:val="24"/>
        </w:rPr>
        <w:t xml:space="preserve">, </w:t>
      </w:r>
      <w:r w:rsidR="003B6139" w:rsidRPr="001878B5">
        <w:rPr>
          <w:szCs w:val="24"/>
        </w:rPr>
        <w:t xml:space="preserve">de segunda a sexta-feira, salvo feriados e pontos facultativos, podendo ser em todo o território municipal, </w:t>
      </w:r>
      <w:r w:rsidR="0069097A" w:rsidRPr="001878B5">
        <w:rPr>
          <w:b/>
          <w:szCs w:val="24"/>
        </w:rPr>
        <w:t>s</w:t>
      </w:r>
      <w:r w:rsidR="003B6139" w:rsidRPr="001878B5">
        <w:rPr>
          <w:b/>
          <w:szCs w:val="24"/>
        </w:rPr>
        <w:t>em ônus para o município.</w:t>
      </w:r>
      <w:r w:rsidR="003B6139" w:rsidRPr="001878B5">
        <w:rPr>
          <w:b/>
          <w:color w:val="FF0000"/>
          <w:szCs w:val="24"/>
        </w:rPr>
        <w:t xml:space="preserve"> </w:t>
      </w:r>
    </w:p>
    <w:p w:rsidR="003B6139" w:rsidRPr="001878B5" w:rsidRDefault="003B6139" w:rsidP="00F776CD">
      <w:pPr>
        <w:jc w:val="both"/>
        <w:rPr>
          <w:b/>
          <w:color w:val="FF0000"/>
          <w:szCs w:val="24"/>
        </w:rPr>
      </w:pPr>
    </w:p>
    <w:p w:rsidR="00F776CD" w:rsidRPr="001878B5" w:rsidRDefault="001A636B" w:rsidP="00F776CD">
      <w:pPr>
        <w:jc w:val="both"/>
        <w:rPr>
          <w:b/>
          <w:szCs w:val="24"/>
        </w:rPr>
      </w:pPr>
      <w:r w:rsidRPr="001878B5">
        <w:rPr>
          <w:b/>
          <w:szCs w:val="24"/>
        </w:rPr>
        <w:t>11.</w:t>
      </w:r>
      <w:r w:rsidR="00F776CD" w:rsidRPr="001878B5">
        <w:rPr>
          <w:b/>
          <w:szCs w:val="24"/>
        </w:rPr>
        <w:t xml:space="preserve"> CONDIÇOES DE </w:t>
      </w:r>
      <w:r w:rsidR="00BD734C" w:rsidRPr="001878B5">
        <w:rPr>
          <w:b/>
          <w:szCs w:val="24"/>
        </w:rPr>
        <w:t xml:space="preserve">RECEBIMENTO E FORNECIMENTO. </w:t>
      </w:r>
    </w:p>
    <w:p w:rsidR="00F776CD" w:rsidRPr="001878B5" w:rsidRDefault="001A636B" w:rsidP="00F776CD">
      <w:pPr>
        <w:jc w:val="both"/>
        <w:rPr>
          <w:szCs w:val="24"/>
        </w:rPr>
      </w:pPr>
      <w:r w:rsidRPr="001878B5">
        <w:rPr>
          <w:b/>
          <w:szCs w:val="24"/>
        </w:rPr>
        <w:t>11</w:t>
      </w:r>
      <w:r w:rsidR="007547E0" w:rsidRPr="001878B5">
        <w:rPr>
          <w:b/>
          <w:szCs w:val="24"/>
        </w:rPr>
        <w:t>.</w:t>
      </w:r>
      <w:r w:rsidR="00F776CD" w:rsidRPr="001878B5">
        <w:rPr>
          <w:b/>
          <w:szCs w:val="24"/>
        </w:rPr>
        <w:t>1.</w:t>
      </w:r>
      <w:r w:rsidR="00F776CD" w:rsidRPr="001878B5">
        <w:rPr>
          <w:szCs w:val="24"/>
        </w:rPr>
        <w:t xml:space="preserve"> A entrega do objeto poderá ser de forma parcelada</w:t>
      </w:r>
      <w:r w:rsidR="007D0F65" w:rsidRPr="001878B5">
        <w:rPr>
          <w:szCs w:val="24"/>
        </w:rPr>
        <w:t xml:space="preserve">, </w:t>
      </w:r>
      <w:r w:rsidR="00F776CD" w:rsidRPr="001878B5">
        <w:rPr>
          <w:szCs w:val="24"/>
        </w:rPr>
        <w:t xml:space="preserve">devendo ser efetuada após a solicitação expedida pela Secretaria requisitante. </w:t>
      </w:r>
    </w:p>
    <w:p w:rsidR="00F776CD" w:rsidRPr="001878B5" w:rsidRDefault="001A636B" w:rsidP="00F776CD">
      <w:pPr>
        <w:jc w:val="both"/>
        <w:rPr>
          <w:b/>
          <w:color w:val="FF0000"/>
          <w:szCs w:val="24"/>
        </w:rPr>
      </w:pPr>
      <w:r w:rsidRPr="001878B5">
        <w:rPr>
          <w:b/>
          <w:szCs w:val="24"/>
        </w:rPr>
        <w:t>11</w:t>
      </w:r>
      <w:r w:rsidR="00F776CD" w:rsidRPr="001878B5">
        <w:rPr>
          <w:b/>
          <w:szCs w:val="24"/>
        </w:rPr>
        <w:t>.2.</w:t>
      </w:r>
      <w:r w:rsidR="00F776CD" w:rsidRPr="001878B5">
        <w:rPr>
          <w:szCs w:val="24"/>
        </w:rPr>
        <w:t xml:space="preserve"> O fornecimento deverá ser realizado quando solicitado, durante a vigência da Ata de Registro de Preços, e o </w:t>
      </w:r>
      <w:r w:rsidR="0069097A" w:rsidRPr="001878B5">
        <w:rPr>
          <w:szCs w:val="24"/>
        </w:rPr>
        <w:t>material</w:t>
      </w:r>
      <w:r w:rsidR="00F776CD" w:rsidRPr="001878B5">
        <w:rPr>
          <w:szCs w:val="24"/>
        </w:rPr>
        <w:t xml:space="preserve"> deverá ser entregue nos </w:t>
      </w:r>
      <w:r w:rsidR="00F776CD" w:rsidRPr="001878B5">
        <w:rPr>
          <w:b/>
          <w:szCs w:val="24"/>
        </w:rPr>
        <w:t>locais indicados</w:t>
      </w:r>
      <w:r w:rsidR="00F776CD" w:rsidRPr="001878B5">
        <w:rPr>
          <w:szCs w:val="24"/>
        </w:rPr>
        <w:t xml:space="preserve"> pela Secretaria Municipal de Infraestrutura Urbana e Rural de segunda à sexta feira, no prazo máximo de até </w:t>
      </w:r>
      <w:r w:rsidR="00F776CD" w:rsidRPr="001878B5">
        <w:rPr>
          <w:b/>
          <w:szCs w:val="24"/>
        </w:rPr>
        <w:t xml:space="preserve">05 (cinco) dias após a </w:t>
      </w:r>
      <w:r w:rsidR="007D0F65" w:rsidRPr="001878B5">
        <w:rPr>
          <w:b/>
          <w:szCs w:val="24"/>
        </w:rPr>
        <w:t>emissão da nota de empenho</w:t>
      </w:r>
      <w:r w:rsidR="00F776CD" w:rsidRPr="001878B5">
        <w:rPr>
          <w:b/>
          <w:szCs w:val="24"/>
        </w:rPr>
        <w:t>.</w:t>
      </w:r>
      <w:r w:rsidR="00F776CD" w:rsidRPr="001878B5">
        <w:rPr>
          <w:b/>
          <w:color w:val="FF0000"/>
          <w:szCs w:val="24"/>
        </w:rPr>
        <w:t xml:space="preserve"> </w:t>
      </w:r>
    </w:p>
    <w:p w:rsidR="007547E0" w:rsidRPr="001878B5" w:rsidRDefault="001A636B" w:rsidP="003B7A40">
      <w:pPr>
        <w:jc w:val="both"/>
        <w:rPr>
          <w:szCs w:val="24"/>
        </w:rPr>
      </w:pPr>
      <w:r w:rsidRPr="001878B5">
        <w:rPr>
          <w:b/>
          <w:szCs w:val="24"/>
        </w:rPr>
        <w:t>11</w:t>
      </w:r>
      <w:r w:rsidR="00F776CD" w:rsidRPr="001878B5">
        <w:rPr>
          <w:b/>
          <w:szCs w:val="24"/>
        </w:rPr>
        <w:t>.2.1.</w:t>
      </w:r>
      <w:r w:rsidR="00F776CD" w:rsidRPr="001878B5">
        <w:rPr>
          <w:szCs w:val="24"/>
        </w:rPr>
        <w:t xml:space="preserve"> Após o recebimento</w:t>
      </w:r>
      <w:r w:rsidR="0069097A" w:rsidRPr="001878B5">
        <w:rPr>
          <w:szCs w:val="24"/>
        </w:rPr>
        <w:t>,</w:t>
      </w:r>
      <w:r w:rsidR="00F776CD" w:rsidRPr="001878B5">
        <w:rPr>
          <w:szCs w:val="24"/>
        </w:rPr>
        <w:t xml:space="preserve"> a Secretaria Municipal de Infraestrutura </w:t>
      </w:r>
      <w:r w:rsidR="0069097A" w:rsidRPr="001878B5">
        <w:rPr>
          <w:szCs w:val="24"/>
        </w:rPr>
        <w:t>Urbana</w:t>
      </w:r>
      <w:r w:rsidR="00F776CD" w:rsidRPr="001878B5">
        <w:rPr>
          <w:szCs w:val="24"/>
        </w:rPr>
        <w:t xml:space="preserve"> e Rural encaminhará as notas fiscais correspondentes ao </w:t>
      </w:r>
      <w:proofErr w:type="gramStart"/>
      <w:r w:rsidR="00F776CD" w:rsidRPr="001878B5">
        <w:rPr>
          <w:szCs w:val="24"/>
        </w:rPr>
        <w:t>almoxarifado</w:t>
      </w:r>
      <w:proofErr w:type="gramEnd"/>
    </w:p>
    <w:p w:rsidR="00F776CD" w:rsidRPr="001878B5" w:rsidRDefault="001A636B" w:rsidP="00F776CD">
      <w:pPr>
        <w:jc w:val="both"/>
        <w:rPr>
          <w:szCs w:val="24"/>
        </w:rPr>
      </w:pPr>
      <w:r w:rsidRPr="001878B5">
        <w:rPr>
          <w:b/>
          <w:szCs w:val="24"/>
        </w:rPr>
        <w:t>11</w:t>
      </w:r>
      <w:r w:rsidR="00F776CD" w:rsidRPr="001878B5">
        <w:rPr>
          <w:b/>
          <w:szCs w:val="24"/>
        </w:rPr>
        <w:t>.3.</w:t>
      </w:r>
      <w:r w:rsidR="00F776CD" w:rsidRPr="001878B5">
        <w:rPr>
          <w:szCs w:val="24"/>
        </w:rPr>
        <w:t xml:space="preserve"> O materia</w:t>
      </w:r>
      <w:r w:rsidR="005260A6" w:rsidRPr="001878B5">
        <w:rPr>
          <w:szCs w:val="24"/>
        </w:rPr>
        <w:t>l</w:t>
      </w:r>
      <w:r w:rsidR="00F776CD" w:rsidRPr="001878B5">
        <w:rPr>
          <w:szCs w:val="24"/>
        </w:rPr>
        <w:t xml:space="preserve"> dever</w:t>
      </w:r>
      <w:r w:rsidR="005260A6" w:rsidRPr="001878B5">
        <w:rPr>
          <w:szCs w:val="24"/>
        </w:rPr>
        <w:t>á</w:t>
      </w:r>
      <w:r w:rsidR="00F776CD" w:rsidRPr="001878B5">
        <w:rPr>
          <w:szCs w:val="24"/>
        </w:rPr>
        <w:t xml:space="preserve"> ser entregue em veículos apropriados e dentro do seu período de validade, respeitando todas as normas vigentes e pertinentes</w:t>
      </w:r>
      <w:r w:rsidR="005260A6" w:rsidRPr="001878B5">
        <w:rPr>
          <w:szCs w:val="24"/>
        </w:rPr>
        <w:t xml:space="preserve">, conforme especifica o </w:t>
      </w:r>
      <w:r w:rsidR="005260A6" w:rsidRPr="001878B5">
        <w:rPr>
          <w:b/>
          <w:bCs/>
          <w:szCs w:val="24"/>
        </w:rPr>
        <w:t>item 9.3.</w:t>
      </w:r>
    </w:p>
    <w:p w:rsidR="00F776CD" w:rsidRPr="001878B5" w:rsidRDefault="001A636B" w:rsidP="00F776CD">
      <w:pPr>
        <w:jc w:val="both"/>
        <w:rPr>
          <w:szCs w:val="24"/>
        </w:rPr>
      </w:pPr>
      <w:r w:rsidRPr="001878B5">
        <w:rPr>
          <w:b/>
          <w:szCs w:val="24"/>
        </w:rPr>
        <w:t>11</w:t>
      </w:r>
      <w:r w:rsidR="00F776CD" w:rsidRPr="001878B5">
        <w:rPr>
          <w:b/>
          <w:szCs w:val="24"/>
        </w:rPr>
        <w:t>.</w:t>
      </w:r>
      <w:r w:rsidR="007547E0" w:rsidRPr="001878B5">
        <w:rPr>
          <w:b/>
          <w:szCs w:val="24"/>
        </w:rPr>
        <w:t>4</w:t>
      </w:r>
      <w:r w:rsidR="00F776CD" w:rsidRPr="001878B5">
        <w:rPr>
          <w:b/>
          <w:szCs w:val="24"/>
        </w:rPr>
        <w:t>.</w:t>
      </w:r>
      <w:r w:rsidR="00F776CD" w:rsidRPr="001878B5">
        <w:rPr>
          <w:szCs w:val="24"/>
        </w:rPr>
        <w:t xml:space="preserve"> Arcar com as despesas de carga, descarga e frete referentes à entrega do produto; </w:t>
      </w:r>
    </w:p>
    <w:p w:rsidR="00F776CD" w:rsidRPr="001878B5" w:rsidRDefault="001A636B" w:rsidP="00F776CD">
      <w:pPr>
        <w:jc w:val="both"/>
        <w:rPr>
          <w:szCs w:val="24"/>
        </w:rPr>
      </w:pPr>
      <w:r w:rsidRPr="001878B5">
        <w:rPr>
          <w:b/>
          <w:szCs w:val="24"/>
        </w:rPr>
        <w:t>11</w:t>
      </w:r>
      <w:r w:rsidR="00F776CD" w:rsidRPr="001878B5">
        <w:rPr>
          <w:b/>
          <w:szCs w:val="24"/>
        </w:rPr>
        <w:t>.</w:t>
      </w:r>
      <w:r w:rsidR="007547E0" w:rsidRPr="001878B5">
        <w:rPr>
          <w:b/>
          <w:szCs w:val="24"/>
        </w:rPr>
        <w:t>5</w:t>
      </w:r>
      <w:r w:rsidR="00F776CD" w:rsidRPr="001878B5">
        <w:rPr>
          <w:b/>
          <w:szCs w:val="24"/>
        </w:rPr>
        <w:t>.</w:t>
      </w:r>
      <w:r w:rsidR="00F776CD" w:rsidRPr="001878B5">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F776CD" w:rsidRPr="001878B5" w:rsidRDefault="001A636B" w:rsidP="00F776CD">
      <w:pPr>
        <w:jc w:val="both"/>
        <w:rPr>
          <w:szCs w:val="24"/>
        </w:rPr>
      </w:pPr>
      <w:r w:rsidRPr="001878B5">
        <w:rPr>
          <w:b/>
          <w:szCs w:val="24"/>
        </w:rPr>
        <w:t>11</w:t>
      </w:r>
      <w:r w:rsidR="00F776CD" w:rsidRPr="001878B5">
        <w:rPr>
          <w:b/>
          <w:szCs w:val="24"/>
        </w:rPr>
        <w:t>.</w:t>
      </w:r>
      <w:r w:rsidR="007547E0" w:rsidRPr="001878B5">
        <w:rPr>
          <w:b/>
          <w:szCs w:val="24"/>
        </w:rPr>
        <w:t>6</w:t>
      </w:r>
      <w:r w:rsidR="00F776CD" w:rsidRPr="001878B5">
        <w:rPr>
          <w:b/>
          <w:szCs w:val="24"/>
        </w:rPr>
        <w:t>.</w:t>
      </w:r>
      <w:r w:rsidR="00F776CD" w:rsidRPr="001878B5">
        <w:rPr>
          <w:szCs w:val="24"/>
        </w:rPr>
        <w:t xml:space="preserve"> À Secretaria requisitante caberá o recebimento do objeto e a verificação de que foram cumpridos os termos, especificações e demais exigências, dando-se em conformidade com o art. 73, inc. II, da Lei nº. 8.666/93:</w:t>
      </w:r>
    </w:p>
    <w:p w:rsidR="00F776CD" w:rsidRPr="001878B5" w:rsidRDefault="00F776CD" w:rsidP="001E5F44">
      <w:pPr>
        <w:jc w:val="both"/>
        <w:rPr>
          <w:szCs w:val="24"/>
        </w:rPr>
      </w:pPr>
      <w:r w:rsidRPr="001878B5">
        <w:rPr>
          <w:b/>
          <w:szCs w:val="24"/>
        </w:rPr>
        <w:t>a)</w:t>
      </w:r>
      <w:r w:rsidRPr="001878B5">
        <w:rPr>
          <w:szCs w:val="24"/>
        </w:rPr>
        <w:t xml:space="preserve"> provisoriamente, pelo prazo de até </w:t>
      </w:r>
      <w:proofErr w:type="gramStart"/>
      <w:r w:rsidRPr="001878B5">
        <w:rPr>
          <w:szCs w:val="24"/>
        </w:rPr>
        <w:t>5</w:t>
      </w:r>
      <w:proofErr w:type="gramEnd"/>
      <w:r w:rsidRPr="001878B5">
        <w:rPr>
          <w:szCs w:val="24"/>
        </w:rPr>
        <w:t xml:space="preserve"> (cinco) dias, recebido(s) por servidores previamente designados, para acompanhamento e fiscalização, mediante carimbo na respectiva Nota Fiscal/Fatura, para efeitos verificação posterior da conformidade do objeto com as exigências editalícias; </w:t>
      </w:r>
    </w:p>
    <w:p w:rsidR="00F776CD" w:rsidRPr="001878B5" w:rsidRDefault="00F776CD" w:rsidP="001E5F44">
      <w:pPr>
        <w:ind w:firstLine="3"/>
        <w:jc w:val="both"/>
        <w:rPr>
          <w:szCs w:val="24"/>
        </w:rPr>
      </w:pPr>
      <w:r w:rsidRPr="001878B5">
        <w:rPr>
          <w:b/>
          <w:szCs w:val="24"/>
        </w:rPr>
        <w:lastRenderedPageBreak/>
        <w:t>b)</w:t>
      </w:r>
      <w:r w:rsidRPr="001878B5">
        <w:rPr>
          <w:szCs w:val="24"/>
        </w:rPr>
        <w:t xml:space="preserve"> definitivamente, após </w:t>
      </w:r>
      <w:proofErr w:type="gramStart"/>
      <w:r w:rsidRPr="001878B5">
        <w:rPr>
          <w:szCs w:val="24"/>
        </w:rPr>
        <w:t>5</w:t>
      </w:r>
      <w:proofErr w:type="gramEnd"/>
      <w:r w:rsidRPr="001878B5">
        <w:rPr>
          <w:szCs w:val="24"/>
        </w:rPr>
        <w:t xml:space="preserve"> (cinco) dias do recebimento provisório, através da verificação da qualidade e quantidade, para a consequente aceitação do objeto entregue. </w:t>
      </w:r>
    </w:p>
    <w:p w:rsidR="00F776CD" w:rsidRPr="001878B5" w:rsidRDefault="001A636B" w:rsidP="003B7A40">
      <w:pPr>
        <w:jc w:val="both"/>
        <w:rPr>
          <w:szCs w:val="24"/>
        </w:rPr>
      </w:pPr>
      <w:r w:rsidRPr="001878B5">
        <w:rPr>
          <w:b/>
          <w:szCs w:val="24"/>
        </w:rPr>
        <w:t>11</w:t>
      </w:r>
      <w:r w:rsidR="00F776CD" w:rsidRPr="001878B5">
        <w:rPr>
          <w:b/>
          <w:szCs w:val="24"/>
        </w:rPr>
        <w:t>.</w:t>
      </w:r>
      <w:r w:rsidR="007547E0" w:rsidRPr="001878B5">
        <w:rPr>
          <w:b/>
          <w:szCs w:val="24"/>
        </w:rPr>
        <w:t>7</w:t>
      </w:r>
      <w:r w:rsidR="00F776CD" w:rsidRPr="001878B5">
        <w:rPr>
          <w:b/>
          <w:szCs w:val="24"/>
        </w:rPr>
        <w:t>.</w:t>
      </w:r>
      <w:r w:rsidR="00F776CD" w:rsidRPr="001878B5">
        <w:rPr>
          <w:szCs w:val="24"/>
        </w:rPr>
        <w:t xml:space="preserve"> Constatadas quaisquer irregularidades no material entreg</w:t>
      </w:r>
      <w:r w:rsidRPr="001878B5">
        <w:rPr>
          <w:szCs w:val="24"/>
        </w:rPr>
        <w:t>ue, a Secretaria requisitante p</w:t>
      </w:r>
      <w:r w:rsidR="005260A6" w:rsidRPr="001878B5">
        <w:rPr>
          <w:szCs w:val="24"/>
        </w:rPr>
        <w:t>o</w:t>
      </w:r>
      <w:r w:rsidR="00F776CD" w:rsidRPr="001878B5">
        <w:rPr>
          <w:szCs w:val="24"/>
        </w:rPr>
        <w:t xml:space="preserve">derá: </w:t>
      </w:r>
    </w:p>
    <w:p w:rsidR="00F776CD" w:rsidRPr="001878B5" w:rsidRDefault="001A636B" w:rsidP="001E5F44">
      <w:pPr>
        <w:jc w:val="both"/>
        <w:rPr>
          <w:szCs w:val="24"/>
        </w:rPr>
      </w:pPr>
      <w:r w:rsidRPr="001878B5">
        <w:rPr>
          <w:b/>
          <w:szCs w:val="24"/>
        </w:rPr>
        <w:t>11</w:t>
      </w:r>
      <w:r w:rsidR="00F776CD" w:rsidRPr="001878B5">
        <w:rPr>
          <w:b/>
          <w:szCs w:val="24"/>
        </w:rPr>
        <w:t>.</w:t>
      </w:r>
      <w:r w:rsidR="007547E0" w:rsidRPr="001878B5">
        <w:rPr>
          <w:b/>
          <w:szCs w:val="24"/>
        </w:rPr>
        <w:t>7</w:t>
      </w:r>
      <w:r w:rsidR="00F776CD" w:rsidRPr="001878B5">
        <w:rPr>
          <w:b/>
          <w:szCs w:val="24"/>
        </w:rPr>
        <w:t>.1.</w:t>
      </w:r>
      <w:r w:rsidR="00F776CD" w:rsidRPr="001878B5">
        <w:rPr>
          <w:szCs w:val="24"/>
        </w:rPr>
        <w:t xml:space="preserve"> Rejeitá-lo no todo ou em parte, se não corresponder às especificações exigidas, ou apresentar baixa qualidade, </w:t>
      </w:r>
      <w:r w:rsidR="005260A6" w:rsidRPr="001878B5">
        <w:rPr>
          <w:szCs w:val="24"/>
        </w:rPr>
        <w:t xml:space="preserve">que poderá ser constatada no momento do uso, </w:t>
      </w:r>
      <w:r w:rsidR="00F776CD" w:rsidRPr="001878B5">
        <w:rPr>
          <w:szCs w:val="24"/>
        </w:rPr>
        <w:t>determinando-se a substituição ou a rescisão desta ata, sem prejuízo das penalidades cabíveis;</w:t>
      </w:r>
    </w:p>
    <w:p w:rsidR="00F776CD" w:rsidRPr="001878B5" w:rsidRDefault="001A636B" w:rsidP="001E5F44">
      <w:pPr>
        <w:jc w:val="both"/>
        <w:rPr>
          <w:color w:val="FF0000"/>
          <w:szCs w:val="24"/>
        </w:rPr>
      </w:pPr>
      <w:r w:rsidRPr="001878B5">
        <w:rPr>
          <w:b/>
          <w:szCs w:val="24"/>
        </w:rPr>
        <w:t>11</w:t>
      </w:r>
      <w:r w:rsidR="00F776CD" w:rsidRPr="001878B5">
        <w:rPr>
          <w:b/>
          <w:szCs w:val="24"/>
        </w:rPr>
        <w:t>.</w:t>
      </w:r>
      <w:r w:rsidR="007547E0" w:rsidRPr="001878B5">
        <w:rPr>
          <w:b/>
          <w:szCs w:val="24"/>
        </w:rPr>
        <w:t>7</w:t>
      </w:r>
      <w:r w:rsidR="00F776CD" w:rsidRPr="001878B5">
        <w:rPr>
          <w:b/>
          <w:szCs w:val="24"/>
        </w:rPr>
        <w:t>.2.</w:t>
      </w:r>
      <w:r w:rsidR="00F776CD" w:rsidRPr="001878B5">
        <w:rPr>
          <w:szCs w:val="24"/>
        </w:rPr>
        <w:t xml:space="preserve"> Determinar sua complementação</w:t>
      </w:r>
      <w:r w:rsidR="005260A6" w:rsidRPr="001878B5">
        <w:rPr>
          <w:szCs w:val="24"/>
        </w:rPr>
        <w:t>/regularização</w:t>
      </w:r>
      <w:r w:rsidR="00F776CD" w:rsidRPr="001878B5">
        <w:rPr>
          <w:szCs w:val="24"/>
        </w:rPr>
        <w:t xml:space="preserve"> ou rescindir a contratação</w:t>
      </w:r>
      <w:proofErr w:type="gramStart"/>
      <w:r w:rsidR="00F776CD" w:rsidRPr="001878B5">
        <w:rPr>
          <w:szCs w:val="24"/>
        </w:rPr>
        <w:t>, se houver</w:t>
      </w:r>
      <w:proofErr w:type="gramEnd"/>
      <w:r w:rsidR="00F776CD" w:rsidRPr="001878B5">
        <w:rPr>
          <w:szCs w:val="24"/>
        </w:rPr>
        <w:t xml:space="preserve"> diferença de quantidades ou de partes, sem prejuízo das penalidades cabíveis.</w:t>
      </w:r>
      <w:r w:rsidR="00F776CD" w:rsidRPr="001878B5">
        <w:rPr>
          <w:color w:val="FF0000"/>
          <w:szCs w:val="24"/>
        </w:rPr>
        <w:t xml:space="preserve"> </w:t>
      </w:r>
    </w:p>
    <w:p w:rsidR="00F776CD" w:rsidRPr="001878B5" w:rsidRDefault="001A636B" w:rsidP="001E5F44">
      <w:pPr>
        <w:jc w:val="both"/>
        <w:rPr>
          <w:szCs w:val="24"/>
        </w:rPr>
      </w:pPr>
      <w:r w:rsidRPr="001878B5">
        <w:rPr>
          <w:b/>
          <w:szCs w:val="24"/>
        </w:rPr>
        <w:t>11</w:t>
      </w:r>
      <w:r w:rsidR="00F776CD" w:rsidRPr="001878B5">
        <w:rPr>
          <w:b/>
          <w:szCs w:val="24"/>
        </w:rPr>
        <w:t>.</w:t>
      </w:r>
      <w:r w:rsidR="007547E0" w:rsidRPr="001878B5">
        <w:rPr>
          <w:b/>
          <w:szCs w:val="24"/>
        </w:rPr>
        <w:t>7</w:t>
      </w:r>
      <w:r w:rsidR="00F776CD" w:rsidRPr="001878B5">
        <w:rPr>
          <w:b/>
          <w:szCs w:val="24"/>
        </w:rPr>
        <w:t>.3.</w:t>
      </w:r>
      <w:r w:rsidR="00F776CD" w:rsidRPr="001878B5">
        <w:rPr>
          <w:szCs w:val="24"/>
        </w:rPr>
        <w:t xml:space="preserve"> As irregularidades deverão ser sanadas pela Detentora da Ata no prazo máximo de 01 (um) dia útil, contado da </w:t>
      </w:r>
      <w:r w:rsidR="000E2012" w:rsidRPr="001878B5">
        <w:rPr>
          <w:szCs w:val="24"/>
        </w:rPr>
        <w:t xml:space="preserve">data de </w:t>
      </w:r>
      <w:r w:rsidR="00F776CD" w:rsidRPr="001878B5">
        <w:rPr>
          <w:szCs w:val="24"/>
        </w:rPr>
        <w:t xml:space="preserve">notificação por escrito, mantido o preço inicialmente registrado. </w:t>
      </w:r>
    </w:p>
    <w:p w:rsidR="00F776CD" w:rsidRPr="001878B5" w:rsidRDefault="001A636B" w:rsidP="001E5F44">
      <w:pPr>
        <w:jc w:val="both"/>
        <w:rPr>
          <w:szCs w:val="24"/>
        </w:rPr>
      </w:pPr>
      <w:r w:rsidRPr="001878B5">
        <w:rPr>
          <w:b/>
          <w:szCs w:val="24"/>
        </w:rPr>
        <w:t>11</w:t>
      </w:r>
      <w:r w:rsidR="00F776CD" w:rsidRPr="001878B5">
        <w:rPr>
          <w:b/>
          <w:szCs w:val="24"/>
        </w:rPr>
        <w:t>.</w:t>
      </w:r>
      <w:r w:rsidR="000E2012" w:rsidRPr="001878B5">
        <w:rPr>
          <w:b/>
          <w:szCs w:val="24"/>
        </w:rPr>
        <w:t>7</w:t>
      </w:r>
      <w:r w:rsidR="00F776CD" w:rsidRPr="001878B5">
        <w:rPr>
          <w:b/>
          <w:szCs w:val="24"/>
        </w:rPr>
        <w:t>.4.</w:t>
      </w:r>
      <w:r w:rsidR="00F776CD" w:rsidRPr="001878B5">
        <w:rPr>
          <w:szCs w:val="24"/>
        </w:rPr>
        <w:t xml:space="preserve"> A recusa da CONTRATADA em atender à substituição levará à aplicação das sanções previstas por inadimplemento. </w:t>
      </w:r>
    </w:p>
    <w:p w:rsidR="00F776CD" w:rsidRPr="001878B5" w:rsidRDefault="001A636B" w:rsidP="003B7A40">
      <w:pPr>
        <w:jc w:val="both"/>
        <w:rPr>
          <w:szCs w:val="24"/>
        </w:rPr>
      </w:pPr>
      <w:r w:rsidRPr="001878B5">
        <w:rPr>
          <w:b/>
          <w:szCs w:val="24"/>
        </w:rPr>
        <w:t>11</w:t>
      </w:r>
      <w:r w:rsidR="00F776CD" w:rsidRPr="001878B5">
        <w:rPr>
          <w:b/>
          <w:szCs w:val="24"/>
        </w:rPr>
        <w:t>.</w:t>
      </w:r>
      <w:r w:rsidR="000E2012" w:rsidRPr="001878B5">
        <w:rPr>
          <w:b/>
          <w:szCs w:val="24"/>
        </w:rPr>
        <w:t>8</w:t>
      </w:r>
      <w:r w:rsidR="00F776CD" w:rsidRPr="001878B5">
        <w:rPr>
          <w:b/>
          <w:szCs w:val="24"/>
        </w:rPr>
        <w:t>.</w:t>
      </w:r>
      <w:r w:rsidR="00F776CD" w:rsidRPr="001878B5">
        <w:rPr>
          <w:szCs w:val="24"/>
        </w:rPr>
        <w:t xml:space="preserve"> O materia</w:t>
      </w:r>
      <w:r w:rsidR="005260A6" w:rsidRPr="001878B5">
        <w:rPr>
          <w:szCs w:val="24"/>
        </w:rPr>
        <w:t>l</w:t>
      </w:r>
      <w:r w:rsidR="00F776CD" w:rsidRPr="001878B5">
        <w:rPr>
          <w:szCs w:val="24"/>
        </w:rPr>
        <w:t xml:space="preserve"> dever</w:t>
      </w:r>
      <w:r w:rsidR="005260A6" w:rsidRPr="001878B5">
        <w:rPr>
          <w:szCs w:val="24"/>
        </w:rPr>
        <w:t>á</w:t>
      </w:r>
      <w:r w:rsidR="00F776CD" w:rsidRPr="001878B5">
        <w:rPr>
          <w:szCs w:val="24"/>
        </w:rPr>
        <w:t xml:space="preserve"> estar dentro do prazo de validade.</w:t>
      </w:r>
    </w:p>
    <w:p w:rsidR="00967C46" w:rsidRPr="001878B5" w:rsidRDefault="005260A6" w:rsidP="00967C46">
      <w:pPr>
        <w:jc w:val="both"/>
        <w:rPr>
          <w:szCs w:val="24"/>
        </w:rPr>
      </w:pPr>
      <w:r w:rsidRPr="001878B5">
        <w:rPr>
          <w:b/>
          <w:bCs/>
          <w:szCs w:val="24"/>
        </w:rPr>
        <w:t>11.9.</w:t>
      </w:r>
      <w:r w:rsidR="00967C46" w:rsidRPr="001878B5">
        <w:rPr>
          <w:b/>
          <w:bCs/>
          <w:szCs w:val="24"/>
        </w:rPr>
        <w:t xml:space="preserve"> </w:t>
      </w:r>
      <w:r w:rsidR="00E32C2B" w:rsidRPr="001878B5">
        <w:rPr>
          <w:szCs w:val="24"/>
        </w:rPr>
        <w:t>D</w:t>
      </w:r>
      <w:r w:rsidR="00967C46" w:rsidRPr="001878B5">
        <w:rPr>
          <w:szCs w:val="24"/>
        </w:rPr>
        <w:t>eve</w:t>
      </w:r>
      <w:r w:rsidR="00BD734C" w:rsidRPr="001878B5">
        <w:rPr>
          <w:szCs w:val="24"/>
        </w:rPr>
        <w:t>rá</w:t>
      </w:r>
      <w:r w:rsidR="00967C46" w:rsidRPr="001878B5">
        <w:rPr>
          <w:szCs w:val="24"/>
        </w:rPr>
        <w:t xml:space="preserve"> ser apresentada no momento da entrega a nota fiscal e o laudo de qualidade emitido pelo fornecedor. No laudo de qualidade deve conter, no mínimo, os parâmetros de análise previstos para </w:t>
      </w:r>
      <w:r w:rsidR="00E32C2B" w:rsidRPr="001878B5">
        <w:rPr>
          <w:szCs w:val="24"/>
        </w:rPr>
        <w:t>o</w:t>
      </w:r>
      <w:r w:rsidR="00967C46" w:rsidRPr="001878B5">
        <w:rPr>
          <w:szCs w:val="24"/>
        </w:rPr>
        <w:t xml:space="preserve"> produto. A fidedignidade das informações, constantes no laudo de qualidade poderão, a qualquer momento, serem avaliadas e/ou contestadas pela Secretaria. Ser</w:t>
      </w:r>
      <w:r w:rsidR="00E32C2B" w:rsidRPr="001878B5">
        <w:rPr>
          <w:szCs w:val="24"/>
        </w:rPr>
        <w:t>á</w:t>
      </w:r>
      <w:r w:rsidR="00967C46" w:rsidRPr="001878B5">
        <w:rPr>
          <w:szCs w:val="24"/>
        </w:rPr>
        <w:t xml:space="preserve"> dado como recebido o produto que atender fielmente as especificações técnicas de qualidade previstas. O produto não aceito </w:t>
      </w:r>
      <w:r w:rsidR="00E32C2B" w:rsidRPr="001878B5">
        <w:rPr>
          <w:szCs w:val="24"/>
        </w:rPr>
        <w:t xml:space="preserve">deverá </w:t>
      </w:r>
      <w:r w:rsidR="00967C46" w:rsidRPr="001878B5">
        <w:rPr>
          <w:szCs w:val="24"/>
        </w:rPr>
        <w:t xml:space="preserve">ser </w:t>
      </w:r>
      <w:proofErr w:type="gramStart"/>
      <w:r w:rsidR="00967C46" w:rsidRPr="001878B5">
        <w:rPr>
          <w:szCs w:val="24"/>
        </w:rPr>
        <w:t>retirado, transportado</w:t>
      </w:r>
      <w:proofErr w:type="gramEnd"/>
      <w:r w:rsidR="00967C46" w:rsidRPr="001878B5">
        <w:rPr>
          <w:szCs w:val="24"/>
        </w:rPr>
        <w:t xml:space="preserve"> e substituído por conta do fornecedor.</w:t>
      </w:r>
    </w:p>
    <w:p w:rsidR="0002694D" w:rsidRPr="001878B5" w:rsidRDefault="00257AFB" w:rsidP="00257AFB">
      <w:pPr>
        <w:pStyle w:val="Corpodetexto"/>
        <w:tabs>
          <w:tab w:val="left" w:pos="2055"/>
        </w:tabs>
        <w:rPr>
          <w:b/>
          <w:sz w:val="24"/>
          <w:szCs w:val="24"/>
        </w:rPr>
      </w:pPr>
      <w:r w:rsidRPr="001878B5">
        <w:rPr>
          <w:b/>
          <w:sz w:val="24"/>
          <w:szCs w:val="24"/>
        </w:rPr>
        <w:tab/>
      </w:r>
    </w:p>
    <w:p w:rsidR="0069097A" w:rsidRPr="001878B5" w:rsidRDefault="001A636B" w:rsidP="0069097A">
      <w:pPr>
        <w:jc w:val="both"/>
        <w:rPr>
          <w:szCs w:val="24"/>
        </w:rPr>
      </w:pPr>
      <w:r w:rsidRPr="001878B5">
        <w:rPr>
          <w:b/>
          <w:szCs w:val="24"/>
        </w:rPr>
        <w:t>12</w:t>
      </w:r>
      <w:r w:rsidR="0069097A" w:rsidRPr="001878B5">
        <w:rPr>
          <w:b/>
          <w:szCs w:val="24"/>
        </w:rPr>
        <w:t xml:space="preserve">. DOS PRAZOS E DAS CONDIÇÕES PARA ASSINATURA E EXECUÇÃO DA ATA </w:t>
      </w:r>
    </w:p>
    <w:p w:rsidR="0069097A" w:rsidRPr="001878B5" w:rsidRDefault="0069097A" w:rsidP="0069097A">
      <w:pPr>
        <w:pStyle w:val="Corpodetexto"/>
        <w:rPr>
          <w:b/>
          <w:sz w:val="24"/>
          <w:szCs w:val="24"/>
        </w:rPr>
      </w:pPr>
      <w:r w:rsidRPr="001878B5">
        <w:rPr>
          <w:b/>
          <w:sz w:val="24"/>
          <w:szCs w:val="24"/>
        </w:rPr>
        <w:t>1</w:t>
      </w:r>
      <w:r w:rsidR="001A636B" w:rsidRPr="001878B5">
        <w:rPr>
          <w:b/>
          <w:sz w:val="24"/>
          <w:szCs w:val="24"/>
        </w:rPr>
        <w:t>2</w:t>
      </w:r>
      <w:r w:rsidRPr="001878B5">
        <w:rPr>
          <w:b/>
          <w:sz w:val="24"/>
          <w:szCs w:val="24"/>
        </w:rPr>
        <w:t xml:space="preserve">.1. </w:t>
      </w:r>
      <w:r w:rsidRPr="001878B5">
        <w:rPr>
          <w:bCs/>
          <w:sz w:val="24"/>
          <w:szCs w:val="24"/>
        </w:rPr>
        <w:t xml:space="preserve">Homologado o certame e adjudicado o objeto da licitação à empresa vencedora, essa deverá dentro do </w:t>
      </w:r>
      <w:r w:rsidRPr="001878B5">
        <w:rPr>
          <w:sz w:val="24"/>
          <w:szCs w:val="24"/>
        </w:rPr>
        <w:t xml:space="preserve">prazo máximo de </w:t>
      </w:r>
      <w:r w:rsidRPr="001878B5">
        <w:rPr>
          <w:b/>
          <w:sz w:val="24"/>
          <w:szCs w:val="24"/>
        </w:rPr>
        <w:t>05 (cinco) dias</w:t>
      </w:r>
      <w:r w:rsidRPr="001878B5">
        <w:rPr>
          <w:sz w:val="24"/>
          <w:szCs w:val="24"/>
        </w:rPr>
        <w:t xml:space="preserve"> assinar a </w:t>
      </w:r>
      <w:r w:rsidRPr="001878B5">
        <w:rPr>
          <w:b/>
          <w:bCs/>
          <w:sz w:val="24"/>
          <w:szCs w:val="24"/>
          <w:u w:val="single"/>
        </w:rPr>
        <w:t>ATA DE REGISTRO</w:t>
      </w:r>
      <w:r w:rsidRPr="001878B5">
        <w:rPr>
          <w:sz w:val="24"/>
          <w:szCs w:val="24"/>
        </w:rPr>
        <w:t xml:space="preserve"> após a convocação realizada pelo </w:t>
      </w:r>
      <w:r w:rsidRPr="001878B5">
        <w:rPr>
          <w:b/>
          <w:sz w:val="24"/>
          <w:szCs w:val="24"/>
        </w:rPr>
        <w:t>Município de Santo Antônio de Pádua.</w:t>
      </w:r>
    </w:p>
    <w:p w:rsidR="0069097A" w:rsidRPr="001878B5" w:rsidRDefault="001A636B" w:rsidP="0069097A">
      <w:pPr>
        <w:pStyle w:val="Corpodetexto"/>
        <w:rPr>
          <w:sz w:val="24"/>
          <w:szCs w:val="24"/>
        </w:rPr>
      </w:pPr>
      <w:r w:rsidRPr="001878B5">
        <w:rPr>
          <w:b/>
          <w:sz w:val="24"/>
          <w:szCs w:val="24"/>
        </w:rPr>
        <w:t>12</w:t>
      </w:r>
      <w:r w:rsidR="0069097A" w:rsidRPr="001878B5">
        <w:rPr>
          <w:b/>
          <w:sz w:val="24"/>
          <w:szCs w:val="24"/>
        </w:rPr>
        <w:t xml:space="preserve">.2. </w:t>
      </w:r>
      <w:r w:rsidR="0069097A" w:rsidRPr="001878B5">
        <w:rPr>
          <w:sz w:val="24"/>
          <w:szCs w:val="24"/>
        </w:rPr>
        <w:t xml:space="preserve">O prazo de execução do objeto é de </w:t>
      </w:r>
      <w:r w:rsidR="0069097A" w:rsidRPr="001878B5">
        <w:rPr>
          <w:b/>
          <w:sz w:val="24"/>
          <w:szCs w:val="24"/>
        </w:rPr>
        <w:t>12 (doze) meses</w:t>
      </w:r>
      <w:r w:rsidR="0069097A" w:rsidRPr="001878B5">
        <w:rPr>
          <w:sz w:val="24"/>
          <w:szCs w:val="24"/>
        </w:rPr>
        <w:t>,</w:t>
      </w:r>
      <w:r w:rsidR="0069097A" w:rsidRPr="001878B5">
        <w:rPr>
          <w:b/>
          <w:sz w:val="24"/>
          <w:szCs w:val="24"/>
        </w:rPr>
        <w:t xml:space="preserve"> </w:t>
      </w:r>
      <w:r w:rsidR="0069097A" w:rsidRPr="001878B5">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9097A" w:rsidRPr="001878B5">
        <w:rPr>
          <w:b/>
          <w:sz w:val="24"/>
          <w:szCs w:val="24"/>
        </w:rPr>
        <w:t xml:space="preserve"> Lei Federal nº 8.666/93 e alterações posteriores, </w:t>
      </w:r>
      <w:r w:rsidR="0069097A" w:rsidRPr="001878B5">
        <w:rPr>
          <w:sz w:val="24"/>
          <w:szCs w:val="24"/>
        </w:rPr>
        <w:t>especialmente os motivos elencados no</w:t>
      </w:r>
      <w:r w:rsidR="0069097A" w:rsidRPr="001878B5">
        <w:rPr>
          <w:b/>
          <w:sz w:val="24"/>
          <w:szCs w:val="24"/>
        </w:rPr>
        <w:t xml:space="preserve"> §1º do artigo 57 do referido diploma legal</w:t>
      </w:r>
      <w:r w:rsidR="0069097A" w:rsidRPr="001878B5">
        <w:rPr>
          <w:sz w:val="24"/>
          <w:szCs w:val="24"/>
        </w:rPr>
        <w:t>.</w:t>
      </w:r>
    </w:p>
    <w:p w:rsidR="0069097A" w:rsidRPr="001878B5" w:rsidRDefault="001A636B" w:rsidP="0069097A">
      <w:pPr>
        <w:jc w:val="both"/>
        <w:rPr>
          <w:rFonts w:eastAsia="Batang"/>
          <w:szCs w:val="24"/>
        </w:rPr>
      </w:pPr>
      <w:r w:rsidRPr="001878B5">
        <w:rPr>
          <w:rFonts w:eastAsia="Batang"/>
          <w:b/>
          <w:szCs w:val="24"/>
        </w:rPr>
        <w:t>12</w:t>
      </w:r>
      <w:r w:rsidR="0069097A" w:rsidRPr="001878B5">
        <w:rPr>
          <w:rFonts w:eastAsia="Batang"/>
          <w:b/>
          <w:szCs w:val="24"/>
        </w:rPr>
        <w:t>.3.</w:t>
      </w:r>
      <w:r w:rsidR="0069097A" w:rsidRPr="001878B5">
        <w:rPr>
          <w:rFonts w:eastAsia="Batang"/>
          <w:szCs w:val="24"/>
        </w:rPr>
        <w:t xml:space="preserve"> O início da contagem do prazo deverá coincidir com a data da autorização formal (ordem de fornecimento), a ser expedida pelo </w:t>
      </w:r>
      <w:r w:rsidR="0069097A" w:rsidRPr="001878B5">
        <w:rPr>
          <w:rFonts w:eastAsia="Batang"/>
          <w:b/>
          <w:szCs w:val="24"/>
        </w:rPr>
        <w:t>Órgão Gerenciador</w:t>
      </w:r>
      <w:r w:rsidR="0069097A" w:rsidRPr="001878B5">
        <w:rPr>
          <w:rFonts w:eastAsia="Batang"/>
          <w:szCs w:val="24"/>
        </w:rPr>
        <w:t>, mediante declaração do servidor responsável atestando o inicio da atividade.</w:t>
      </w:r>
    </w:p>
    <w:p w:rsidR="0069097A" w:rsidRPr="001878B5" w:rsidRDefault="001A636B" w:rsidP="0069097A">
      <w:pPr>
        <w:jc w:val="both"/>
        <w:rPr>
          <w:rFonts w:eastAsia="Batang"/>
          <w:szCs w:val="24"/>
        </w:rPr>
      </w:pPr>
      <w:r w:rsidRPr="001878B5">
        <w:rPr>
          <w:rFonts w:eastAsia="Batang"/>
          <w:b/>
          <w:szCs w:val="24"/>
        </w:rPr>
        <w:t>12</w:t>
      </w:r>
      <w:r w:rsidR="0069097A" w:rsidRPr="001878B5">
        <w:rPr>
          <w:rFonts w:eastAsia="Batang"/>
          <w:b/>
          <w:szCs w:val="24"/>
        </w:rPr>
        <w:t>.4.</w:t>
      </w:r>
      <w:r w:rsidR="0069097A" w:rsidRPr="001878B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9097A" w:rsidRPr="001878B5" w:rsidRDefault="001A636B" w:rsidP="0069097A">
      <w:pPr>
        <w:jc w:val="both"/>
        <w:rPr>
          <w:szCs w:val="24"/>
        </w:rPr>
      </w:pPr>
      <w:r w:rsidRPr="001878B5">
        <w:rPr>
          <w:b/>
          <w:szCs w:val="24"/>
        </w:rPr>
        <w:t>12</w:t>
      </w:r>
      <w:r w:rsidR="0069097A" w:rsidRPr="001878B5">
        <w:rPr>
          <w:b/>
          <w:szCs w:val="24"/>
        </w:rPr>
        <w:t>.5.</w:t>
      </w:r>
      <w:r w:rsidR="0069097A" w:rsidRPr="001878B5">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591CAF" w:rsidRPr="001878B5" w:rsidRDefault="00591CAF" w:rsidP="0069097A">
      <w:pPr>
        <w:jc w:val="both"/>
        <w:rPr>
          <w:szCs w:val="24"/>
        </w:rPr>
      </w:pPr>
    </w:p>
    <w:p w:rsidR="0069097A" w:rsidRPr="001878B5" w:rsidRDefault="001A636B" w:rsidP="0069097A">
      <w:pPr>
        <w:pStyle w:val="Corpodetexto"/>
        <w:rPr>
          <w:b/>
          <w:sz w:val="24"/>
          <w:szCs w:val="24"/>
        </w:rPr>
      </w:pPr>
      <w:r w:rsidRPr="001878B5">
        <w:rPr>
          <w:b/>
          <w:sz w:val="24"/>
          <w:szCs w:val="24"/>
        </w:rPr>
        <w:t>13</w:t>
      </w:r>
      <w:r w:rsidR="0069097A" w:rsidRPr="001878B5">
        <w:rPr>
          <w:b/>
          <w:sz w:val="24"/>
          <w:szCs w:val="24"/>
        </w:rPr>
        <w:t>.</w:t>
      </w:r>
      <w:r w:rsidR="000E2012" w:rsidRPr="001878B5">
        <w:rPr>
          <w:b/>
          <w:sz w:val="24"/>
          <w:szCs w:val="24"/>
        </w:rPr>
        <w:t xml:space="preserve"> </w:t>
      </w:r>
      <w:r w:rsidR="0069097A" w:rsidRPr="001878B5">
        <w:rPr>
          <w:b/>
          <w:sz w:val="24"/>
          <w:szCs w:val="24"/>
        </w:rPr>
        <w:t xml:space="preserve">DO PRAZO DE ENTREGA, </w:t>
      </w:r>
      <w:r w:rsidR="00342BC3" w:rsidRPr="001878B5">
        <w:rPr>
          <w:b/>
          <w:sz w:val="24"/>
          <w:szCs w:val="24"/>
        </w:rPr>
        <w:t xml:space="preserve">DO PRAZO DA ATA, </w:t>
      </w:r>
      <w:r w:rsidR="0069097A" w:rsidRPr="001878B5">
        <w:rPr>
          <w:b/>
          <w:sz w:val="24"/>
          <w:szCs w:val="24"/>
        </w:rPr>
        <w:t>D</w:t>
      </w:r>
      <w:r w:rsidR="00342BC3" w:rsidRPr="001878B5">
        <w:rPr>
          <w:b/>
          <w:sz w:val="24"/>
          <w:szCs w:val="24"/>
        </w:rPr>
        <w:t>A</w:t>
      </w:r>
      <w:r w:rsidR="0069097A" w:rsidRPr="001878B5">
        <w:rPr>
          <w:b/>
          <w:sz w:val="24"/>
          <w:szCs w:val="24"/>
        </w:rPr>
        <w:t xml:space="preserve"> GARANTIA E D</w:t>
      </w:r>
      <w:r w:rsidR="00342BC3" w:rsidRPr="001878B5">
        <w:rPr>
          <w:b/>
          <w:sz w:val="24"/>
          <w:szCs w:val="24"/>
        </w:rPr>
        <w:t>A</w:t>
      </w:r>
      <w:r w:rsidR="0069097A" w:rsidRPr="001878B5">
        <w:rPr>
          <w:b/>
          <w:sz w:val="24"/>
          <w:szCs w:val="24"/>
        </w:rPr>
        <w:t xml:space="preserve"> SUBSTITUIÇÃO DOS </w:t>
      </w:r>
      <w:proofErr w:type="gramStart"/>
      <w:r w:rsidR="0069097A" w:rsidRPr="001878B5">
        <w:rPr>
          <w:b/>
          <w:sz w:val="24"/>
          <w:szCs w:val="24"/>
        </w:rPr>
        <w:t>MATERIAIS</w:t>
      </w:r>
      <w:proofErr w:type="gramEnd"/>
    </w:p>
    <w:p w:rsidR="0069097A" w:rsidRPr="001878B5" w:rsidRDefault="0069097A" w:rsidP="0069097A">
      <w:pPr>
        <w:pStyle w:val="Corpodetexto"/>
        <w:rPr>
          <w:b/>
          <w:sz w:val="24"/>
          <w:szCs w:val="24"/>
        </w:rPr>
      </w:pPr>
      <w:r w:rsidRPr="001878B5">
        <w:rPr>
          <w:b/>
          <w:sz w:val="24"/>
          <w:szCs w:val="24"/>
        </w:rPr>
        <w:t>1</w:t>
      </w:r>
      <w:r w:rsidR="001A636B" w:rsidRPr="001878B5">
        <w:rPr>
          <w:b/>
          <w:sz w:val="24"/>
          <w:szCs w:val="24"/>
        </w:rPr>
        <w:t>3</w:t>
      </w:r>
      <w:r w:rsidRPr="001878B5">
        <w:rPr>
          <w:b/>
          <w:sz w:val="24"/>
          <w:szCs w:val="24"/>
        </w:rPr>
        <w:t>.1. PRAZO DE ENTREGA</w:t>
      </w:r>
    </w:p>
    <w:p w:rsidR="0069097A" w:rsidRPr="001878B5" w:rsidRDefault="0069097A" w:rsidP="001E5F44">
      <w:pPr>
        <w:pStyle w:val="Corpodetexto"/>
        <w:rPr>
          <w:color w:val="FF0000"/>
          <w:sz w:val="24"/>
          <w:szCs w:val="24"/>
        </w:rPr>
      </w:pPr>
      <w:r w:rsidRPr="001878B5">
        <w:rPr>
          <w:b/>
          <w:sz w:val="24"/>
          <w:szCs w:val="24"/>
        </w:rPr>
        <w:t>1</w:t>
      </w:r>
      <w:r w:rsidR="001A636B" w:rsidRPr="001878B5">
        <w:rPr>
          <w:b/>
          <w:sz w:val="24"/>
          <w:szCs w:val="24"/>
        </w:rPr>
        <w:t>3</w:t>
      </w:r>
      <w:r w:rsidRPr="001878B5">
        <w:rPr>
          <w:b/>
          <w:sz w:val="24"/>
          <w:szCs w:val="24"/>
        </w:rPr>
        <w:t xml:space="preserve">.1.1. </w:t>
      </w:r>
      <w:r w:rsidRPr="001878B5">
        <w:rPr>
          <w:sz w:val="24"/>
          <w:szCs w:val="24"/>
        </w:rPr>
        <w:t>O prazo de entrega do materia</w:t>
      </w:r>
      <w:r w:rsidR="00F76972" w:rsidRPr="001878B5">
        <w:rPr>
          <w:sz w:val="24"/>
          <w:szCs w:val="24"/>
        </w:rPr>
        <w:t>l</w:t>
      </w:r>
      <w:r w:rsidRPr="001878B5">
        <w:rPr>
          <w:sz w:val="24"/>
          <w:szCs w:val="24"/>
        </w:rPr>
        <w:t xml:space="preserve"> é de no máximo </w:t>
      </w:r>
      <w:r w:rsidRPr="001878B5">
        <w:rPr>
          <w:b/>
          <w:sz w:val="24"/>
          <w:szCs w:val="24"/>
        </w:rPr>
        <w:t>05 (cinco) dias úteis,</w:t>
      </w:r>
      <w:r w:rsidRPr="001878B5">
        <w:rPr>
          <w:sz w:val="24"/>
          <w:szCs w:val="24"/>
        </w:rPr>
        <w:t xml:space="preserve"> contados a partir da data de retirada da Nota de Empenho.</w:t>
      </w:r>
      <w:r w:rsidRPr="001878B5">
        <w:rPr>
          <w:color w:val="FF0000"/>
          <w:sz w:val="24"/>
          <w:szCs w:val="24"/>
        </w:rPr>
        <w:t xml:space="preserve"> </w:t>
      </w:r>
    </w:p>
    <w:p w:rsidR="0069097A" w:rsidRPr="001878B5" w:rsidRDefault="0069097A" w:rsidP="001E5F44">
      <w:pPr>
        <w:pStyle w:val="Corpodetexto"/>
        <w:rPr>
          <w:sz w:val="24"/>
          <w:szCs w:val="24"/>
        </w:rPr>
      </w:pPr>
      <w:r w:rsidRPr="001878B5">
        <w:rPr>
          <w:b/>
          <w:sz w:val="24"/>
          <w:szCs w:val="24"/>
        </w:rPr>
        <w:t>1</w:t>
      </w:r>
      <w:r w:rsidR="001A636B" w:rsidRPr="001878B5">
        <w:rPr>
          <w:b/>
          <w:sz w:val="24"/>
          <w:szCs w:val="24"/>
        </w:rPr>
        <w:t>3</w:t>
      </w:r>
      <w:r w:rsidRPr="001878B5">
        <w:rPr>
          <w:b/>
          <w:sz w:val="24"/>
          <w:szCs w:val="24"/>
        </w:rPr>
        <w:t>.1.2</w:t>
      </w:r>
      <w:r w:rsidRPr="001878B5">
        <w:rPr>
          <w:sz w:val="24"/>
          <w:szCs w:val="24"/>
        </w:rPr>
        <w:t>. Por prazo de entrega entende-se o prazo considerado até que os materiais sejam descarregados e recebidos no local de entrega fixado pelo CONTRATANTE.</w:t>
      </w:r>
    </w:p>
    <w:p w:rsidR="0069097A" w:rsidRPr="001878B5" w:rsidRDefault="0069097A" w:rsidP="001E5F44">
      <w:pPr>
        <w:pStyle w:val="Corpodetexto"/>
        <w:rPr>
          <w:sz w:val="24"/>
          <w:szCs w:val="24"/>
        </w:rPr>
      </w:pPr>
      <w:r w:rsidRPr="001878B5">
        <w:rPr>
          <w:b/>
          <w:sz w:val="24"/>
          <w:szCs w:val="24"/>
        </w:rPr>
        <w:t>1</w:t>
      </w:r>
      <w:r w:rsidR="001A636B" w:rsidRPr="001878B5">
        <w:rPr>
          <w:b/>
          <w:sz w:val="24"/>
          <w:szCs w:val="24"/>
        </w:rPr>
        <w:t>3</w:t>
      </w:r>
      <w:r w:rsidRPr="001878B5">
        <w:rPr>
          <w:b/>
          <w:sz w:val="24"/>
          <w:szCs w:val="24"/>
        </w:rPr>
        <w:t>.1.3</w:t>
      </w:r>
      <w:r w:rsidRPr="001878B5">
        <w:rPr>
          <w:sz w:val="24"/>
          <w:szCs w:val="24"/>
        </w:rPr>
        <w:t>. Qualquer alteração do prazo de entrega dependerá de prévia e expressa aprovação, por escrito, do CONTRATANTE.</w:t>
      </w:r>
    </w:p>
    <w:p w:rsidR="001878B5" w:rsidRDefault="001878B5" w:rsidP="0069097A">
      <w:pPr>
        <w:pStyle w:val="Corpodetexto"/>
        <w:rPr>
          <w:b/>
          <w:sz w:val="24"/>
          <w:szCs w:val="24"/>
        </w:rPr>
      </w:pPr>
    </w:p>
    <w:p w:rsidR="0023325A" w:rsidRDefault="0023325A" w:rsidP="0069097A">
      <w:pPr>
        <w:pStyle w:val="Corpodetexto"/>
        <w:rPr>
          <w:b/>
          <w:sz w:val="24"/>
          <w:szCs w:val="24"/>
        </w:rPr>
      </w:pPr>
    </w:p>
    <w:p w:rsidR="0023325A" w:rsidRDefault="0023325A" w:rsidP="0069097A">
      <w:pPr>
        <w:pStyle w:val="Corpodetexto"/>
        <w:rPr>
          <w:b/>
          <w:sz w:val="24"/>
          <w:szCs w:val="24"/>
        </w:rPr>
      </w:pPr>
    </w:p>
    <w:p w:rsidR="0069097A" w:rsidRPr="001878B5" w:rsidRDefault="0069097A" w:rsidP="0069097A">
      <w:pPr>
        <w:pStyle w:val="Corpodetexto"/>
        <w:rPr>
          <w:b/>
          <w:sz w:val="24"/>
          <w:szCs w:val="24"/>
        </w:rPr>
      </w:pPr>
      <w:r w:rsidRPr="001878B5">
        <w:rPr>
          <w:b/>
          <w:sz w:val="24"/>
          <w:szCs w:val="24"/>
        </w:rPr>
        <w:lastRenderedPageBreak/>
        <w:t>1</w:t>
      </w:r>
      <w:r w:rsidR="001A636B" w:rsidRPr="001878B5">
        <w:rPr>
          <w:b/>
          <w:sz w:val="24"/>
          <w:szCs w:val="24"/>
        </w:rPr>
        <w:t>3</w:t>
      </w:r>
      <w:r w:rsidRPr="001878B5">
        <w:rPr>
          <w:b/>
          <w:sz w:val="24"/>
          <w:szCs w:val="24"/>
        </w:rPr>
        <w:t>.2. DO PRAZO DE GARANTIA</w:t>
      </w:r>
    </w:p>
    <w:p w:rsidR="0069097A" w:rsidRPr="001878B5" w:rsidRDefault="000E2012" w:rsidP="001E5F44">
      <w:pPr>
        <w:pStyle w:val="Corpodetexto"/>
        <w:rPr>
          <w:color w:val="FF0000"/>
          <w:sz w:val="24"/>
          <w:szCs w:val="24"/>
        </w:rPr>
      </w:pPr>
      <w:r w:rsidRPr="001878B5">
        <w:rPr>
          <w:b/>
          <w:sz w:val="24"/>
          <w:szCs w:val="24"/>
        </w:rPr>
        <w:t>1</w:t>
      </w:r>
      <w:r w:rsidR="001A636B" w:rsidRPr="001878B5">
        <w:rPr>
          <w:b/>
          <w:sz w:val="24"/>
          <w:szCs w:val="24"/>
        </w:rPr>
        <w:t>3</w:t>
      </w:r>
      <w:r w:rsidR="0069097A" w:rsidRPr="001878B5">
        <w:rPr>
          <w:b/>
          <w:sz w:val="24"/>
          <w:szCs w:val="24"/>
        </w:rPr>
        <w:t>.2.1</w:t>
      </w:r>
      <w:r w:rsidR="0069097A" w:rsidRPr="001878B5">
        <w:rPr>
          <w:sz w:val="24"/>
          <w:szCs w:val="24"/>
        </w:rPr>
        <w:t>. O prazo de garantia do materia</w:t>
      </w:r>
      <w:r w:rsidR="00647699" w:rsidRPr="001878B5">
        <w:rPr>
          <w:sz w:val="24"/>
          <w:szCs w:val="24"/>
        </w:rPr>
        <w:t>l</w:t>
      </w:r>
      <w:r w:rsidR="0069097A" w:rsidRPr="001878B5">
        <w:rPr>
          <w:sz w:val="24"/>
          <w:szCs w:val="24"/>
        </w:rPr>
        <w:t xml:space="preserve">, objeto deste contrato, é de no mínimo </w:t>
      </w:r>
      <w:r w:rsidR="0069097A" w:rsidRPr="001878B5">
        <w:rPr>
          <w:b/>
          <w:sz w:val="24"/>
          <w:szCs w:val="24"/>
        </w:rPr>
        <w:t>12 (doze) meses</w:t>
      </w:r>
      <w:r w:rsidR="0069097A" w:rsidRPr="001878B5">
        <w:rPr>
          <w:sz w:val="24"/>
          <w:szCs w:val="24"/>
        </w:rPr>
        <w:t>, contados a partir do recebimento e atestação definitiva dos materiais pelo CONTRATANTE.</w:t>
      </w:r>
    </w:p>
    <w:p w:rsidR="0069097A" w:rsidRPr="001878B5" w:rsidRDefault="0069097A" w:rsidP="0069097A">
      <w:pPr>
        <w:pStyle w:val="Corpodetexto"/>
        <w:rPr>
          <w:b/>
          <w:sz w:val="24"/>
          <w:szCs w:val="24"/>
        </w:rPr>
      </w:pPr>
      <w:r w:rsidRPr="001878B5">
        <w:rPr>
          <w:b/>
          <w:sz w:val="24"/>
          <w:szCs w:val="24"/>
        </w:rPr>
        <w:t>1</w:t>
      </w:r>
      <w:r w:rsidR="001A636B" w:rsidRPr="001878B5">
        <w:rPr>
          <w:b/>
          <w:sz w:val="24"/>
          <w:szCs w:val="24"/>
        </w:rPr>
        <w:t>3</w:t>
      </w:r>
      <w:r w:rsidRPr="001878B5">
        <w:rPr>
          <w:b/>
          <w:sz w:val="24"/>
          <w:szCs w:val="24"/>
        </w:rPr>
        <w:t>.3. PRAZO DA ATA</w:t>
      </w:r>
    </w:p>
    <w:p w:rsidR="0069097A" w:rsidRPr="001878B5" w:rsidRDefault="001A636B" w:rsidP="001E5F44">
      <w:pPr>
        <w:tabs>
          <w:tab w:val="left" w:pos="851"/>
        </w:tabs>
        <w:jc w:val="both"/>
        <w:rPr>
          <w:szCs w:val="24"/>
        </w:rPr>
      </w:pPr>
      <w:r w:rsidRPr="001878B5">
        <w:rPr>
          <w:b/>
          <w:szCs w:val="24"/>
        </w:rPr>
        <w:t>13</w:t>
      </w:r>
      <w:r w:rsidR="0069097A" w:rsidRPr="001878B5">
        <w:rPr>
          <w:b/>
          <w:szCs w:val="24"/>
        </w:rPr>
        <w:t>.3.1</w:t>
      </w:r>
      <w:r w:rsidR="0069097A" w:rsidRPr="001878B5">
        <w:rPr>
          <w:szCs w:val="24"/>
        </w:rPr>
        <w:t xml:space="preserve"> O prazo da Ata do Registro de Preços terá validade de </w:t>
      </w:r>
      <w:r w:rsidR="0069097A" w:rsidRPr="001878B5">
        <w:rPr>
          <w:b/>
          <w:szCs w:val="24"/>
        </w:rPr>
        <w:t>12(doze) meses</w:t>
      </w:r>
      <w:r w:rsidR="0069097A" w:rsidRPr="001878B5">
        <w:rPr>
          <w:szCs w:val="24"/>
        </w:rPr>
        <w:t xml:space="preserve">. A contar </w:t>
      </w:r>
      <w:r w:rsidR="00F8345C" w:rsidRPr="001878B5">
        <w:rPr>
          <w:szCs w:val="24"/>
        </w:rPr>
        <w:t xml:space="preserve">da </w:t>
      </w:r>
      <w:r w:rsidR="0069097A" w:rsidRPr="001878B5">
        <w:rPr>
          <w:szCs w:val="24"/>
        </w:rPr>
        <w:t>data da assinatura da Ata de Registro de Preços, observada a necessária publicação, prorrogável na forma da lei, mediante justificativa por escrito e previamente autorizada pela autoridade competente.</w:t>
      </w:r>
    </w:p>
    <w:p w:rsidR="0069097A" w:rsidRPr="001878B5" w:rsidRDefault="001A636B" w:rsidP="0069097A">
      <w:pPr>
        <w:pStyle w:val="Corpodetexto"/>
        <w:rPr>
          <w:b/>
          <w:sz w:val="24"/>
          <w:szCs w:val="24"/>
        </w:rPr>
      </w:pPr>
      <w:r w:rsidRPr="001878B5">
        <w:rPr>
          <w:b/>
          <w:sz w:val="24"/>
          <w:szCs w:val="24"/>
        </w:rPr>
        <w:t>13</w:t>
      </w:r>
      <w:r w:rsidR="0069097A" w:rsidRPr="001878B5">
        <w:rPr>
          <w:b/>
          <w:sz w:val="24"/>
          <w:szCs w:val="24"/>
        </w:rPr>
        <w:t>.4. DO PRAZO DE SUBSTITUIÇÃO DOS MATERIAIS</w:t>
      </w:r>
    </w:p>
    <w:p w:rsidR="00F776CD" w:rsidRPr="001878B5" w:rsidRDefault="001A636B" w:rsidP="001E5F44">
      <w:pPr>
        <w:jc w:val="both"/>
        <w:rPr>
          <w:i/>
          <w:color w:val="00B050"/>
          <w:szCs w:val="24"/>
          <w:u w:val="single"/>
        </w:rPr>
      </w:pPr>
      <w:r w:rsidRPr="001878B5">
        <w:rPr>
          <w:b/>
          <w:szCs w:val="24"/>
        </w:rPr>
        <w:t>13</w:t>
      </w:r>
      <w:r w:rsidR="0069097A" w:rsidRPr="001878B5">
        <w:rPr>
          <w:b/>
          <w:szCs w:val="24"/>
        </w:rPr>
        <w:t xml:space="preserve">.4.1. </w:t>
      </w:r>
      <w:r w:rsidR="0069097A" w:rsidRPr="001878B5">
        <w:rPr>
          <w:szCs w:val="24"/>
        </w:rPr>
        <w:t>O prazo máximo para a CONTRATADA efetuar a substituição, sem quaisquer ônus para o CONTRATANTE, de todo e qualquer material que durante o período de garantia venha a apresentar defeito de fabricação e outras não conformidades</w:t>
      </w:r>
      <w:r w:rsidR="00F8345C" w:rsidRPr="001878B5">
        <w:rPr>
          <w:szCs w:val="24"/>
        </w:rPr>
        <w:t xml:space="preserve"> de qualidade técnicas</w:t>
      </w:r>
      <w:r w:rsidR="0069097A" w:rsidRPr="001878B5">
        <w:rPr>
          <w:szCs w:val="24"/>
        </w:rPr>
        <w:t xml:space="preserve"> é de </w:t>
      </w:r>
      <w:r w:rsidR="00676410" w:rsidRPr="001878B5">
        <w:rPr>
          <w:szCs w:val="24"/>
        </w:rPr>
        <w:t xml:space="preserve">até </w:t>
      </w:r>
      <w:r w:rsidR="0069097A" w:rsidRPr="001878B5">
        <w:rPr>
          <w:b/>
          <w:szCs w:val="24"/>
        </w:rPr>
        <w:t>05 (cinco) dias úteis,</w:t>
      </w:r>
      <w:r w:rsidR="0069097A" w:rsidRPr="001878B5">
        <w:rPr>
          <w:szCs w:val="24"/>
        </w:rPr>
        <w:t xml:space="preserve"> a partir da data da comunicação pelo CONTRATANTE.</w:t>
      </w:r>
      <w:r w:rsidR="0069097A" w:rsidRPr="001878B5">
        <w:rPr>
          <w:i/>
          <w:color w:val="00B050"/>
          <w:szCs w:val="24"/>
          <w:u w:val="single"/>
        </w:rPr>
        <w:t xml:space="preserve"> </w:t>
      </w:r>
    </w:p>
    <w:p w:rsidR="000C695C" w:rsidRPr="001878B5" w:rsidRDefault="000C695C" w:rsidP="0069097A">
      <w:pPr>
        <w:jc w:val="both"/>
        <w:rPr>
          <w:szCs w:val="24"/>
        </w:rPr>
      </w:pPr>
    </w:p>
    <w:p w:rsidR="00F776CD" w:rsidRPr="001878B5" w:rsidRDefault="001A636B" w:rsidP="00F776CD">
      <w:pPr>
        <w:autoSpaceDE w:val="0"/>
        <w:autoSpaceDN w:val="0"/>
        <w:adjustRightInd w:val="0"/>
        <w:jc w:val="both"/>
        <w:rPr>
          <w:b/>
          <w:szCs w:val="24"/>
        </w:rPr>
      </w:pPr>
      <w:r w:rsidRPr="001878B5">
        <w:rPr>
          <w:b/>
          <w:szCs w:val="24"/>
        </w:rPr>
        <w:t>14</w:t>
      </w:r>
      <w:r w:rsidR="00F776CD" w:rsidRPr="001878B5">
        <w:rPr>
          <w:b/>
          <w:szCs w:val="24"/>
        </w:rPr>
        <w:t xml:space="preserve">. DAS OBRIGAÇÕES DA CONTRATADA </w:t>
      </w:r>
    </w:p>
    <w:p w:rsidR="00F776CD" w:rsidRPr="001878B5" w:rsidRDefault="001A636B" w:rsidP="00F776CD">
      <w:pPr>
        <w:autoSpaceDE w:val="0"/>
        <w:autoSpaceDN w:val="0"/>
        <w:adjustRightInd w:val="0"/>
        <w:jc w:val="both"/>
        <w:rPr>
          <w:szCs w:val="24"/>
        </w:rPr>
      </w:pPr>
      <w:r w:rsidRPr="001878B5">
        <w:rPr>
          <w:b/>
          <w:szCs w:val="24"/>
        </w:rPr>
        <w:t>14</w:t>
      </w:r>
      <w:r w:rsidR="00F776CD" w:rsidRPr="001878B5">
        <w:rPr>
          <w:b/>
          <w:szCs w:val="24"/>
        </w:rPr>
        <w:t xml:space="preserve">.1. </w:t>
      </w:r>
      <w:r w:rsidR="00F776CD" w:rsidRPr="001878B5">
        <w:rPr>
          <w:szCs w:val="24"/>
        </w:rPr>
        <w:t xml:space="preserve">Fornecer na quantidade requisitada rigorosamente conforme as especificações contidas na Ata de Registro de Preços a serem cumpridas por quem atestar o recebimento e quando autorizado pelo CONTRATANTE através do </w:t>
      </w:r>
      <w:r w:rsidR="00F776CD" w:rsidRPr="001878B5">
        <w:rPr>
          <w:b/>
          <w:szCs w:val="24"/>
        </w:rPr>
        <w:t>Órgão Gerenciador</w:t>
      </w:r>
      <w:r w:rsidR="00F776CD" w:rsidRPr="001878B5">
        <w:rPr>
          <w:szCs w:val="24"/>
        </w:rPr>
        <w:t>;</w:t>
      </w:r>
    </w:p>
    <w:p w:rsidR="00F776CD" w:rsidRPr="001878B5" w:rsidRDefault="001A636B" w:rsidP="00F776CD">
      <w:pPr>
        <w:autoSpaceDE w:val="0"/>
        <w:autoSpaceDN w:val="0"/>
        <w:adjustRightInd w:val="0"/>
        <w:jc w:val="both"/>
        <w:rPr>
          <w:b/>
          <w:szCs w:val="24"/>
        </w:rPr>
      </w:pPr>
      <w:r w:rsidRPr="001878B5">
        <w:rPr>
          <w:b/>
          <w:szCs w:val="24"/>
        </w:rPr>
        <w:t>14</w:t>
      </w:r>
      <w:r w:rsidR="00F776CD" w:rsidRPr="001878B5">
        <w:rPr>
          <w:b/>
          <w:szCs w:val="24"/>
        </w:rPr>
        <w:t>.2.</w:t>
      </w:r>
      <w:r w:rsidR="00F776CD" w:rsidRPr="001878B5">
        <w:rPr>
          <w:szCs w:val="24"/>
        </w:rPr>
        <w:t xml:space="preserve"> Manter, durante toda a execução do objeto, em compatibilidade com as obrigações por ela assumidas, todas as condições de habilitação e qualificação exigidas, conforme determina o </w:t>
      </w:r>
      <w:r w:rsidR="00F776CD" w:rsidRPr="001878B5">
        <w:rPr>
          <w:b/>
          <w:szCs w:val="24"/>
        </w:rPr>
        <w:t>artigo 55, XIII da Lei Federal nº 8.666/93;</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 xml:space="preserve">.3. </w:t>
      </w:r>
      <w:r w:rsidRPr="001878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.4.</w:t>
      </w:r>
      <w:r w:rsidRPr="001878B5">
        <w:rPr>
          <w:szCs w:val="24"/>
        </w:rPr>
        <w:t xml:space="preserve"> Que o material constante na Ata seja entregue e descarregado de acordo com o endereço indicado pelo Órgão Gerenciador</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 xml:space="preserve">.5. </w:t>
      </w:r>
      <w:r w:rsidRPr="001878B5">
        <w:rPr>
          <w:szCs w:val="24"/>
        </w:rPr>
        <w:t xml:space="preserve">Observar </w:t>
      </w:r>
      <w:r w:rsidR="00F8345C" w:rsidRPr="001878B5">
        <w:rPr>
          <w:szCs w:val="24"/>
        </w:rPr>
        <w:t>a</w:t>
      </w:r>
      <w:r w:rsidR="00C459EF" w:rsidRPr="001878B5">
        <w:rPr>
          <w:szCs w:val="24"/>
        </w:rPr>
        <w:t>s</w:t>
      </w:r>
      <w:r w:rsidR="00F8345C" w:rsidRPr="001878B5">
        <w:rPr>
          <w:szCs w:val="24"/>
        </w:rPr>
        <w:t xml:space="preserve"> normas </w:t>
      </w:r>
      <w:r w:rsidR="00C459EF" w:rsidRPr="001878B5">
        <w:rPr>
          <w:szCs w:val="24"/>
        </w:rPr>
        <w:t xml:space="preserve">e legislações </w:t>
      </w:r>
      <w:r w:rsidRPr="001878B5">
        <w:rPr>
          <w:szCs w:val="24"/>
        </w:rPr>
        <w:t xml:space="preserve">para </w:t>
      </w:r>
      <w:r w:rsidR="00F8345C" w:rsidRPr="001878B5">
        <w:rPr>
          <w:szCs w:val="24"/>
        </w:rPr>
        <w:t>realiza</w:t>
      </w:r>
      <w:r w:rsidR="00C459EF" w:rsidRPr="001878B5">
        <w:rPr>
          <w:szCs w:val="24"/>
        </w:rPr>
        <w:t>ção</w:t>
      </w:r>
      <w:r w:rsidR="00F8345C" w:rsidRPr="001878B5">
        <w:rPr>
          <w:szCs w:val="24"/>
        </w:rPr>
        <w:t xml:space="preserve"> </w:t>
      </w:r>
      <w:r w:rsidR="00C459EF" w:rsidRPr="001878B5">
        <w:rPr>
          <w:szCs w:val="24"/>
        </w:rPr>
        <w:t>d</w:t>
      </w:r>
      <w:r w:rsidR="00F8345C" w:rsidRPr="001878B5">
        <w:rPr>
          <w:szCs w:val="24"/>
        </w:rPr>
        <w:t xml:space="preserve">o </w:t>
      </w:r>
      <w:r w:rsidRPr="001878B5">
        <w:rPr>
          <w:szCs w:val="24"/>
        </w:rPr>
        <w:t>trans</w:t>
      </w:r>
      <w:r w:rsidR="000C695C" w:rsidRPr="001878B5">
        <w:rPr>
          <w:szCs w:val="24"/>
        </w:rPr>
        <w:t>porte</w:t>
      </w:r>
      <w:r w:rsidRPr="001878B5">
        <w:rPr>
          <w:szCs w:val="24"/>
        </w:rPr>
        <w:t xml:space="preserve">. </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.6.</w:t>
      </w:r>
      <w:r w:rsidRPr="001878B5">
        <w:rPr>
          <w:szCs w:val="24"/>
        </w:rPr>
        <w:t xml:space="preserve"> Responsabilizar-se por todos os ônus relativos ao fornecimento a si adjudicado, inclusive fretes e seguros desde a origem até sua entrega no local de destino; </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w:t>
      </w:r>
      <w:r w:rsidR="00342BC3" w:rsidRPr="001878B5">
        <w:rPr>
          <w:b/>
          <w:szCs w:val="24"/>
        </w:rPr>
        <w:t>7</w:t>
      </w:r>
      <w:r w:rsidRPr="001878B5">
        <w:rPr>
          <w:b/>
          <w:szCs w:val="24"/>
        </w:rPr>
        <w:t>.</w:t>
      </w:r>
      <w:r w:rsidRPr="001878B5">
        <w:rPr>
          <w:szCs w:val="24"/>
        </w:rPr>
        <w:t xml:space="preserve"> Cumprir, durante toda a execução do contrato, as obrigações assumidas, mantendo todas as condições de habilitação e qualificação exigidas na </w:t>
      </w:r>
      <w:proofErr w:type="gramStart"/>
      <w:r w:rsidRPr="001878B5">
        <w:rPr>
          <w:szCs w:val="24"/>
        </w:rPr>
        <w:t>licitação</w:t>
      </w:r>
      <w:proofErr w:type="gramEnd"/>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w:t>
      </w:r>
      <w:r w:rsidR="00342BC3" w:rsidRPr="001878B5">
        <w:rPr>
          <w:b/>
          <w:szCs w:val="24"/>
        </w:rPr>
        <w:t>8</w:t>
      </w:r>
      <w:r w:rsidRPr="001878B5">
        <w:rPr>
          <w:b/>
          <w:szCs w:val="24"/>
        </w:rPr>
        <w:t>.</w:t>
      </w:r>
      <w:r w:rsidRPr="001878B5">
        <w:rPr>
          <w:szCs w:val="24"/>
        </w:rPr>
        <w:t xml:space="preserve"> Providenciar a imediata correção das deficiências apontadas pela CONTRATANTE</w:t>
      </w:r>
    </w:p>
    <w:p w:rsidR="00F776CD" w:rsidRPr="001878B5" w:rsidRDefault="00F776CD" w:rsidP="00F776CD">
      <w:pPr>
        <w:autoSpaceDE w:val="0"/>
        <w:autoSpaceDN w:val="0"/>
        <w:adjustRightInd w:val="0"/>
        <w:jc w:val="both"/>
        <w:rPr>
          <w:szCs w:val="24"/>
        </w:rPr>
      </w:pPr>
      <w:r w:rsidRPr="001878B5">
        <w:rPr>
          <w:b/>
          <w:szCs w:val="24"/>
        </w:rPr>
        <w:t>1</w:t>
      </w:r>
      <w:r w:rsidR="001A636B" w:rsidRPr="001878B5">
        <w:rPr>
          <w:b/>
          <w:szCs w:val="24"/>
        </w:rPr>
        <w:t>4</w:t>
      </w:r>
      <w:r w:rsidRPr="001878B5">
        <w:rPr>
          <w:b/>
          <w:szCs w:val="24"/>
        </w:rPr>
        <w:t>.</w:t>
      </w:r>
      <w:r w:rsidR="00342BC3" w:rsidRPr="001878B5">
        <w:rPr>
          <w:b/>
          <w:szCs w:val="24"/>
        </w:rPr>
        <w:t>9</w:t>
      </w:r>
      <w:r w:rsidRPr="001878B5">
        <w:rPr>
          <w:b/>
          <w:szCs w:val="24"/>
        </w:rPr>
        <w:t>.</w:t>
      </w:r>
      <w:r w:rsidRPr="001878B5">
        <w:rPr>
          <w:szCs w:val="24"/>
        </w:rPr>
        <w:t xml:space="preserve"> Arcar com eventuais prejuízos causados à CONTRATANTE e/ou a terceiros, provocados por ineficiência ou irregularidade cometidas por seus empregados, contratados ou prepostos, envolvidos na execução do contrato.</w:t>
      </w:r>
    </w:p>
    <w:p w:rsidR="009403CF" w:rsidRPr="001878B5" w:rsidRDefault="00F776CD" w:rsidP="00F776CD">
      <w:pPr>
        <w:pStyle w:val="Corpodetexto"/>
        <w:rPr>
          <w:sz w:val="24"/>
          <w:szCs w:val="24"/>
        </w:rPr>
      </w:pPr>
      <w:r w:rsidRPr="001878B5">
        <w:rPr>
          <w:b/>
          <w:sz w:val="24"/>
          <w:szCs w:val="24"/>
        </w:rPr>
        <w:t>1</w:t>
      </w:r>
      <w:r w:rsidR="001A636B" w:rsidRPr="001878B5">
        <w:rPr>
          <w:b/>
          <w:sz w:val="24"/>
          <w:szCs w:val="24"/>
        </w:rPr>
        <w:t>4</w:t>
      </w:r>
      <w:r w:rsidRPr="001878B5">
        <w:rPr>
          <w:b/>
          <w:sz w:val="24"/>
          <w:szCs w:val="24"/>
        </w:rPr>
        <w:t>.</w:t>
      </w:r>
      <w:r w:rsidR="00342BC3" w:rsidRPr="001878B5">
        <w:rPr>
          <w:b/>
          <w:sz w:val="24"/>
          <w:szCs w:val="24"/>
        </w:rPr>
        <w:t>10</w:t>
      </w:r>
      <w:r w:rsidRPr="001878B5">
        <w:rPr>
          <w:b/>
          <w:sz w:val="24"/>
          <w:szCs w:val="24"/>
        </w:rPr>
        <w:t>.</w:t>
      </w:r>
      <w:r w:rsidRPr="001878B5">
        <w:rPr>
          <w:sz w:val="24"/>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1878B5">
        <w:rPr>
          <w:sz w:val="24"/>
          <w:szCs w:val="24"/>
        </w:rPr>
        <w:t xml:space="preserve">despesas processuais e honorários de </w:t>
      </w:r>
      <w:r w:rsidR="00FE67E0" w:rsidRPr="001878B5">
        <w:rPr>
          <w:sz w:val="24"/>
          <w:szCs w:val="24"/>
        </w:rPr>
        <w:t>advocatícios</w:t>
      </w:r>
      <w:r w:rsidRPr="001878B5">
        <w:rPr>
          <w:sz w:val="24"/>
          <w:szCs w:val="24"/>
        </w:rPr>
        <w:t xml:space="preserve"> arbitrados</w:t>
      </w:r>
      <w:proofErr w:type="gramEnd"/>
      <w:r w:rsidRPr="001878B5">
        <w:rPr>
          <w:sz w:val="24"/>
          <w:szCs w:val="24"/>
        </w:rPr>
        <w:t xml:space="preserve"> na referida condenação.</w:t>
      </w:r>
    </w:p>
    <w:p w:rsidR="00F776CD" w:rsidRPr="001878B5" w:rsidRDefault="001A636B" w:rsidP="00F776CD">
      <w:pPr>
        <w:jc w:val="both"/>
        <w:rPr>
          <w:szCs w:val="24"/>
        </w:rPr>
      </w:pPr>
      <w:r w:rsidRPr="001878B5">
        <w:rPr>
          <w:b/>
          <w:szCs w:val="24"/>
        </w:rPr>
        <w:t>14</w:t>
      </w:r>
      <w:r w:rsidR="00342BC3" w:rsidRPr="001878B5">
        <w:rPr>
          <w:b/>
          <w:szCs w:val="24"/>
        </w:rPr>
        <w:t>.11</w:t>
      </w:r>
      <w:r w:rsidR="00F776CD" w:rsidRPr="001878B5">
        <w:rPr>
          <w:b/>
          <w:szCs w:val="24"/>
        </w:rPr>
        <w:t>.</w:t>
      </w:r>
      <w:r w:rsidR="00F776CD" w:rsidRPr="001878B5">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F776CD" w:rsidRPr="001878B5" w:rsidRDefault="001A636B" w:rsidP="00F776CD">
      <w:pPr>
        <w:jc w:val="both"/>
        <w:rPr>
          <w:szCs w:val="24"/>
        </w:rPr>
      </w:pPr>
      <w:r w:rsidRPr="001878B5">
        <w:rPr>
          <w:b/>
          <w:szCs w:val="24"/>
        </w:rPr>
        <w:t>14</w:t>
      </w:r>
      <w:r w:rsidR="00342BC3" w:rsidRPr="001878B5">
        <w:rPr>
          <w:b/>
          <w:szCs w:val="24"/>
        </w:rPr>
        <w:t>.12</w:t>
      </w:r>
      <w:r w:rsidR="00F776CD" w:rsidRPr="001878B5">
        <w:rPr>
          <w:b/>
          <w:szCs w:val="24"/>
        </w:rPr>
        <w:t>.</w:t>
      </w:r>
      <w:r w:rsidR="00F776CD" w:rsidRPr="001878B5">
        <w:rPr>
          <w:szCs w:val="24"/>
        </w:rPr>
        <w:t xml:space="preserve"> Correrão por conta da Detentora da Ata as despesas para efetivo atendimento do objeto licitado, tais como transporte, tributos, encargos trabalhistas, previdenciários, dentre outros. </w:t>
      </w:r>
    </w:p>
    <w:p w:rsidR="000C695C" w:rsidRPr="001878B5" w:rsidRDefault="001A636B" w:rsidP="00F776CD">
      <w:pPr>
        <w:jc w:val="both"/>
        <w:rPr>
          <w:szCs w:val="24"/>
        </w:rPr>
      </w:pPr>
      <w:r w:rsidRPr="001878B5">
        <w:rPr>
          <w:b/>
          <w:szCs w:val="24"/>
        </w:rPr>
        <w:t>14</w:t>
      </w:r>
      <w:r w:rsidR="00342BC3" w:rsidRPr="001878B5">
        <w:rPr>
          <w:b/>
          <w:szCs w:val="24"/>
        </w:rPr>
        <w:t xml:space="preserve">.13. </w:t>
      </w:r>
      <w:r w:rsidR="00F776CD" w:rsidRPr="001878B5">
        <w:rPr>
          <w:szCs w:val="24"/>
        </w:rPr>
        <w:t xml:space="preserve">Fornecer os materiais em suas embalagens originais e adotar todas as medidas preventivas no sentido de se minimizar acidentes ou danos que venham a comprometer a qualidade e a quantidade fornecida. </w:t>
      </w:r>
    </w:p>
    <w:p w:rsidR="000C695C" w:rsidRPr="001878B5" w:rsidRDefault="001A636B" w:rsidP="00F776CD">
      <w:pPr>
        <w:jc w:val="both"/>
        <w:rPr>
          <w:szCs w:val="24"/>
        </w:rPr>
      </w:pPr>
      <w:r w:rsidRPr="001878B5">
        <w:rPr>
          <w:b/>
          <w:szCs w:val="24"/>
        </w:rPr>
        <w:t>14</w:t>
      </w:r>
      <w:r w:rsidR="00F776CD" w:rsidRPr="001878B5">
        <w:rPr>
          <w:b/>
          <w:szCs w:val="24"/>
        </w:rPr>
        <w:t>.</w:t>
      </w:r>
      <w:r w:rsidR="00FE67E0" w:rsidRPr="001878B5">
        <w:rPr>
          <w:b/>
          <w:szCs w:val="24"/>
        </w:rPr>
        <w:t xml:space="preserve">14. </w:t>
      </w:r>
      <w:r w:rsidR="00F776CD" w:rsidRPr="001878B5">
        <w:rPr>
          <w:szCs w:val="24"/>
        </w:rPr>
        <w:t xml:space="preserve"> Manter, durante a execução do contrato, as condições de habilitação exigidas na licitação; </w:t>
      </w:r>
    </w:p>
    <w:p w:rsidR="00F776CD" w:rsidRPr="001878B5" w:rsidRDefault="001A636B" w:rsidP="00F776CD">
      <w:pPr>
        <w:jc w:val="both"/>
        <w:rPr>
          <w:szCs w:val="24"/>
        </w:rPr>
      </w:pPr>
      <w:r w:rsidRPr="001878B5">
        <w:rPr>
          <w:b/>
          <w:szCs w:val="24"/>
        </w:rPr>
        <w:lastRenderedPageBreak/>
        <w:t>14</w:t>
      </w:r>
      <w:r w:rsidR="00FE67E0" w:rsidRPr="001878B5">
        <w:rPr>
          <w:b/>
          <w:szCs w:val="24"/>
        </w:rPr>
        <w:t>.15.</w:t>
      </w:r>
      <w:r w:rsidR="00F776CD" w:rsidRPr="001878B5">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02694D" w:rsidRPr="001878B5" w:rsidRDefault="0002694D" w:rsidP="0002694D">
      <w:pPr>
        <w:pStyle w:val="Corpodetexto"/>
        <w:rPr>
          <w:b/>
          <w:sz w:val="24"/>
          <w:szCs w:val="24"/>
        </w:rPr>
      </w:pPr>
    </w:p>
    <w:p w:rsidR="0069097A" w:rsidRPr="001878B5" w:rsidRDefault="001A636B" w:rsidP="0069097A">
      <w:pPr>
        <w:autoSpaceDE w:val="0"/>
        <w:autoSpaceDN w:val="0"/>
        <w:adjustRightInd w:val="0"/>
        <w:jc w:val="both"/>
        <w:rPr>
          <w:b/>
          <w:szCs w:val="24"/>
        </w:rPr>
      </w:pPr>
      <w:r w:rsidRPr="001878B5">
        <w:rPr>
          <w:b/>
          <w:szCs w:val="24"/>
        </w:rPr>
        <w:t>15</w:t>
      </w:r>
      <w:r w:rsidR="0069097A" w:rsidRPr="001878B5">
        <w:rPr>
          <w:b/>
          <w:szCs w:val="24"/>
        </w:rPr>
        <w:t>. DAS OBRIGAÇÕES DO CONTRATANTE</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.1</w:t>
      </w:r>
      <w:r w:rsidRPr="001878B5">
        <w:rPr>
          <w:szCs w:val="24"/>
        </w:rPr>
        <w:t xml:space="preserve">. Pagar pontualmente pelo </w:t>
      </w:r>
      <w:r w:rsidRPr="001878B5">
        <w:rPr>
          <w:b/>
          <w:szCs w:val="24"/>
        </w:rPr>
        <w:t>objeto</w:t>
      </w:r>
      <w:r w:rsidRPr="001878B5">
        <w:rPr>
          <w:szCs w:val="24"/>
        </w:rPr>
        <w:t>;</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.2</w:t>
      </w:r>
      <w:r w:rsidRPr="001878B5">
        <w:rPr>
          <w:szCs w:val="24"/>
        </w:rPr>
        <w:t>. Comunicar à CONTRATADA, por escrito e em tempo hábil quaisquer instruções ou alterações a serem adotadas sobre assuntos relacionados a este Contrato;</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.3</w:t>
      </w:r>
      <w:r w:rsidRPr="001878B5">
        <w:rPr>
          <w:szCs w:val="24"/>
        </w:rPr>
        <w:t xml:space="preserve">. Designar um representante autorizado para acompanhar os fornecimentos e dirimir </w:t>
      </w:r>
      <w:r w:rsidR="00FA5420" w:rsidRPr="001878B5">
        <w:rPr>
          <w:szCs w:val="24"/>
        </w:rPr>
        <w:t>as possíveis</w:t>
      </w:r>
      <w:r w:rsidRPr="001878B5">
        <w:rPr>
          <w:szCs w:val="24"/>
        </w:rPr>
        <w:t xml:space="preserve"> dúvidas existentes;</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.4</w:t>
      </w:r>
      <w:r w:rsidRPr="001878B5">
        <w:rPr>
          <w:szCs w:val="24"/>
        </w:rPr>
        <w:t xml:space="preserve"> Liberar o acesso dos funcionários da CONTRATADA aos locais onde serão feitas as entregas quando em áreas internas do CONTRATANTE;</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.5</w:t>
      </w:r>
      <w:r w:rsidRPr="001878B5">
        <w:rPr>
          <w:szCs w:val="24"/>
        </w:rPr>
        <w:t>. Fiscalizar e acompanhar a execução do objeto do contrato, sem que com isso venha excluir ou reduzir a responsabilidade da CONTRATADA;</w:t>
      </w:r>
    </w:p>
    <w:p w:rsidR="0069097A" w:rsidRPr="001878B5" w:rsidRDefault="0069097A" w:rsidP="0069097A">
      <w:pPr>
        <w:jc w:val="both"/>
        <w:rPr>
          <w:szCs w:val="24"/>
        </w:rPr>
      </w:pPr>
      <w:r w:rsidRPr="001878B5">
        <w:rPr>
          <w:b/>
          <w:szCs w:val="24"/>
        </w:rPr>
        <w:t>1</w:t>
      </w:r>
      <w:r w:rsidR="001A636B" w:rsidRPr="001878B5">
        <w:rPr>
          <w:b/>
          <w:szCs w:val="24"/>
        </w:rPr>
        <w:t>5</w:t>
      </w:r>
      <w:r w:rsidRPr="001878B5">
        <w:rPr>
          <w:b/>
          <w:szCs w:val="24"/>
        </w:rPr>
        <w:t>.6</w:t>
      </w:r>
      <w:r w:rsidRPr="001878B5">
        <w:rPr>
          <w:szCs w:val="24"/>
        </w:rPr>
        <w:t xml:space="preserve">. Impedir que terceiros estranhos ao contrato </w:t>
      </w:r>
      <w:proofErr w:type="gramStart"/>
      <w:r w:rsidRPr="001878B5">
        <w:rPr>
          <w:szCs w:val="24"/>
        </w:rPr>
        <w:t>forneçam</w:t>
      </w:r>
      <w:proofErr w:type="gramEnd"/>
      <w:r w:rsidRPr="001878B5">
        <w:rPr>
          <w:szCs w:val="24"/>
        </w:rPr>
        <w:t xml:space="preserve"> o objeto licitado, executem a obra ou prestem os serviços, ressalvados os casos de subcontratação admitidos no ato convocatório e no contrato.</w:t>
      </w:r>
    </w:p>
    <w:p w:rsidR="0069097A" w:rsidRPr="001878B5" w:rsidRDefault="0069097A" w:rsidP="0069097A">
      <w:pPr>
        <w:jc w:val="both"/>
        <w:rPr>
          <w:szCs w:val="24"/>
        </w:rPr>
      </w:pPr>
    </w:p>
    <w:p w:rsidR="0069097A" w:rsidRPr="001878B5" w:rsidRDefault="0069097A" w:rsidP="0069097A">
      <w:pPr>
        <w:jc w:val="both"/>
        <w:rPr>
          <w:b/>
          <w:szCs w:val="24"/>
        </w:rPr>
      </w:pPr>
      <w:r w:rsidRPr="001878B5">
        <w:rPr>
          <w:b/>
          <w:szCs w:val="24"/>
        </w:rPr>
        <w:t>1</w:t>
      </w:r>
      <w:r w:rsidR="001A636B" w:rsidRPr="001878B5">
        <w:rPr>
          <w:b/>
          <w:szCs w:val="24"/>
        </w:rPr>
        <w:t>6</w:t>
      </w:r>
      <w:r w:rsidRPr="001878B5">
        <w:rPr>
          <w:b/>
          <w:szCs w:val="24"/>
        </w:rPr>
        <w:t>. DA EXECUÇÃO E DA FISCALIZAÇÃO</w:t>
      </w:r>
    </w:p>
    <w:p w:rsidR="00FE67E0" w:rsidRPr="001878B5" w:rsidRDefault="0069097A" w:rsidP="0069097A">
      <w:pPr>
        <w:jc w:val="both"/>
        <w:rPr>
          <w:bCs/>
          <w:szCs w:val="24"/>
        </w:rPr>
      </w:pPr>
      <w:r w:rsidRPr="001878B5">
        <w:rPr>
          <w:b/>
          <w:bCs/>
          <w:szCs w:val="24"/>
        </w:rPr>
        <w:t>1</w:t>
      </w:r>
      <w:r w:rsidR="001A636B" w:rsidRPr="001878B5">
        <w:rPr>
          <w:b/>
          <w:bCs/>
          <w:szCs w:val="24"/>
        </w:rPr>
        <w:t>6</w:t>
      </w:r>
      <w:r w:rsidRPr="001878B5">
        <w:rPr>
          <w:b/>
          <w:bCs/>
          <w:szCs w:val="24"/>
        </w:rPr>
        <w:t>.1.</w:t>
      </w:r>
      <w:r w:rsidRPr="001878B5">
        <w:rPr>
          <w:bCs/>
          <w:szCs w:val="24"/>
        </w:rPr>
        <w:t xml:space="preserve"> O contrato deverá ser executado fielmente pelas partes, de acordo com as cláusulas avençadas e as normas da</w:t>
      </w:r>
      <w:r w:rsidRPr="001878B5">
        <w:rPr>
          <w:b/>
          <w:bCs/>
          <w:szCs w:val="24"/>
        </w:rPr>
        <w:t xml:space="preserve"> Lei Federal nº 8.666/93 e alterações posteriores</w:t>
      </w:r>
      <w:r w:rsidRPr="001878B5">
        <w:rPr>
          <w:bCs/>
          <w:szCs w:val="24"/>
        </w:rPr>
        <w:t xml:space="preserve">, respondendo cada uma pelas consequências de sua inexecução total ou parcial. </w:t>
      </w:r>
    </w:p>
    <w:p w:rsidR="0069097A" w:rsidRPr="001878B5" w:rsidRDefault="0069097A" w:rsidP="0069097A">
      <w:pPr>
        <w:jc w:val="both"/>
        <w:rPr>
          <w:bCs/>
          <w:szCs w:val="24"/>
        </w:rPr>
      </w:pPr>
      <w:r w:rsidRPr="001878B5">
        <w:rPr>
          <w:b/>
          <w:bCs/>
          <w:szCs w:val="24"/>
        </w:rPr>
        <w:t>1</w:t>
      </w:r>
      <w:r w:rsidR="001A636B" w:rsidRPr="001878B5">
        <w:rPr>
          <w:b/>
          <w:bCs/>
          <w:szCs w:val="24"/>
        </w:rPr>
        <w:t>6</w:t>
      </w:r>
      <w:r w:rsidRPr="001878B5">
        <w:rPr>
          <w:b/>
          <w:bCs/>
          <w:szCs w:val="24"/>
        </w:rPr>
        <w:t>.2.</w:t>
      </w:r>
      <w:r w:rsidRPr="001878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9097A" w:rsidRPr="001878B5" w:rsidRDefault="001A636B" w:rsidP="0069097A">
      <w:pPr>
        <w:jc w:val="both"/>
        <w:rPr>
          <w:bCs/>
          <w:szCs w:val="24"/>
        </w:rPr>
      </w:pPr>
      <w:r w:rsidRPr="001878B5">
        <w:rPr>
          <w:b/>
          <w:bCs/>
          <w:szCs w:val="24"/>
        </w:rPr>
        <w:t>16</w:t>
      </w:r>
      <w:r w:rsidR="0069097A" w:rsidRPr="001878B5">
        <w:rPr>
          <w:b/>
          <w:bCs/>
          <w:szCs w:val="24"/>
        </w:rPr>
        <w:t>.3.</w:t>
      </w:r>
      <w:r w:rsidR="0069097A" w:rsidRPr="001878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69097A" w:rsidRPr="001878B5">
        <w:rPr>
          <w:bCs/>
          <w:szCs w:val="24"/>
        </w:rPr>
        <w:t>obrigou</w:t>
      </w:r>
      <w:proofErr w:type="gramEnd"/>
      <w:r w:rsidR="0069097A" w:rsidRPr="001878B5">
        <w:rPr>
          <w:bCs/>
          <w:szCs w:val="24"/>
        </w:rPr>
        <w:t>, suas consequências e implicações perante o CONTRATANTE, terceiros, próximas ou remotas.</w:t>
      </w:r>
    </w:p>
    <w:p w:rsidR="0069097A" w:rsidRPr="001878B5" w:rsidRDefault="001A636B" w:rsidP="0069097A">
      <w:pPr>
        <w:jc w:val="both"/>
        <w:rPr>
          <w:bCs/>
          <w:szCs w:val="24"/>
        </w:rPr>
      </w:pPr>
      <w:r w:rsidRPr="001878B5">
        <w:rPr>
          <w:b/>
          <w:bCs/>
          <w:szCs w:val="24"/>
        </w:rPr>
        <w:t>16</w:t>
      </w:r>
      <w:r w:rsidR="0069097A" w:rsidRPr="001878B5">
        <w:rPr>
          <w:b/>
          <w:bCs/>
          <w:szCs w:val="24"/>
        </w:rPr>
        <w:t>.4.</w:t>
      </w:r>
      <w:r w:rsidR="0069097A" w:rsidRPr="001878B5">
        <w:rPr>
          <w:bCs/>
          <w:szCs w:val="24"/>
        </w:rPr>
        <w:t xml:space="preserve"> A execução do contrato será acompanhada por um </w:t>
      </w:r>
      <w:r w:rsidR="00A86D18" w:rsidRPr="001878B5">
        <w:rPr>
          <w:bCs/>
          <w:szCs w:val="24"/>
        </w:rPr>
        <w:t xml:space="preserve">servidor, que será o </w:t>
      </w:r>
      <w:r w:rsidR="0069097A" w:rsidRPr="001878B5">
        <w:rPr>
          <w:bCs/>
          <w:szCs w:val="24"/>
        </w:rPr>
        <w:t>representante d</w:t>
      </w:r>
      <w:r w:rsidR="00A86D18" w:rsidRPr="001878B5">
        <w:rPr>
          <w:bCs/>
          <w:szCs w:val="24"/>
        </w:rPr>
        <w:t>a</w:t>
      </w:r>
      <w:r w:rsidR="0069097A" w:rsidRPr="001878B5">
        <w:rPr>
          <w:bCs/>
          <w:szCs w:val="24"/>
        </w:rPr>
        <w:t xml:space="preserve"> CONTRATANTE </w:t>
      </w:r>
      <w:proofErr w:type="gramStart"/>
      <w:r w:rsidR="0069097A" w:rsidRPr="001878B5">
        <w:rPr>
          <w:bCs/>
          <w:szCs w:val="24"/>
        </w:rPr>
        <w:t>especialmente designado, permitida</w:t>
      </w:r>
      <w:proofErr w:type="gramEnd"/>
      <w:r w:rsidR="0069097A" w:rsidRPr="001878B5">
        <w:rPr>
          <w:bCs/>
          <w:szCs w:val="24"/>
        </w:rPr>
        <w:t xml:space="preserve">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9097A" w:rsidRPr="001878B5" w:rsidRDefault="0069097A" w:rsidP="0069097A">
      <w:pPr>
        <w:jc w:val="both"/>
        <w:rPr>
          <w:bCs/>
          <w:szCs w:val="24"/>
        </w:rPr>
      </w:pPr>
      <w:r w:rsidRPr="001878B5">
        <w:rPr>
          <w:b/>
          <w:bCs/>
          <w:szCs w:val="24"/>
        </w:rPr>
        <w:t>1</w:t>
      </w:r>
      <w:r w:rsidR="001A636B" w:rsidRPr="001878B5">
        <w:rPr>
          <w:b/>
          <w:bCs/>
          <w:szCs w:val="24"/>
        </w:rPr>
        <w:t>6</w:t>
      </w:r>
      <w:r w:rsidRPr="001878B5">
        <w:rPr>
          <w:b/>
          <w:bCs/>
          <w:szCs w:val="24"/>
        </w:rPr>
        <w:t>.5.</w:t>
      </w:r>
      <w:r w:rsidRPr="001878B5">
        <w:rPr>
          <w:bCs/>
          <w:szCs w:val="24"/>
        </w:rPr>
        <w:t xml:space="preserve"> A CONTRATADA deverá manter preposto, aceito pelo CONTRATANTE para representá-lo na execução do contrato.</w:t>
      </w:r>
    </w:p>
    <w:p w:rsidR="0069097A" w:rsidRPr="001878B5" w:rsidRDefault="0069097A" w:rsidP="0069097A">
      <w:pPr>
        <w:jc w:val="both"/>
        <w:rPr>
          <w:szCs w:val="24"/>
        </w:rPr>
      </w:pPr>
    </w:p>
    <w:p w:rsidR="0069097A" w:rsidRPr="001878B5" w:rsidRDefault="0069097A" w:rsidP="0069097A">
      <w:pPr>
        <w:jc w:val="both"/>
        <w:rPr>
          <w:szCs w:val="24"/>
        </w:rPr>
      </w:pPr>
      <w:r w:rsidRPr="001878B5">
        <w:rPr>
          <w:b/>
          <w:szCs w:val="24"/>
        </w:rPr>
        <w:t>1</w:t>
      </w:r>
      <w:r w:rsidR="001A636B" w:rsidRPr="001878B5">
        <w:rPr>
          <w:b/>
          <w:szCs w:val="24"/>
        </w:rPr>
        <w:t>7</w:t>
      </w:r>
      <w:r w:rsidRPr="001878B5">
        <w:rPr>
          <w:b/>
          <w:szCs w:val="24"/>
        </w:rPr>
        <w:t>.</w:t>
      </w:r>
      <w:r w:rsidRPr="001878B5">
        <w:rPr>
          <w:szCs w:val="24"/>
        </w:rPr>
        <w:t xml:space="preserve"> </w:t>
      </w:r>
      <w:r w:rsidRPr="001878B5">
        <w:rPr>
          <w:b/>
          <w:szCs w:val="24"/>
        </w:rPr>
        <w:t>DAS CONDIÇÕES PARA RETIRADA DA NOTA DE EMPENHO E PRAZO PARA A EXECUÇÃO DO OBJETO</w:t>
      </w:r>
    </w:p>
    <w:p w:rsidR="0069097A" w:rsidRPr="001878B5" w:rsidRDefault="0069097A" w:rsidP="0069097A">
      <w:pPr>
        <w:jc w:val="both"/>
        <w:rPr>
          <w:szCs w:val="24"/>
        </w:rPr>
      </w:pPr>
      <w:r w:rsidRPr="001878B5">
        <w:rPr>
          <w:b/>
          <w:szCs w:val="24"/>
        </w:rPr>
        <w:t>1</w:t>
      </w:r>
      <w:r w:rsidR="001A636B" w:rsidRPr="001878B5">
        <w:rPr>
          <w:b/>
          <w:szCs w:val="24"/>
        </w:rPr>
        <w:t>7</w:t>
      </w:r>
      <w:r w:rsidRPr="001878B5">
        <w:rPr>
          <w:b/>
          <w:szCs w:val="24"/>
        </w:rPr>
        <w:t>.1.</w:t>
      </w:r>
      <w:r w:rsidRPr="001878B5">
        <w:rPr>
          <w:szCs w:val="24"/>
        </w:rPr>
        <w:t xml:space="preserve"> A Adjudicatária deverá dentro do prazo máximo de 05 (cinco) dias retirar a nota de empenho após a convocação realizada pelo Órgão Gerenciador da Ata de Registro de Preços.</w:t>
      </w:r>
    </w:p>
    <w:p w:rsidR="0069097A" w:rsidRPr="001878B5" w:rsidRDefault="0069097A" w:rsidP="0069097A">
      <w:pPr>
        <w:pStyle w:val="Corpodetexto"/>
        <w:rPr>
          <w:sz w:val="24"/>
          <w:szCs w:val="24"/>
        </w:rPr>
      </w:pPr>
      <w:r w:rsidRPr="001878B5">
        <w:rPr>
          <w:b/>
          <w:sz w:val="24"/>
          <w:szCs w:val="24"/>
        </w:rPr>
        <w:t>1</w:t>
      </w:r>
      <w:r w:rsidR="001A636B" w:rsidRPr="001878B5">
        <w:rPr>
          <w:b/>
          <w:sz w:val="24"/>
          <w:szCs w:val="24"/>
        </w:rPr>
        <w:t>7</w:t>
      </w:r>
      <w:r w:rsidRPr="001878B5">
        <w:rPr>
          <w:b/>
          <w:sz w:val="24"/>
          <w:szCs w:val="24"/>
        </w:rPr>
        <w:t xml:space="preserve">.2. </w:t>
      </w:r>
      <w:r w:rsidRPr="001878B5">
        <w:rPr>
          <w:sz w:val="24"/>
          <w:szCs w:val="24"/>
        </w:rPr>
        <w:t xml:space="preserve">O prazo para o fornecimento é de </w:t>
      </w:r>
      <w:r w:rsidRPr="001878B5">
        <w:rPr>
          <w:b/>
          <w:sz w:val="24"/>
          <w:szCs w:val="24"/>
        </w:rPr>
        <w:t>05 (cinco) dias úteis</w:t>
      </w:r>
      <w:r w:rsidRPr="001878B5">
        <w:rPr>
          <w:sz w:val="24"/>
          <w:szCs w:val="24"/>
        </w:rPr>
        <w:t>, contados a partir da data de retirada da nota de empenho, prorrogável na forma da lei, mediante justificativa por escrito e previamente autorizada pela autoridade competente, nas hipóteses previstas na</w:t>
      </w:r>
      <w:r w:rsidRPr="001878B5">
        <w:rPr>
          <w:b/>
          <w:sz w:val="24"/>
          <w:szCs w:val="24"/>
        </w:rPr>
        <w:t xml:space="preserve"> Lei Federal nº 8.666/93 e alterações posteriores.</w:t>
      </w:r>
      <w:r w:rsidRPr="001878B5">
        <w:rPr>
          <w:sz w:val="24"/>
          <w:szCs w:val="24"/>
        </w:rPr>
        <w:t xml:space="preserve">  </w:t>
      </w:r>
    </w:p>
    <w:p w:rsidR="0069097A" w:rsidRPr="001878B5" w:rsidRDefault="0069097A" w:rsidP="0069097A">
      <w:pPr>
        <w:pStyle w:val="Corpodetexto2"/>
        <w:rPr>
          <w:sz w:val="24"/>
          <w:szCs w:val="24"/>
        </w:rPr>
      </w:pPr>
      <w:r w:rsidRPr="001878B5">
        <w:rPr>
          <w:b/>
          <w:sz w:val="24"/>
          <w:szCs w:val="24"/>
        </w:rPr>
        <w:t>1</w:t>
      </w:r>
      <w:r w:rsidR="001A636B" w:rsidRPr="001878B5">
        <w:rPr>
          <w:b/>
          <w:sz w:val="24"/>
          <w:szCs w:val="24"/>
        </w:rPr>
        <w:t>7</w:t>
      </w:r>
      <w:r w:rsidRPr="001878B5">
        <w:rPr>
          <w:b/>
          <w:sz w:val="24"/>
          <w:szCs w:val="24"/>
        </w:rPr>
        <w:t>.3.</w:t>
      </w:r>
      <w:r w:rsidRPr="001878B5">
        <w:rPr>
          <w:sz w:val="24"/>
          <w:szCs w:val="24"/>
        </w:rPr>
        <w:t xml:space="preserve"> O fornecimento deverá ser realizado na sede dos</w:t>
      </w:r>
      <w:r w:rsidRPr="001878B5">
        <w:rPr>
          <w:b/>
          <w:sz w:val="24"/>
          <w:szCs w:val="24"/>
        </w:rPr>
        <w:t xml:space="preserve"> Órgãos Participantes, </w:t>
      </w:r>
      <w:r w:rsidRPr="001878B5">
        <w:rPr>
          <w:sz w:val="24"/>
          <w:szCs w:val="24"/>
        </w:rPr>
        <w:t>conforme solicitação dos respectivos órgãos e após a emissão da nota de empenho.</w:t>
      </w:r>
    </w:p>
    <w:p w:rsidR="0069097A" w:rsidRPr="001878B5" w:rsidRDefault="0069097A" w:rsidP="0069097A">
      <w:pPr>
        <w:jc w:val="both"/>
        <w:rPr>
          <w:b/>
          <w:szCs w:val="24"/>
        </w:rPr>
      </w:pPr>
    </w:p>
    <w:p w:rsidR="001878B5" w:rsidRDefault="001878B5" w:rsidP="0069097A">
      <w:pPr>
        <w:jc w:val="both"/>
        <w:rPr>
          <w:b/>
          <w:szCs w:val="24"/>
        </w:rPr>
      </w:pPr>
    </w:p>
    <w:p w:rsidR="001878B5" w:rsidRDefault="001878B5" w:rsidP="0069097A">
      <w:pPr>
        <w:jc w:val="both"/>
        <w:rPr>
          <w:b/>
          <w:szCs w:val="24"/>
        </w:rPr>
      </w:pPr>
    </w:p>
    <w:p w:rsidR="001878B5" w:rsidRDefault="001878B5" w:rsidP="0069097A">
      <w:pPr>
        <w:jc w:val="both"/>
        <w:rPr>
          <w:b/>
          <w:szCs w:val="24"/>
        </w:rPr>
      </w:pPr>
    </w:p>
    <w:p w:rsidR="0069097A" w:rsidRPr="001878B5" w:rsidRDefault="0069097A" w:rsidP="0069097A">
      <w:pPr>
        <w:jc w:val="both"/>
        <w:rPr>
          <w:b/>
          <w:szCs w:val="24"/>
        </w:rPr>
      </w:pPr>
      <w:r w:rsidRPr="001878B5">
        <w:rPr>
          <w:b/>
          <w:szCs w:val="24"/>
        </w:rPr>
        <w:lastRenderedPageBreak/>
        <w:t>1</w:t>
      </w:r>
      <w:r w:rsidR="001A636B" w:rsidRPr="001878B5">
        <w:rPr>
          <w:b/>
          <w:szCs w:val="24"/>
        </w:rPr>
        <w:t>8</w:t>
      </w:r>
      <w:r w:rsidRPr="001878B5">
        <w:rPr>
          <w:b/>
          <w:szCs w:val="24"/>
        </w:rPr>
        <w:t>. REQUISITOS DE HABILITAÇÃO:</w:t>
      </w:r>
    </w:p>
    <w:p w:rsidR="0069097A" w:rsidRPr="001878B5" w:rsidRDefault="0069097A" w:rsidP="0069097A">
      <w:pPr>
        <w:jc w:val="both"/>
        <w:rPr>
          <w:b/>
          <w:szCs w:val="24"/>
        </w:rPr>
      </w:pPr>
      <w:r w:rsidRPr="001878B5">
        <w:rPr>
          <w:b/>
          <w:szCs w:val="24"/>
        </w:rPr>
        <w:t>1</w:t>
      </w:r>
      <w:r w:rsidR="001A636B" w:rsidRPr="001878B5">
        <w:rPr>
          <w:b/>
          <w:szCs w:val="24"/>
        </w:rPr>
        <w:t>8</w:t>
      </w:r>
      <w:r w:rsidRPr="001878B5">
        <w:rPr>
          <w:b/>
          <w:szCs w:val="24"/>
        </w:rPr>
        <w:t>.1. REGULARIDADE FISCAL</w:t>
      </w:r>
    </w:p>
    <w:p w:rsidR="0069097A" w:rsidRPr="001878B5" w:rsidRDefault="0069097A" w:rsidP="001E5F44">
      <w:pPr>
        <w:jc w:val="both"/>
        <w:rPr>
          <w:szCs w:val="24"/>
        </w:rPr>
      </w:pPr>
      <w:r w:rsidRPr="001878B5">
        <w:rPr>
          <w:b/>
          <w:szCs w:val="24"/>
        </w:rPr>
        <w:t>1</w:t>
      </w:r>
      <w:r w:rsidR="001A636B" w:rsidRPr="001878B5">
        <w:rPr>
          <w:b/>
          <w:szCs w:val="24"/>
        </w:rPr>
        <w:t>8</w:t>
      </w:r>
      <w:r w:rsidRPr="001878B5">
        <w:rPr>
          <w:b/>
          <w:szCs w:val="24"/>
        </w:rPr>
        <w:t>.1.1.</w:t>
      </w:r>
      <w:r w:rsidRPr="001878B5">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9097A" w:rsidRPr="001878B5" w:rsidRDefault="0069097A" w:rsidP="001E5F44">
      <w:pPr>
        <w:jc w:val="both"/>
        <w:rPr>
          <w:szCs w:val="24"/>
        </w:rPr>
      </w:pPr>
      <w:r w:rsidRPr="001878B5">
        <w:rPr>
          <w:b/>
          <w:szCs w:val="24"/>
        </w:rPr>
        <w:t>1</w:t>
      </w:r>
      <w:r w:rsidR="001A636B" w:rsidRPr="001878B5">
        <w:rPr>
          <w:b/>
          <w:szCs w:val="24"/>
        </w:rPr>
        <w:t>8</w:t>
      </w:r>
      <w:r w:rsidRPr="001878B5">
        <w:rPr>
          <w:b/>
          <w:szCs w:val="24"/>
        </w:rPr>
        <w:t>.1.2.</w:t>
      </w:r>
      <w:r w:rsidRPr="001878B5">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69097A" w:rsidRPr="001878B5" w:rsidRDefault="0069097A" w:rsidP="001E5F44">
      <w:pPr>
        <w:jc w:val="both"/>
        <w:rPr>
          <w:szCs w:val="24"/>
        </w:rPr>
      </w:pPr>
      <w:r w:rsidRPr="001878B5">
        <w:rPr>
          <w:b/>
          <w:szCs w:val="24"/>
        </w:rPr>
        <w:t>1</w:t>
      </w:r>
      <w:r w:rsidR="001A636B" w:rsidRPr="001878B5">
        <w:rPr>
          <w:b/>
          <w:szCs w:val="24"/>
        </w:rPr>
        <w:t>8</w:t>
      </w:r>
      <w:r w:rsidRPr="001878B5">
        <w:rPr>
          <w:b/>
          <w:szCs w:val="24"/>
        </w:rPr>
        <w:t>.1.3.</w:t>
      </w:r>
      <w:r w:rsidRPr="001878B5">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69097A" w:rsidRPr="001878B5" w:rsidRDefault="0069097A" w:rsidP="001E5F44">
      <w:pPr>
        <w:jc w:val="both"/>
        <w:rPr>
          <w:szCs w:val="24"/>
        </w:rPr>
      </w:pPr>
      <w:r w:rsidRPr="001878B5">
        <w:rPr>
          <w:b/>
          <w:szCs w:val="24"/>
        </w:rPr>
        <w:t>1</w:t>
      </w:r>
      <w:r w:rsidR="001A636B" w:rsidRPr="001878B5">
        <w:rPr>
          <w:b/>
          <w:szCs w:val="24"/>
        </w:rPr>
        <w:t>8</w:t>
      </w:r>
      <w:r w:rsidRPr="001878B5">
        <w:rPr>
          <w:b/>
          <w:szCs w:val="24"/>
        </w:rPr>
        <w:t>.1.4.</w:t>
      </w:r>
      <w:r w:rsidRPr="001878B5">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9097A" w:rsidRPr="001878B5" w:rsidRDefault="0069097A" w:rsidP="001E5F44">
      <w:pPr>
        <w:jc w:val="both"/>
        <w:rPr>
          <w:szCs w:val="24"/>
        </w:rPr>
      </w:pPr>
      <w:r w:rsidRPr="001878B5">
        <w:rPr>
          <w:b/>
          <w:szCs w:val="24"/>
        </w:rPr>
        <w:t>1</w:t>
      </w:r>
      <w:r w:rsidR="001A636B" w:rsidRPr="001878B5">
        <w:rPr>
          <w:b/>
          <w:szCs w:val="24"/>
        </w:rPr>
        <w:t>8</w:t>
      </w:r>
      <w:r w:rsidRPr="001878B5">
        <w:rPr>
          <w:b/>
          <w:szCs w:val="24"/>
        </w:rPr>
        <w:t>.1.5.</w:t>
      </w:r>
      <w:r w:rsidRPr="001878B5">
        <w:rPr>
          <w:szCs w:val="24"/>
        </w:rPr>
        <w:t xml:space="preserve"> Prova de regularidade relativa ao FGTS (Fundo de Garantia por Tempo de Serviço), em vigor, expedida pela Caixa Econômica Federal, ou outra certidão equivalente, na forma da lei.</w:t>
      </w:r>
    </w:p>
    <w:p w:rsidR="00C85B20" w:rsidRPr="001878B5" w:rsidRDefault="00C85B20" w:rsidP="0069097A">
      <w:pPr>
        <w:jc w:val="both"/>
        <w:rPr>
          <w:b/>
          <w:szCs w:val="24"/>
        </w:rPr>
      </w:pPr>
    </w:p>
    <w:p w:rsidR="0069097A" w:rsidRPr="001878B5" w:rsidRDefault="0069097A" w:rsidP="0069097A">
      <w:pPr>
        <w:jc w:val="both"/>
        <w:rPr>
          <w:szCs w:val="24"/>
        </w:rPr>
      </w:pPr>
      <w:r w:rsidRPr="001878B5">
        <w:rPr>
          <w:b/>
          <w:szCs w:val="24"/>
        </w:rPr>
        <w:t>1</w:t>
      </w:r>
      <w:r w:rsidR="001A636B" w:rsidRPr="001878B5">
        <w:rPr>
          <w:b/>
          <w:szCs w:val="24"/>
        </w:rPr>
        <w:t>8</w:t>
      </w:r>
      <w:r w:rsidRPr="001878B5">
        <w:rPr>
          <w:b/>
          <w:szCs w:val="24"/>
        </w:rPr>
        <w:t>.2.</w:t>
      </w:r>
      <w:r w:rsidRPr="001878B5">
        <w:rPr>
          <w:szCs w:val="24"/>
        </w:rPr>
        <w:t xml:space="preserve"> </w:t>
      </w:r>
      <w:r w:rsidRPr="001878B5">
        <w:rPr>
          <w:b/>
          <w:szCs w:val="24"/>
        </w:rPr>
        <w:t>HABILITAÇÃO JURÍDICA</w:t>
      </w:r>
    </w:p>
    <w:p w:rsidR="0069097A" w:rsidRPr="001878B5" w:rsidRDefault="0069097A" w:rsidP="00C85B20">
      <w:pPr>
        <w:jc w:val="both"/>
        <w:rPr>
          <w:szCs w:val="24"/>
        </w:rPr>
      </w:pPr>
      <w:r w:rsidRPr="001878B5">
        <w:rPr>
          <w:b/>
          <w:szCs w:val="24"/>
        </w:rPr>
        <w:t>1</w:t>
      </w:r>
      <w:r w:rsidR="00FE67E0" w:rsidRPr="001878B5">
        <w:rPr>
          <w:b/>
          <w:szCs w:val="24"/>
        </w:rPr>
        <w:t>8</w:t>
      </w:r>
      <w:r w:rsidRPr="001878B5">
        <w:rPr>
          <w:b/>
          <w:szCs w:val="24"/>
        </w:rPr>
        <w:t>.2.1.</w:t>
      </w:r>
      <w:r w:rsidRPr="001878B5">
        <w:rPr>
          <w:szCs w:val="24"/>
        </w:rPr>
        <w:t xml:space="preserve"> Registro Comercial, no caso de empresa individual;</w:t>
      </w:r>
    </w:p>
    <w:p w:rsidR="0069097A" w:rsidRPr="001878B5" w:rsidRDefault="0069097A" w:rsidP="00C85B20">
      <w:pPr>
        <w:jc w:val="both"/>
        <w:rPr>
          <w:szCs w:val="24"/>
        </w:rPr>
      </w:pPr>
      <w:r w:rsidRPr="001878B5">
        <w:rPr>
          <w:b/>
          <w:szCs w:val="24"/>
        </w:rPr>
        <w:t>1</w:t>
      </w:r>
      <w:r w:rsidR="00FE67E0" w:rsidRPr="001878B5">
        <w:rPr>
          <w:b/>
          <w:szCs w:val="24"/>
        </w:rPr>
        <w:t>8</w:t>
      </w:r>
      <w:r w:rsidRPr="001878B5">
        <w:rPr>
          <w:b/>
          <w:szCs w:val="24"/>
        </w:rPr>
        <w:t>.2.2.</w:t>
      </w:r>
      <w:r w:rsidRPr="001878B5">
        <w:rPr>
          <w:szCs w:val="24"/>
        </w:rPr>
        <w:t xml:space="preserve"> Ato constitutivo, estatuto ou contrato social em vigor, devidamente registrado, em se tratando de sociedades comerciais e no caso de sociedade por ações, acompanhados de documentos de eleição de seus administradores;</w:t>
      </w:r>
    </w:p>
    <w:p w:rsidR="0069097A" w:rsidRPr="001878B5" w:rsidRDefault="00FE67E0" w:rsidP="00C85B20">
      <w:pPr>
        <w:jc w:val="both"/>
        <w:rPr>
          <w:szCs w:val="24"/>
        </w:rPr>
      </w:pPr>
      <w:r w:rsidRPr="001878B5">
        <w:rPr>
          <w:b/>
          <w:szCs w:val="24"/>
        </w:rPr>
        <w:t>18</w:t>
      </w:r>
      <w:r w:rsidR="0069097A" w:rsidRPr="001878B5">
        <w:rPr>
          <w:b/>
          <w:szCs w:val="24"/>
        </w:rPr>
        <w:t>.2.3.</w:t>
      </w:r>
      <w:r w:rsidR="0069097A" w:rsidRPr="001878B5">
        <w:rPr>
          <w:szCs w:val="24"/>
        </w:rPr>
        <w:t xml:space="preserve"> Inscrição do ato constitutivo, no caso de sociedades civis, acompanhadas de prova de diretoria em exercício;</w:t>
      </w:r>
    </w:p>
    <w:p w:rsidR="0069097A" w:rsidRPr="001878B5" w:rsidRDefault="0069097A" w:rsidP="00C85B20">
      <w:pPr>
        <w:jc w:val="both"/>
        <w:rPr>
          <w:szCs w:val="24"/>
        </w:rPr>
      </w:pPr>
      <w:r w:rsidRPr="001878B5">
        <w:rPr>
          <w:b/>
          <w:szCs w:val="24"/>
        </w:rPr>
        <w:t>1</w:t>
      </w:r>
      <w:r w:rsidR="00FE67E0" w:rsidRPr="001878B5">
        <w:rPr>
          <w:b/>
          <w:szCs w:val="24"/>
        </w:rPr>
        <w:t>8</w:t>
      </w:r>
      <w:r w:rsidRPr="001878B5">
        <w:rPr>
          <w:b/>
          <w:szCs w:val="24"/>
        </w:rPr>
        <w:t>.2.4.</w:t>
      </w:r>
      <w:r w:rsidRPr="001878B5">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9097A" w:rsidRPr="001878B5" w:rsidRDefault="0069097A" w:rsidP="00C85B20">
      <w:pPr>
        <w:jc w:val="both"/>
        <w:rPr>
          <w:szCs w:val="24"/>
        </w:rPr>
      </w:pPr>
      <w:r w:rsidRPr="001878B5">
        <w:rPr>
          <w:b/>
          <w:szCs w:val="24"/>
        </w:rPr>
        <w:t>1</w:t>
      </w:r>
      <w:r w:rsidR="00FE67E0" w:rsidRPr="001878B5">
        <w:rPr>
          <w:b/>
          <w:szCs w:val="24"/>
        </w:rPr>
        <w:t>8</w:t>
      </w:r>
      <w:r w:rsidRPr="001878B5">
        <w:rPr>
          <w:b/>
          <w:szCs w:val="24"/>
        </w:rPr>
        <w:t>.2.5.</w:t>
      </w:r>
      <w:r w:rsidRPr="001878B5">
        <w:rPr>
          <w:szCs w:val="24"/>
        </w:rPr>
        <w:t xml:space="preserve"> Declaração informando o cumprimento do disposto no inciso XXXIII do artigo 7º da Constituição Federal, expressando não empregar menor de dezoito anos em trabalho noturno, perigoso ou </w:t>
      </w:r>
      <w:proofErr w:type="gramStart"/>
      <w:r w:rsidRPr="001878B5">
        <w:rPr>
          <w:szCs w:val="24"/>
        </w:rPr>
        <w:t>insalubre</w:t>
      </w:r>
      <w:r w:rsidR="00FE67E0" w:rsidRPr="001878B5">
        <w:rPr>
          <w:szCs w:val="24"/>
        </w:rPr>
        <w:t>,</w:t>
      </w:r>
      <w:r w:rsidRPr="001878B5">
        <w:rPr>
          <w:szCs w:val="24"/>
        </w:rPr>
        <w:t xml:space="preserve"> e menores de dezesseis anos</w:t>
      </w:r>
      <w:proofErr w:type="gramEnd"/>
      <w:r w:rsidRPr="001878B5">
        <w:rPr>
          <w:szCs w:val="24"/>
        </w:rPr>
        <w:t xml:space="preserve">, salvo a partir de quatorze anos, na condição de aprendiz.  </w:t>
      </w:r>
    </w:p>
    <w:p w:rsidR="00FE67E0" w:rsidRPr="001878B5" w:rsidRDefault="00FE67E0" w:rsidP="00FE67E0">
      <w:pPr>
        <w:ind w:left="708"/>
        <w:jc w:val="both"/>
        <w:rPr>
          <w:szCs w:val="24"/>
        </w:rPr>
      </w:pPr>
    </w:p>
    <w:p w:rsidR="0069097A" w:rsidRPr="001878B5" w:rsidRDefault="0069097A" w:rsidP="0069097A">
      <w:pPr>
        <w:jc w:val="both"/>
        <w:rPr>
          <w:b/>
          <w:szCs w:val="24"/>
        </w:rPr>
      </w:pPr>
      <w:r w:rsidRPr="001878B5">
        <w:rPr>
          <w:b/>
          <w:szCs w:val="24"/>
        </w:rPr>
        <w:t>1</w:t>
      </w:r>
      <w:r w:rsidR="00FE67E0" w:rsidRPr="001878B5">
        <w:rPr>
          <w:b/>
          <w:szCs w:val="24"/>
        </w:rPr>
        <w:t>9</w:t>
      </w:r>
      <w:r w:rsidRPr="001878B5">
        <w:rPr>
          <w:b/>
          <w:szCs w:val="24"/>
        </w:rPr>
        <w:t>. CRITÉRIO DE ACEITABILIDADE DE PREÇO:</w:t>
      </w:r>
    </w:p>
    <w:p w:rsidR="0069097A" w:rsidRPr="001878B5" w:rsidRDefault="0069097A" w:rsidP="0069097A">
      <w:pPr>
        <w:jc w:val="both"/>
        <w:rPr>
          <w:szCs w:val="24"/>
        </w:rPr>
      </w:pPr>
      <w:r w:rsidRPr="001878B5">
        <w:rPr>
          <w:b/>
          <w:szCs w:val="24"/>
        </w:rPr>
        <w:t>1</w:t>
      </w:r>
      <w:r w:rsidR="00FE67E0" w:rsidRPr="001878B5">
        <w:rPr>
          <w:b/>
          <w:szCs w:val="24"/>
        </w:rPr>
        <w:t>9</w:t>
      </w:r>
      <w:r w:rsidRPr="001878B5">
        <w:rPr>
          <w:b/>
          <w:szCs w:val="24"/>
        </w:rPr>
        <w:t>.1.</w:t>
      </w:r>
      <w:r w:rsidRPr="001878B5">
        <w:rPr>
          <w:szCs w:val="24"/>
        </w:rPr>
        <w:t xml:space="preserve"> O critério de aceitabilidade de preço é o do </w:t>
      </w:r>
      <w:r w:rsidRPr="001878B5">
        <w:rPr>
          <w:b/>
          <w:szCs w:val="24"/>
        </w:rPr>
        <w:t>valor unitário estimado</w:t>
      </w:r>
      <w:r w:rsidR="00953D0D" w:rsidRPr="001878B5">
        <w:rPr>
          <w:b/>
          <w:szCs w:val="24"/>
        </w:rPr>
        <w:t xml:space="preserve"> por tonelada</w:t>
      </w:r>
      <w:r w:rsidRPr="001878B5">
        <w:rPr>
          <w:szCs w:val="24"/>
        </w:rPr>
        <w:t xml:space="preserve">, desclassificando-se as propostas com preços que excedam esse limite estabelecido </w:t>
      </w:r>
      <w:proofErr w:type="gramStart"/>
      <w:r w:rsidRPr="001878B5">
        <w:rPr>
          <w:szCs w:val="24"/>
        </w:rPr>
        <w:t>ou sejam</w:t>
      </w:r>
      <w:proofErr w:type="gramEnd"/>
      <w:r w:rsidRPr="001878B5">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097A" w:rsidRPr="001878B5" w:rsidRDefault="0069097A" w:rsidP="0069097A">
      <w:pPr>
        <w:jc w:val="both"/>
        <w:rPr>
          <w:szCs w:val="24"/>
        </w:rPr>
      </w:pPr>
    </w:p>
    <w:p w:rsidR="0069097A" w:rsidRPr="001878B5" w:rsidRDefault="00FE67E0" w:rsidP="0069097A">
      <w:pPr>
        <w:jc w:val="both"/>
        <w:rPr>
          <w:b/>
          <w:szCs w:val="24"/>
        </w:rPr>
      </w:pPr>
      <w:r w:rsidRPr="001878B5">
        <w:rPr>
          <w:b/>
          <w:szCs w:val="24"/>
        </w:rPr>
        <w:t>20</w:t>
      </w:r>
      <w:r w:rsidR="0069097A" w:rsidRPr="001878B5">
        <w:rPr>
          <w:b/>
          <w:szCs w:val="24"/>
        </w:rPr>
        <w:t>. CRITÉRIO DE JULGAMENTO:</w:t>
      </w:r>
    </w:p>
    <w:p w:rsidR="0069097A" w:rsidRPr="001878B5" w:rsidRDefault="00FE67E0" w:rsidP="0069097A">
      <w:pPr>
        <w:jc w:val="both"/>
        <w:rPr>
          <w:szCs w:val="24"/>
        </w:rPr>
      </w:pPr>
      <w:r w:rsidRPr="001878B5">
        <w:rPr>
          <w:b/>
          <w:szCs w:val="24"/>
        </w:rPr>
        <w:t>20</w:t>
      </w:r>
      <w:r w:rsidR="0069097A" w:rsidRPr="001878B5">
        <w:rPr>
          <w:b/>
          <w:szCs w:val="24"/>
        </w:rPr>
        <w:t>.1.</w:t>
      </w:r>
      <w:r w:rsidR="0069097A" w:rsidRPr="001878B5">
        <w:rPr>
          <w:szCs w:val="24"/>
        </w:rPr>
        <w:t xml:space="preserve"> O critério de julgamento é o de </w:t>
      </w:r>
      <w:r w:rsidR="0069097A" w:rsidRPr="001878B5">
        <w:rPr>
          <w:b/>
          <w:szCs w:val="24"/>
        </w:rPr>
        <w:t xml:space="preserve">menor preço unitário por </w:t>
      </w:r>
      <w:r w:rsidR="00953D0D" w:rsidRPr="001878B5">
        <w:rPr>
          <w:b/>
          <w:szCs w:val="24"/>
        </w:rPr>
        <w:t>tonelada</w:t>
      </w:r>
      <w:r w:rsidR="0069097A" w:rsidRPr="001878B5">
        <w:rPr>
          <w:b/>
          <w:szCs w:val="24"/>
        </w:rPr>
        <w:t>, sendo a adjudicação real</w:t>
      </w:r>
      <w:r w:rsidRPr="001878B5">
        <w:rPr>
          <w:b/>
          <w:szCs w:val="24"/>
        </w:rPr>
        <w:t xml:space="preserve"> </w:t>
      </w:r>
      <w:r w:rsidR="0069097A" w:rsidRPr="001878B5">
        <w:rPr>
          <w:b/>
          <w:szCs w:val="24"/>
        </w:rPr>
        <w:t>por item</w:t>
      </w:r>
      <w:r w:rsidR="0069097A" w:rsidRPr="001878B5">
        <w:rPr>
          <w:szCs w:val="24"/>
        </w:rPr>
        <w:t>, não se admitindo proposta com preços irrisórios ou de valor zero, incompatíveis com os preços de insumos e salários de mercado acrescidos dos respectivos encargos.</w:t>
      </w:r>
    </w:p>
    <w:p w:rsidR="0069097A" w:rsidRPr="001878B5" w:rsidRDefault="0069097A" w:rsidP="0069097A">
      <w:pPr>
        <w:jc w:val="both"/>
        <w:rPr>
          <w:szCs w:val="24"/>
        </w:rPr>
      </w:pPr>
    </w:p>
    <w:p w:rsidR="0069097A" w:rsidRPr="001878B5" w:rsidRDefault="00FE67E0" w:rsidP="0069097A">
      <w:pPr>
        <w:jc w:val="both"/>
        <w:rPr>
          <w:b/>
          <w:szCs w:val="24"/>
        </w:rPr>
      </w:pPr>
      <w:r w:rsidRPr="001878B5">
        <w:rPr>
          <w:b/>
          <w:szCs w:val="24"/>
        </w:rPr>
        <w:t>21</w:t>
      </w:r>
      <w:r w:rsidR="0069097A" w:rsidRPr="001878B5">
        <w:rPr>
          <w:b/>
          <w:szCs w:val="24"/>
        </w:rPr>
        <w:t>. CONDIÇÕES DE PAGAMENTO:</w:t>
      </w:r>
    </w:p>
    <w:p w:rsidR="0069097A" w:rsidRPr="001878B5" w:rsidRDefault="0069097A" w:rsidP="0069097A">
      <w:pPr>
        <w:pStyle w:val="Corpodetexto2"/>
        <w:jc w:val="both"/>
        <w:rPr>
          <w:sz w:val="24"/>
          <w:szCs w:val="24"/>
        </w:rPr>
      </w:pPr>
      <w:r w:rsidRPr="001878B5">
        <w:rPr>
          <w:b/>
          <w:sz w:val="24"/>
          <w:szCs w:val="24"/>
        </w:rPr>
        <w:t>2</w:t>
      </w:r>
      <w:r w:rsidR="00FE67E0" w:rsidRPr="001878B5">
        <w:rPr>
          <w:b/>
          <w:sz w:val="24"/>
          <w:szCs w:val="24"/>
        </w:rPr>
        <w:t>1</w:t>
      </w:r>
      <w:r w:rsidRPr="001878B5">
        <w:rPr>
          <w:b/>
          <w:sz w:val="24"/>
          <w:szCs w:val="24"/>
        </w:rPr>
        <w:t>.1.</w:t>
      </w:r>
      <w:r w:rsidRPr="001878B5">
        <w:rPr>
          <w:sz w:val="24"/>
          <w:szCs w:val="24"/>
        </w:rPr>
        <w:t xml:space="preserve"> O pagamento</w:t>
      </w:r>
      <w:r w:rsidRPr="001878B5">
        <w:rPr>
          <w:b/>
          <w:sz w:val="24"/>
          <w:szCs w:val="24"/>
        </w:rPr>
        <w:t xml:space="preserve"> </w:t>
      </w:r>
      <w:r w:rsidRPr="001878B5">
        <w:rPr>
          <w:sz w:val="24"/>
          <w:szCs w:val="24"/>
        </w:rPr>
        <w:t xml:space="preserve">será efetuado em até </w:t>
      </w:r>
      <w:r w:rsidRPr="001878B5">
        <w:rPr>
          <w:b/>
          <w:sz w:val="24"/>
          <w:szCs w:val="24"/>
        </w:rPr>
        <w:t xml:space="preserve">30 (trinta) </w:t>
      </w:r>
      <w:r w:rsidRPr="001878B5">
        <w:rPr>
          <w:sz w:val="24"/>
          <w:szCs w:val="24"/>
        </w:rPr>
        <w:t>dias, mediante</w:t>
      </w:r>
      <w:r w:rsidRPr="001878B5">
        <w:rPr>
          <w:b/>
          <w:sz w:val="24"/>
          <w:szCs w:val="24"/>
        </w:rPr>
        <w:t xml:space="preserve"> </w:t>
      </w:r>
      <w:r w:rsidRPr="001878B5">
        <w:rPr>
          <w:sz w:val="24"/>
          <w:szCs w:val="24"/>
        </w:rPr>
        <w:t xml:space="preserve">adimplemento de cada parcela da obrigação, </w:t>
      </w:r>
      <w:r w:rsidRPr="001878B5">
        <w:rPr>
          <w:b/>
          <w:bCs/>
          <w:sz w:val="24"/>
          <w:szCs w:val="24"/>
        </w:rPr>
        <w:t>através de depósito em conta bancária indicada, por intermédio da apresentação de fatura emitida pela Contratada em correspondência ao objeto executado</w:t>
      </w:r>
      <w:r w:rsidRPr="001878B5">
        <w:rPr>
          <w:sz w:val="24"/>
          <w:szCs w:val="24"/>
        </w:rPr>
        <w:t>. O processamento do pagamento observará a legislação pertinente à liquidação da despesa pública.</w:t>
      </w:r>
    </w:p>
    <w:p w:rsidR="0069097A" w:rsidRPr="001878B5" w:rsidRDefault="0069097A" w:rsidP="0069097A">
      <w:pPr>
        <w:pStyle w:val="Corpodetexto2"/>
        <w:jc w:val="both"/>
        <w:rPr>
          <w:b/>
          <w:sz w:val="24"/>
          <w:szCs w:val="24"/>
        </w:rPr>
      </w:pPr>
      <w:r w:rsidRPr="001878B5">
        <w:rPr>
          <w:b/>
          <w:sz w:val="24"/>
          <w:szCs w:val="24"/>
        </w:rPr>
        <w:lastRenderedPageBreak/>
        <w:t>2</w:t>
      </w:r>
      <w:r w:rsidR="00FE67E0" w:rsidRPr="001878B5">
        <w:rPr>
          <w:b/>
          <w:sz w:val="24"/>
          <w:szCs w:val="24"/>
        </w:rPr>
        <w:t>1</w:t>
      </w:r>
      <w:r w:rsidRPr="001878B5">
        <w:rPr>
          <w:b/>
          <w:sz w:val="24"/>
          <w:szCs w:val="24"/>
        </w:rPr>
        <w:t>.2.</w:t>
      </w:r>
      <w:r w:rsidRPr="001878B5">
        <w:rPr>
          <w:sz w:val="24"/>
          <w:szCs w:val="24"/>
        </w:rPr>
        <w:t xml:space="preserve"> Havendo atraso no pagamento, desde que não decorra de ato ou fato atribuível à Contratada, serão devidos pelo Contratante 0,033%, por dia, sobre o valor da parcela devida, a título de </w:t>
      </w:r>
      <w:r w:rsidRPr="001878B5">
        <w:rPr>
          <w:b/>
          <w:sz w:val="24"/>
          <w:szCs w:val="24"/>
        </w:rPr>
        <w:t>compensação financeira.</w:t>
      </w:r>
    </w:p>
    <w:p w:rsidR="0069097A" w:rsidRPr="001878B5" w:rsidRDefault="0069097A" w:rsidP="0069097A">
      <w:pPr>
        <w:pStyle w:val="Corpodetexto2"/>
        <w:jc w:val="both"/>
        <w:rPr>
          <w:sz w:val="24"/>
          <w:szCs w:val="24"/>
        </w:rPr>
      </w:pPr>
      <w:r w:rsidRPr="001878B5">
        <w:rPr>
          <w:b/>
          <w:sz w:val="24"/>
          <w:szCs w:val="24"/>
        </w:rPr>
        <w:t>2</w:t>
      </w:r>
      <w:r w:rsidR="002A4ECA" w:rsidRPr="001878B5">
        <w:rPr>
          <w:b/>
          <w:sz w:val="24"/>
          <w:szCs w:val="24"/>
        </w:rPr>
        <w:t>1</w:t>
      </w:r>
      <w:r w:rsidRPr="001878B5">
        <w:rPr>
          <w:b/>
          <w:sz w:val="24"/>
          <w:szCs w:val="24"/>
        </w:rPr>
        <w:t xml:space="preserve">.3. </w:t>
      </w:r>
      <w:r w:rsidRPr="001878B5">
        <w:rPr>
          <w:sz w:val="24"/>
          <w:szCs w:val="24"/>
        </w:rPr>
        <w:t>Por eventuais</w:t>
      </w:r>
      <w:r w:rsidRPr="001878B5">
        <w:rPr>
          <w:b/>
          <w:sz w:val="24"/>
          <w:szCs w:val="24"/>
        </w:rPr>
        <w:t xml:space="preserve"> </w:t>
      </w:r>
      <w:r w:rsidRPr="001878B5">
        <w:rPr>
          <w:sz w:val="24"/>
          <w:szCs w:val="24"/>
        </w:rPr>
        <w:t xml:space="preserve">atrasos injustificados, serão devidos à Contratada, </w:t>
      </w:r>
      <w:r w:rsidRPr="001878B5">
        <w:rPr>
          <w:b/>
          <w:sz w:val="24"/>
          <w:szCs w:val="24"/>
        </w:rPr>
        <w:t>juros moratórios</w:t>
      </w:r>
      <w:r w:rsidRPr="001878B5">
        <w:rPr>
          <w:sz w:val="24"/>
          <w:szCs w:val="24"/>
        </w:rPr>
        <w:t xml:space="preserve"> de</w:t>
      </w:r>
      <w:r w:rsidRPr="001878B5">
        <w:rPr>
          <w:b/>
          <w:sz w:val="24"/>
          <w:szCs w:val="24"/>
        </w:rPr>
        <w:t xml:space="preserve"> </w:t>
      </w:r>
      <w:r w:rsidRPr="001878B5">
        <w:rPr>
          <w:sz w:val="24"/>
          <w:szCs w:val="24"/>
        </w:rPr>
        <w:t>0,01667%</w:t>
      </w:r>
      <w:r w:rsidRPr="001878B5">
        <w:rPr>
          <w:b/>
          <w:sz w:val="24"/>
          <w:szCs w:val="24"/>
        </w:rPr>
        <w:t xml:space="preserve"> </w:t>
      </w:r>
      <w:r w:rsidRPr="001878B5">
        <w:rPr>
          <w:sz w:val="24"/>
          <w:szCs w:val="24"/>
        </w:rPr>
        <w:t>ao dia,</w:t>
      </w:r>
      <w:r w:rsidRPr="001878B5">
        <w:rPr>
          <w:b/>
          <w:sz w:val="24"/>
          <w:szCs w:val="24"/>
        </w:rPr>
        <w:t xml:space="preserve"> </w:t>
      </w:r>
      <w:r w:rsidRPr="001878B5">
        <w:rPr>
          <w:sz w:val="24"/>
          <w:szCs w:val="24"/>
        </w:rPr>
        <w:t xml:space="preserve">alcançando ao ano 6% (seis por cento). </w:t>
      </w:r>
    </w:p>
    <w:p w:rsidR="0069097A" w:rsidRPr="001878B5" w:rsidRDefault="0069097A" w:rsidP="0069097A">
      <w:pPr>
        <w:pStyle w:val="Corpodetexto2"/>
        <w:jc w:val="both"/>
        <w:rPr>
          <w:sz w:val="24"/>
          <w:szCs w:val="24"/>
        </w:rPr>
      </w:pPr>
      <w:r w:rsidRPr="001878B5">
        <w:rPr>
          <w:b/>
          <w:sz w:val="24"/>
          <w:szCs w:val="24"/>
        </w:rPr>
        <w:t>2</w:t>
      </w:r>
      <w:r w:rsidR="002A4ECA" w:rsidRPr="001878B5">
        <w:rPr>
          <w:b/>
          <w:sz w:val="24"/>
          <w:szCs w:val="24"/>
        </w:rPr>
        <w:t>1</w:t>
      </w:r>
      <w:r w:rsidRPr="001878B5">
        <w:rPr>
          <w:b/>
          <w:sz w:val="24"/>
          <w:szCs w:val="24"/>
        </w:rPr>
        <w:t>.4.</w:t>
      </w:r>
      <w:r w:rsidRPr="001878B5">
        <w:rPr>
          <w:sz w:val="24"/>
          <w:szCs w:val="24"/>
        </w:rPr>
        <w:t xml:space="preserve"> Entende-se por atraso o prazo que exceder</w:t>
      </w:r>
      <w:r w:rsidRPr="001878B5">
        <w:rPr>
          <w:b/>
          <w:sz w:val="24"/>
          <w:szCs w:val="24"/>
        </w:rPr>
        <w:t xml:space="preserve"> 15 (quinze) </w:t>
      </w:r>
      <w:r w:rsidRPr="001878B5">
        <w:rPr>
          <w:sz w:val="24"/>
          <w:szCs w:val="24"/>
        </w:rPr>
        <w:t>dias da apresentação da fatura.</w:t>
      </w:r>
    </w:p>
    <w:p w:rsidR="0069097A" w:rsidRPr="001878B5" w:rsidRDefault="0069097A" w:rsidP="0069097A">
      <w:pPr>
        <w:jc w:val="both"/>
        <w:rPr>
          <w:szCs w:val="24"/>
        </w:rPr>
      </w:pPr>
      <w:r w:rsidRPr="001878B5">
        <w:rPr>
          <w:b/>
          <w:szCs w:val="24"/>
        </w:rPr>
        <w:t>2</w:t>
      </w:r>
      <w:r w:rsidR="002A4ECA" w:rsidRPr="001878B5">
        <w:rPr>
          <w:b/>
          <w:szCs w:val="24"/>
        </w:rPr>
        <w:t>1</w:t>
      </w:r>
      <w:r w:rsidRPr="001878B5">
        <w:rPr>
          <w:b/>
          <w:szCs w:val="24"/>
        </w:rPr>
        <w:t xml:space="preserve">.5. </w:t>
      </w:r>
      <w:r w:rsidRPr="001878B5">
        <w:rPr>
          <w:szCs w:val="24"/>
        </w:rPr>
        <w:t xml:space="preserve">Ocorrendo antecipação no pagamento dentro do prazo estabelecido, o </w:t>
      </w:r>
      <w:r w:rsidRPr="001878B5">
        <w:rPr>
          <w:b/>
          <w:bCs/>
          <w:szCs w:val="24"/>
        </w:rPr>
        <w:t xml:space="preserve">Município de Santo Antonio de Pádua </w:t>
      </w:r>
      <w:r w:rsidRPr="001878B5">
        <w:rPr>
          <w:szCs w:val="24"/>
        </w:rPr>
        <w:t xml:space="preserve">fará jus a um desconto de 0,033% por dia, a título de </w:t>
      </w:r>
      <w:r w:rsidRPr="001878B5">
        <w:rPr>
          <w:b/>
          <w:szCs w:val="24"/>
        </w:rPr>
        <w:t>compensação financeira</w:t>
      </w:r>
      <w:r w:rsidRPr="001878B5">
        <w:rPr>
          <w:szCs w:val="24"/>
        </w:rPr>
        <w:t xml:space="preserve">.  </w:t>
      </w:r>
    </w:p>
    <w:p w:rsidR="0069097A" w:rsidRPr="001878B5" w:rsidRDefault="0069097A" w:rsidP="0069097A">
      <w:pPr>
        <w:autoSpaceDE w:val="0"/>
        <w:autoSpaceDN w:val="0"/>
        <w:adjustRightInd w:val="0"/>
        <w:jc w:val="both"/>
        <w:rPr>
          <w:b/>
          <w:szCs w:val="24"/>
        </w:rPr>
      </w:pPr>
    </w:p>
    <w:p w:rsidR="0069097A" w:rsidRPr="001878B5" w:rsidRDefault="0069097A" w:rsidP="0069097A">
      <w:pPr>
        <w:jc w:val="both"/>
        <w:rPr>
          <w:color w:val="000000"/>
          <w:szCs w:val="24"/>
        </w:rPr>
      </w:pPr>
      <w:r w:rsidRPr="001878B5">
        <w:rPr>
          <w:b/>
          <w:color w:val="000000"/>
          <w:szCs w:val="24"/>
        </w:rPr>
        <w:t>2</w:t>
      </w:r>
      <w:r w:rsidR="002A4ECA" w:rsidRPr="001878B5">
        <w:rPr>
          <w:b/>
          <w:color w:val="000000"/>
          <w:szCs w:val="24"/>
        </w:rPr>
        <w:t>2</w:t>
      </w:r>
      <w:r w:rsidRPr="001878B5">
        <w:rPr>
          <w:b/>
          <w:color w:val="000000"/>
          <w:szCs w:val="24"/>
        </w:rPr>
        <w:t>. DAS SANÇÕES</w:t>
      </w:r>
    </w:p>
    <w:p w:rsidR="0069097A" w:rsidRPr="001878B5" w:rsidRDefault="0069097A" w:rsidP="0069097A">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.1.</w:t>
      </w:r>
      <w:r w:rsidRPr="001878B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878B5">
        <w:rPr>
          <w:b/>
          <w:color w:val="000000"/>
          <w:sz w:val="24"/>
          <w:szCs w:val="24"/>
        </w:rPr>
        <w:t xml:space="preserve"> artigo 7º da Lei Federal </w:t>
      </w:r>
      <w:proofErr w:type="gramStart"/>
      <w:r w:rsidRPr="001878B5">
        <w:rPr>
          <w:b/>
          <w:color w:val="000000"/>
          <w:sz w:val="24"/>
          <w:szCs w:val="24"/>
        </w:rPr>
        <w:t>nº10.</w:t>
      </w:r>
      <w:proofErr w:type="gramEnd"/>
      <w:r w:rsidRPr="001878B5">
        <w:rPr>
          <w:b/>
          <w:color w:val="000000"/>
          <w:sz w:val="24"/>
          <w:szCs w:val="24"/>
        </w:rPr>
        <w:t>520/02,</w:t>
      </w:r>
      <w:r w:rsidRPr="001878B5">
        <w:rPr>
          <w:color w:val="000000"/>
          <w:sz w:val="24"/>
          <w:szCs w:val="24"/>
        </w:rPr>
        <w:t xml:space="preserve"> quando:</w:t>
      </w:r>
    </w:p>
    <w:p w:rsidR="0069097A" w:rsidRPr="001878B5" w:rsidRDefault="0069097A" w:rsidP="00C85B20">
      <w:pPr>
        <w:pStyle w:val="Corpodetexto"/>
        <w:rPr>
          <w:b/>
          <w:color w:val="000000"/>
          <w:sz w:val="24"/>
          <w:szCs w:val="24"/>
          <w:u w:val="single"/>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.1.1. </w:t>
      </w:r>
      <w:r w:rsidRPr="001878B5">
        <w:rPr>
          <w:color w:val="000000"/>
          <w:sz w:val="24"/>
          <w:szCs w:val="24"/>
        </w:rPr>
        <w:t>Convocado dentro do prazo de validade da sua proposta,</w:t>
      </w:r>
      <w:r w:rsidRPr="001878B5">
        <w:rPr>
          <w:b/>
          <w:color w:val="000000"/>
          <w:sz w:val="24"/>
          <w:szCs w:val="24"/>
        </w:rPr>
        <w:t xml:space="preserve"> </w:t>
      </w:r>
      <w:r w:rsidRPr="001878B5">
        <w:rPr>
          <w:color w:val="000000"/>
          <w:sz w:val="24"/>
          <w:szCs w:val="24"/>
        </w:rPr>
        <w:t>não assinar o contrato;</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.1.2. </w:t>
      </w:r>
      <w:r w:rsidRPr="001878B5">
        <w:rPr>
          <w:color w:val="000000"/>
          <w:sz w:val="24"/>
          <w:szCs w:val="24"/>
        </w:rPr>
        <w:t>Deixar de entregar ou apresentar documentação falsa exigida no certame</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.1.3. </w:t>
      </w:r>
      <w:r w:rsidRPr="001878B5">
        <w:rPr>
          <w:color w:val="000000"/>
          <w:sz w:val="24"/>
          <w:szCs w:val="24"/>
        </w:rPr>
        <w:t>Ensejar retardamento da execução do objeto;</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.1.4. </w:t>
      </w:r>
      <w:r w:rsidRPr="001878B5">
        <w:rPr>
          <w:color w:val="000000"/>
          <w:sz w:val="24"/>
          <w:szCs w:val="24"/>
        </w:rPr>
        <w:t>Não mantiver a proposta;</w:t>
      </w:r>
    </w:p>
    <w:p w:rsidR="0069097A" w:rsidRPr="001878B5" w:rsidRDefault="0069097A" w:rsidP="00C85B20">
      <w:pPr>
        <w:pStyle w:val="Corpodetexto"/>
        <w:rPr>
          <w:b/>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.1.5. </w:t>
      </w:r>
      <w:r w:rsidRPr="001878B5">
        <w:rPr>
          <w:color w:val="000000"/>
          <w:sz w:val="24"/>
          <w:szCs w:val="24"/>
        </w:rPr>
        <w:t>Falhar ou fraudar na execução do contrato;</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.1.6. </w:t>
      </w:r>
      <w:r w:rsidRPr="001878B5">
        <w:rPr>
          <w:color w:val="000000"/>
          <w:sz w:val="24"/>
          <w:szCs w:val="24"/>
        </w:rPr>
        <w:t>Comportar-se de modo inidôneo;</w:t>
      </w:r>
    </w:p>
    <w:p w:rsidR="0069097A" w:rsidRPr="001878B5" w:rsidRDefault="0069097A" w:rsidP="00C85B20">
      <w:pPr>
        <w:pStyle w:val="Corpodetexto"/>
        <w:rPr>
          <w:b/>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.1.7. </w:t>
      </w:r>
      <w:r w:rsidRPr="001878B5">
        <w:rPr>
          <w:color w:val="000000"/>
          <w:sz w:val="24"/>
          <w:szCs w:val="24"/>
        </w:rPr>
        <w:t>Cometer fraude fiscal.</w:t>
      </w:r>
    </w:p>
    <w:p w:rsidR="0069097A" w:rsidRPr="001878B5" w:rsidRDefault="0069097A" w:rsidP="002A4ECA">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.2. </w:t>
      </w:r>
      <w:r w:rsidRPr="001878B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097A" w:rsidRPr="001878B5" w:rsidRDefault="002A4ECA" w:rsidP="00C85B20">
      <w:pPr>
        <w:jc w:val="both"/>
        <w:rPr>
          <w:color w:val="000000"/>
          <w:szCs w:val="24"/>
        </w:rPr>
      </w:pPr>
      <w:r w:rsidRPr="001878B5">
        <w:rPr>
          <w:b/>
          <w:color w:val="000000"/>
          <w:szCs w:val="24"/>
        </w:rPr>
        <w:t>22</w:t>
      </w:r>
      <w:r w:rsidR="0069097A" w:rsidRPr="001878B5">
        <w:rPr>
          <w:b/>
          <w:color w:val="000000"/>
          <w:szCs w:val="24"/>
        </w:rPr>
        <w:t>.2.1.</w:t>
      </w:r>
      <w:r w:rsidR="0069097A" w:rsidRPr="001878B5">
        <w:rPr>
          <w:color w:val="000000"/>
          <w:szCs w:val="24"/>
        </w:rPr>
        <w:t xml:space="preserve"> Advertência, nas hipóteses de execução irregular de que não resulte prejuízo;</w:t>
      </w:r>
    </w:p>
    <w:p w:rsidR="0069097A" w:rsidRPr="001878B5" w:rsidRDefault="0069097A" w:rsidP="00C85B20">
      <w:pPr>
        <w:jc w:val="both"/>
        <w:rPr>
          <w:color w:val="FF0000"/>
          <w:szCs w:val="24"/>
        </w:rPr>
      </w:pPr>
      <w:r w:rsidRPr="001878B5">
        <w:rPr>
          <w:b/>
          <w:color w:val="000000"/>
          <w:szCs w:val="24"/>
        </w:rPr>
        <w:t>2</w:t>
      </w:r>
      <w:r w:rsidR="002A4ECA" w:rsidRPr="001878B5">
        <w:rPr>
          <w:b/>
          <w:color w:val="000000"/>
          <w:szCs w:val="24"/>
        </w:rPr>
        <w:t>2</w:t>
      </w:r>
      <w:r w:rsidRPr="001878B5">
        <w:rPr>
          <w:b/>
          <w:color w:val="000000"/>
          <w:szCs w:val="24"/>
        </w:rPr>
        <w:t>.2.2.</w:t>
      </w:r>
      <w:r w:rsidRPr="001878B5">
        <w:rPr>
          <w:color w:val="000000"/>
          <w:szCs w:val="24"/>
        </w:rPr>
        <w:t xml:space="preserve"> Multa administrativa, que não excederá, em seu total, 20% (vinte por cento) do valor da parcela inadimplida, nas hipóteses de inadimplemento ou infração de qualquer natureza</w:t>
      </w:r>
      <w:r w:rsidRPr="001878B5">
        <w:rPr>
          <w:color w:val="FF0000"/>
          <w:szCs w:val="24"/>
        </w:rPr>
        <w:t>;</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.2.3.</w:t>
      </w:r>
      <w:r w:rsidRPr="001878B5">
        <w:rPr>
          <w:color w:val="000000"/>
          <w:sz w:val="24"/>
          <w:szCs w:val="24"/>
        </w:rPr>
        <w:t xml:space="preserve"> Suspensão temporária de participação em licitação e impedimento de contratar com o</w:t>
      </w:r>
      <w:r w:rsidRPr="001878B5">
        <w:rPr>
          <w:b/>
          <w:color w:val="000000"/>
          <w:sz w:val="24"/>
          <w:szCs w:val="24"/>
        </w:rPr>
        <w:t xml:space="preserve"> </w:t>
      </w:r>
      <w:r w:rsidRPr="001878B5">
        <w:rPr>
          <w:b/>
          <w:bCs/>
          <w:color w:val="000000"/>
          <w:sz w:val="24"/>
          <w:szCs w:val="24"/>
        </w:rPr>
        <w:t>Município de Santo Antônio de Pádua</w:t>
      </w:r>
      <w:r w:rsidRPr="001878B5">
        <w:rPr>
          <w:color w:val="000000"/>
          <w:sz w:val="24"/>
          <w:szCs w:val="24"/>
        </w:rPr>
        <w:t>, por prazo não superior a dois anos;</w:t>
      </w:r>
    </w:p>
    <w:p w:rsidR="0069097A" w:rsidRPr="001878B5" w:rsidRDefault="0069097A" w:rsidP="00C85B20">
      <w:pPr>
        <w:pStyle w:val="Corpodetexto"/>
        <w:rPr>
          <w:b/>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.2.4. </w:t>
      </w:r>
      <w:r w:rsidRPr="001878B5">
        <w:rPr>
          <w:color w:val="000000"/>
          <w:sz w:val="24"/>
          <w:szCs w:val="24"/>
        </w:rPr>
        <w:t>Declaração de inidoneidade para licitar ou contratar com a Administração Pública, enquanto perdurarem os motivos determinantes da punição ou até que seja promovida a reabilitação.</w:t>
      </w:r>
    </w:p>
    <w:p w:rsidR="0069097A" w:rsidRPr="001878B5" w:rsidRDefault="0069097A" w:rsidP="0069097A">
      <w:pPr>
        <w:jc w:val="both"/>
        <w:rPr>
          <w:b/>
          <w:color w:val="000000"/>
          <w:szCs w:val="24"/>
        </w:rPr>
      </w:pPr>
      <w:r w:rsidRPr="001878B5">
        <w:rPr>
          <w:b/>
          <w:color w:val="000000"/>
          <w:szCs w:val="24"/>
        </w:rPr>
        <w:t>2</w:t>
      </w:r>
      <w:r w:rsidR="002A4ECA" w:rsidRPr="001878B5">
        <w:rPr>
          <w:b/>
          <w:color w:val="000000"/>
          <w:szCs w:val="24"/>
        </w:rPr>
        <w:t>2</w:t>
      </w:r>
      <w:r w:rsidRPr="001878B5">
        <w:rPr>
          <w:b/>
          <w:color w:val="000000"/>
          <w:szCs w:val="24"/>
        </w:rPr>
        <w:t>.3.</w:t>
      </w:r>
      <w:r w:rsidRPr="001878B5">
        <w:rPr>
          <w:color w:val="000000"/>
          <w:szCs w:val="24"/>
        </w:rPr>
        <w:t xml:space="preserve"> A advertência será aplicada em casos de faltas leves, assim entendidas aquelas que não acarretem prejuízo ao interesse do </w:t>
      </w:r>
      <w:r w:rsidRPr="001878B5">
        <w:rPr>
          <w:b/>
          <w:color w:val="000000"/>
          <w:szCs w:val="24"/>
        </w:rPr>
        <w:t>objeto.</w:t>
      </w:r>
    </w:p>
    <w:p w:rsidR="0069097A" w:rsidRPr="001878B5" w:rsidRDefault="0069097A" w:rsidP="0069097A">
      <w:pPr>
        <w:pStyle w:val="Corpodetexto"/>
        <w:rPr>
          <w:color w:val="000000"/>
          <w:sz w:val="24"/>
          <w:szCs w:val="24"/>
        </w:rPr>
      </w:pPr>
      <w:r w:rsidRPr="001878B5">
        <w:rPr>
          <w:b/>
          <w:color w:val="000000"/>
          <w:sz w:val="24"/>
          <w:szCs w:val="24"/>
        </w:rPr>
        <w:t>2</w:t>
      </w:r>
      <w:r w:rsidR="002A4ECA" w:rsidRPr="001878B5">
        <w:rPr>
          <w:b/>
          <w:color w:val="000000"/>
          <w:sz w:val="24"/>
          <w:szCs w:val="24"/>
        </w:rPr>
        <w:t>1</w:t>
      </w:r>
      <w:r w:rsidRPr="001878B5">
        <w:rPr>
          <w:b/>
          <w:color w:val="000000"/>
          <w:sz w:val="24"/>
          <w:szCs w:val="24"/>
        </w:rPr>
        <w:t xml:space="preserve">.4. </w:t>
      </w:r>
      <w:r w:rsidRPr="001878B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1</w:t>
      </w:r>
      <w:r w:rsidRPr="001878B5">
        <w:rPr>
          <w:b/>
          <w:color w:val="000000"/>
          <w:sz w:val="24"/>
          <w:szCs w:val="24"/>
        </w:rPr>
        <w:t xml:space="preserve">.4.1. </w:t>
      </w:r>
      <w:r w:rsidRPr="001878B5">
        <w:rPr>
          <w:color w:val="000000"/>
          <w:sz w:val="24"/>
          <w:szCs w:val="24"/>
        </w:rPr>
        <w:t>Reincidência em descumprimento do prazo contratual;</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.4.2. </w:t>
      </w:r>
      <w:r w:rsidRPr="001878B5">
        <w:rPr>
          <w:color w:val="000000"/>
          <w:sz w:val="24"/>
          <w:szCs w:val="24"/>
        </w:rPr>
        <w:t>Descumprimento parcial total ou parcial de obrigação contratual;</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.4.3. </w:t>
      </w:r>
      <w:r w:rsidRPr="001878B5">
        <w:rPr>
          <w:color w:val="000000"/>
          <w:sz w:val="24"/>
          <w:szCs w:val="24"/>
        </w:rPr>
        <w:t>Rescisão do contrato;</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.4.4. </w:t>
      </w:r>
      <w:r w:rsidRPr="001878B5">
        <w:rPr>
          <w:color w:val="000000"/>
          <w:sz w:val="24"/>
          <w:szCs w:val="24"/>
        </w:rPr>
        <w:t xml:space="preserve">Tenha sofrido condenação definitiva por praticar, por meios dolos </w:t>
      </w:r>
      <w:proofErr w:type="gramStart"/>
      <w:r w:rsidRPr="001878B5">
        <w:rPr>
          <w:color w:val="000000"/>
          <w:sz w:val="24"/>
          <w:szCs w:val="24"/>
        </w:rPr>
        <w:t>os, fraude</w:t>
      </w:r>
      <w:proofErr w:type="gramEnd"/>
      <w:r w:rsidRPr="001878B5">
        <w:rPr>
          <w:color w:val="000000"/>
          <w:sz w:val="24"/>
          <w:szCs w:val="24"/>
        </w:rPr>
        <w:t xml:space="preserve"> fiscal no recolhimento de quaisquer tributos;</w:t>
      </w:r>
    </w:p>
    <w:p w:rsidR="0069097A" w:rsidRPr="001878B5" w:rsidRDefault="0069097A" w:rsidP="00C85B20">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.4.5. </w:t>
      </w:r>
      <w:r w:rsidRPr="001878B5">
        <w:rPr>
          <w:color w:val="000000"/>
          <w:sz w:val="24"/>
          <w:szCs w:val="24"/>
        </w:rPr>
        <w:t>Tenha praticado atos ilícitos visando frustrar os objetivos da licitação;</w:t>
      </w:r>
    </w:p>
    <w:p w:rsidR="0069097A" w:rsidRPr="001878B5" w:rsidRDefault="0069097A" w:rsidP="00EF35E5">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.4.6. </w:t>
      </w:r>
      <w:r w:rsidRPr="001878B5">
        <w:rPr>
          <w:color w:val="000000"/>
          <w:sz w:val="24"/>
          <w:szCs w:val="24"/>
        </w:rPr>
        <w:t>Demonstre não possuir idoneidade para contratar com a Administração em virtude de atos ilícitos praticados.</w:t>
      </w:r>
    </w:p>
    <w:p w:rsidR="0069097A" w:rsidRPr="001878B5" w:rsidRDefault="0069097A" w:rsidP="0069097A">
      <w:pPr>
        <w:pStyle w:val="Corpodetexto"/>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 xml:space="preserve">.5. </w:t>
      </w:r>
      <w:r w:rsidRPr="001878B5">
        <w:rPr>
          <w:color w:val="000000"/>
          <w:sz w:val="24"/>
          <w:szCs w:val="24"/>
        </w:rPr>
        <w:t>As penalidades previstas de advertência, suspensão temporária e declaração de inidoneidade poderão ser aplicadas juntamente com a pena de multa, sendo assegurada</w:t>
      </w:r>
      <w:r w:rsidRPr="001878B5">
        <w:rPr>
          <w:b/>
          <w:color w:val="000000"/>
          <w:sz w:val="24"/>
          <w:szCs w:val="24"/>
        </w:rPr>
        <w:t xml:space="preserve"> </w:t>
      </w:r>
      <w:r w:rsidRPr="001878B5">
        <w:rPr>
          <w:color w:val="000000"/>
          <w:sz w:val="24"/>
          <w:szCs w:val="24"/>
        </w:rPr>
        <w:t>à Contratada a defesa prévia, no respectivo processo, no prazo de 05 (cinco) dias úteis, contados da notificação administrativa.</w:t>
      </w:r>
    </w:p>
    <w:p w:rsidR="0069097A" w:rsidRPr="001878B5" w:rsidRDefault="0069097A" w:rsidP="0069097A">
      <w:pPr>
        <w:jc w:val="both"/>
        <w:rPr>
          <w:color w:val="000000"/>
          <w:szCs w:val="24"/>
        </w:rPr>
      </w:pPr>
      <w:r w:rsidRPr="001878B5">
        <w:rPr>
          <w:b/>
          <w:color w:val="000000"/>
          <w:szCs w:val="24"/>
        </w:rPr>
        <w:lastRenderedPageBreak/>
        <w:t>2</w:t>
      </w:r>
      <w:r w:rsidR="002A4ECA" w:rsidRPr="001878B5">
        <w:rPr>
          <w:b/>
          <w:color w:val="000000"/>
          <w:szCs w:val="24"/>
        </w:rPr>
        <w:t>2</w:t>
      </w:r>
      <w:r w:rsidRPr="001878B5">
        <w:rPr>
          <w:b/>
          <w:color w:val="000000"/>
          <w:szCs w:val="24"/>
        </w:rPr>
        <w:t>.6.</w:t>
      </w:r>
      <w:r w:rsidRPr="001878B5">
        <w:rPr>
          <w:color w:val="000000"/>
          <w:szCs w:val="24"/>
        </w:rPr>
        <w:t xml:space="preserve"> Ocorrendo atraso injustificado na entrega do </w:t>
      </w:r>
      <w:r w:rsidRPr="001878B5">
        <w:rPr>
          <w:b/>
          <w:color w:val="000000"/>
          <w:szCs w:val="24"/>
        </w:rPr>
        <w:t>material</w:t>
      </w:r>
      <w:r w:rsidRPr="001878B5">
        <w:rPr>
          <w:color w:val="000000"/>
          <w:szCs w:val="24"/>
        </w:rPr>
        <w:t>, por culpa da Contratada, ser-lhe-á aplicada multa moratória de 1% (um por cento), por dia útil, sobre o valor da prestação em atraso, constituindo-se em mora independente de notificação ou interpelação.</w:t>
      </w:r>
    </w:p>
    <w:p w:rsidR="0069097A" w:rsidRPr="001878B5" w:rsidRDefault="0069097A" w:rsidP="002A4ECA">
      <w:pPr>
        <w:pStyle w:val="Corpodetexto"/>
        <w:rPr>
          <w:b/>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.7.</w:t>
      </w:r>
      <w:r w:rsidRPr="001878B5">
        <w:rPr>
          <w:color w:val="000000"/>
          <w:sz w:val="24"/>
          <w:szCs w:val="24"/>
        </w:rPr>
        <w:t xml:space="preserve"> A recusa injustificada da licitante vencedora em assinar o contrato no prazo estipulado</w:t>
      </w:r>
      <w:r w:rsidRPr="001878B5">
        <w:rPr>
          <w:b/>
          <w:color w:val="000000"/>
          <w:sz w:val="24"/>
          <w:szCs w:val="24"/>
        </w:rPr>
        <w:t>,</w:t>
      </w:r>
      <w:r w:rsidRPr="001878B5">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878B5">
        <w:rPr>
          <w:b/>
          <w:color w:val="000000"/>
          <w:sz w:val="24"/>
          <w:szCs w:val="24"/>
        </w:rPr>
        <w:t xml:space="preserve">Município de Santo Antônio de Pádua </w:t>
      </w:r>
      <w:r w:rsidRPr="001878B5">
        <w:rPr>
          <w:color w:val="000000"/>
          <w:sz w:val="24"/>
          <w:szCs w:val="24"/>
        </w:rPr>
        <w:t>a</w:t>
      </w:r>
      <w:r w:rsidRPr="001878B5">
        <w:rPr>
          <w:b/>
          <w:color w:val="000000"/>
          <w:sz w:val="24"/>
          <w:szCs w:val="24"/>
        </w:rPr>
        <w:t xml:space="preserve"> </w:t>
      </w:r>
      <w:r w:rsidRPr="001878B5">
        <w:rPr>
          <w:color w:val="000000"/>
          <w:sz w:val="24"/>
          <w:szCs w:val="24"/>
        </w:rPr>
        <w:t xml:space="preserve">convocar a licitante remanescente, na forma do </w:t>
      </w:r>
      <w:r w:rsidRPr="001878B5">
        <w:rPr>
          <w:b/>
          <w:color w:val="000000"/>
          <w:sz w:val="24"/>
          <w:szCs w:val="24"/>
        </w:rPr>
        <w:t xml:space="preserve">artigo 64, § 2º da Lei Federal </w:t>
      </w:r>
      <w:proofErr w:type="gramStart"/>
      <w:r w:rsidRPr="001878B5">
        <w:rPr>
          <w:b/>
          <w:color w:val="000000"/>
          <w:sz w:val="24"/>
          <w:szCs w:val="24"/>
        </w:rPr>
        <w:t>nº8.</w:t>
      </w:r>
      <w:proofErr w:type="gramEnd"/>
      <w:r w:rsidRPr="001878B5">
        <w:rPr>
          <w:b/>
          <w:color w:val="000000"/>
          <w:sz w:val="24"/>
          <w:szCs w:val="24"/>
        </w:rPr>
        <w:t>666/93.</w:t>
      </w:r>
    </w:p>
    <w:p w:rsidR="0069097A" w:rsidRPr="001878B5" w:rsidRDefault="0069097A" w:rsidP="002A4ECA">
      <w:pPr>
        <w:pStyle w:val="Corpodetexto2"/>
        <w:jc w:val="both"/>
        <w:rPr>
          <w:color w:val="000000"/>
          <w:sz w:val="24"/>
          <w:szCs w:val="24"/>
        </w:rPr>
      </w:pPr>
      <w:r w:rsidRPr="001878B5">
        <w:rPr>
          <w:b/>
          <w:color w:val="000000"/>
          <w:sz w:val="24"/>
          <w:szCs w:val="24"/>
        </w:rPr>
        <w:t>2</w:t>
      </w:r>
      <w:r w:rsidR="002A4ECA" w:rsidRPr="001878B5">
        <w:rPr>
          <w:b/>
          <w:color w:val="000000"/>
          <w:sz w:val="24"/>
          <w:szCs w:val="24"/>
        </w:rPr>
        <w:t>2</w:t>
      </w:r>
      <w:r w:rsidRPr="001878B5">
        <w:rPr>
          <w:b/>
          <w:color w:val="000000"/>
          <w:sz w:val="24"/>
          <w:szCs w:val="24"/>
        </w:rPr>
        <w:t>.8.</w:t>
      </w:r>
      <w:r w:rsidRPr="001878B5">
        <w:rPr>
          <w:color w:val="000000"/>
          <w:sz w:val="24"/>
          <w:szCs w:val="24"/>
        </w:rPr>
        <w:t xml:space="preserve"> Os danos e perdas decorrentes de culpa ou dolo da Contratada serão ressarcidos ao </w:t>
      </w:r>
      <w:r w:rsidRPr="001878B5">
        <w:rPr>
          <w:b/>
          <w:color w:val="000000"/>
          <w:sz w:val="24"/>
          <w:szCs w:val="24"/>
        </w:rPr>
        <w:t xml:space="preserve">Município de Santo Antônio de Pádua </w:t>
      </w:r>
      <w:r w:rsidRPr="001878B5">
        <w:rPr>
          <w:color w:val="000000"/>
          <w:sz w:val="24"/>
          <w:szCs w:val="24"/>
        </w:rPr>
        <w:t xml:space="preserve">no prazo máximo de </w:t>
      </w:r>
      <w:r w:rsidRPr="001878B5">
        <w:rPr>
          <w:b/>
          <w:color w:val="000000"/>
          <w:sz w:val="24"/>
          <w:szCs w:val="24"/>
        </w:rPr>
        <w:t>03 (três) dias</w:t>
      </w:r>
      <w:r w:rsidRPr="001878B5">
        <w:rPr>
          <w:color w:val="000000"/>
          <w:sz w:val="24"/>
          <w:szCs w:val="24"/>
        </w:rPr>
        <w:t xml:space="preserve">, contados de notificação administrativa, </w:t>
      </w:r>
      <w:proofErr w:type="gramStart"/>
      <w:r w:rsidRPr="001878B5">
        <w:rPr>
          <w:color w:val="000000"/>
          <w:sz w:val="24"/>
          <w:szCs w:val="24"/>
        </w:rPr>
        <w:t>sob pena</w:t>
      </w:r>
      <w:proofErr w:type="gramEnd"/>
      <w:r w:rsidRPr="001878B5">
        <w:rPr>
          <w:color w:val="000000"/>
          <w:sz w:val="24"/>
          <w:szCs w:val="24"/>
        </w:rPr>
        <w:t xml:space="preserve"> de multa de 0,5% (meio por cento) sobre o valor do contrato, por dia de atraso.</w:t>
      </w:r>
    </w:p>
    <w:p w:rsidR="0069097A" w:rsidRPr="001878B5" w:rsidRDefault="0069097A" w:rsidP="002A4ECA">
      <w:pPr>
        <w:jc w:val="both"/>
        <w:rPr>
          <w:color w:val="000000"/>
          <w:szCs w:val="24"/>
        </w:rPr>
      </w:pPr>
      <w:r w:rsidRPr="001878B5">
        <w:rPr>
          <w:b/>
          <w:color w:val="000000"/>
          <w:szCs w:val="24"/>
        </w:rPr>
        <w:t>2</w:t>
      </w:r>
      <w:r w:rsidR="002A4ECA" w:rsidRPr="001878B5">
        <w:rPr>
          <w:b/>
          <w:color w:val="000000"/>
          <w:szCs w:val="24"/>
        </w:rPr>
        <w:t>2</w:t>
      </w:r>
      <w:r w:rsidRPr="001878B5">
        <w:rPr>
          <w:b/>
          <w:color w:val="000000"/>
          <w:szCs w:val="24"/>
        </w:rPr>
        <w:t xml:space="preserve">.9. </w:t>
      </w:r>
      <w:r w:rsidRPr="001878B5">
        <w:rPr>
          <w:color w:val="000000"/>
          <w:szCs w:val="24"/>
        </w:rPr>
        <w:t xml:space="preserve">As multas previstas neste ato convocatório não têm caráter compensatório e o seu pagamento não elide a responsabilidade da Contratada pelos danos causados ao </w:t>
      </w:r>
      <w:r w:rsidRPr="001878B5">
        <w:rPr>
          <w:b/>
          <w:color w:val="000000"/>
          <w:szCs w:val="24"/>
        </w:rPr>
        <w:t xml:space="preserve">Município de Santo Antônio de Pádua </w:t>
      </w:r>
      <w:r w:rsidRPr="001878B5">
        <w:rPr>
          <w:color w:val="000000"/>
          <w:szCs w:val="24"/>
        </w:rPr>
        <w:t>e, ainda, não impede que sejam aplicadas outras sanções previstas em lei</w:t>
      </w:r>
      <w:r w:rsidRPr="001878B5">
        <w:rPr>
          <w:b/>
          <w:color w:val="000000"/>
          <w:szCs w:val="24"/>
        </w:rPr>
        <w:t xml:space="preserve"> </w:t>
      </w:r>
      <w:r w:rsidRPr="001878B5">
        <w:rPr>
          <w:color w:val="000000"/>
          <w:szCs w:val="24"/>
        </w:rPr>
        <w:t xml:space="preserve">e que o contrato seja rescindido unilateralmente.  </w:t>
      </w:r>
    </w:p>
    <w:p w:rsidR="0069097A" w:rsidRPr="001878B5" w:rsidRDefault="0069097A" w:rsidP="002A4ECA">
      <w:pPr>
        <w:jc w:val="both"/>
        <w:rPr>
          <w:color w:val="000000"/>
          <w:szCs w:val="24"/>
        </w:rPr>
      </w:pPr>
      <w:r w:rsidRPr="001878B5">
        <w:rPr>
          <w:b/>
          <w:color w:val="000000"/>
          <w:szCs w:val="24"/>
        </w:rPr>
        <w:t>2</w:t>
      </w:r>
      <w:r w:rsidR="002A4ECA" w:rsidRPr="001878B5">
        <w:rPr>
          <w:b/>
          <w:color w:val="000000"/>
          <w:szCs w:val="24"/>
        </w:rPr>
        <w:t>2</w:t>
      </w:r>
      <w:r w:rsidRPr="001878B5">
        <w:rPr>
          <w:b/>
          <w:color w:val="000000"/>
          <w:szCs w:val="24"/>
        </w:rPr>
        <w:t>.10.</w:t>
      </w:r>
      <w:r w:rsidRPr="001878B5">
        <w:rPr>
          <w:color w:val="000000"/>
          <w:szCs w:val="24"/>
        </w:rPr>
        <w:t xml:space="preserve"> A multa aplicada deverá ser recolhida dentro do prazo de</w:t>
      </w:r>
      <w:r w:rsidRPr="001878B5">
        <w:rPr>
          <w:b/>
          <w:color w:val="000000"/>
          <w:szCs w:val="24"/>
        </w:rPr>
        <w:t xml:space="preserve"> </w:t>
      </w:r>
      <w:r w:rsidRPr="001878B5">
        <w:rPr>
          <w:color w:val="000000"/>
          <w:szCs w:val="24"/>
        </w:rPr>
        <w:t>03 (três) dias a contar da correspondente notificação e poderá ser descontada de eventuais créditos que a Contratada</w:t>
      </w:r>
      <w:r w:rsidRPr="001878B5">
        <w:rPr>
          <w:b/>
          <w:color w:val="000000"/>
          <w:szCs w:val="24"/>
        </w:rPr>
        <w:t xml:space="preserve"> </w:t>
      </w:r>
      <w:proofErr w:type="gramStart"/>
      <w:r w:rsidRPr="001878B5">
        <w:rPr>
          <w:color w:val="000000"/>
          <w:szCs w:val="24"/>
        </w:rPr>
        <w:t>tenha junto</w:t>
      </w:r>
      <w:proofErr w:type="gramEnd"/>
      <w:r w:rsidRPr="001878B5">
        <w:rPr>
          <w:color w:val="000000"/>
          <w:szCs w:val="24"/>
        </w:rPr>
        <w:t xml:space="preserve"> ao </w:t>
      </w:r>
      <w:r w:rsidRPr="001878B5">
        <w:rPr>
          <w:b/>
          <w:color w:val="000000"/>
          <w:szCs w:val="24"/>
        </w:rPr>
        <w:t>Município de Santo Antônio de Pádua</w:t>
      </w:r>
      <w:r w:rsidRPr="001878B5">
        <w:rPr>
          <w:color w:val="000000"/>
          <w:szCs w:val="24"/>
        </w:rPr>
        <w:t>, sem embargo de ser cobrada judicialmente.</w:t>
      </w:r>
    </w:p>
    <w:p w:rsidR="0069097A" w:rsidRPr="001878B5" w:rsidRDefault="0069097A" w:rsidP="002A4ECA">
      <w:pPr>
        <w:jc w:val="both"/>
        <w:rPr>
          <w:color w:val="000000"/>
          <w:szCs w:val="24"/>
        </w:rPr>
      </w:pPr>
      <w:r w:rsidRPr="001878B5">
        <w:rPr>
          <w:b/>
          <w:color w:val="000000"/>
          <w:szCs w:val="24"/>
        </w:rPr>
        <w:t>2</w:t>
      </w:r>
      <w:r w:rsidR="002A4ECA" w:rsidRPr="001878B5">
        <w:rPr>
          <w:b/>
          <w:color w:val="000000"/>
          <w:szCs w:val="24"/>
        </w:rPr>
        <w:t>2</w:t>
      </w:r>
      <w:r w:rsidRPr="001878B5">
        <w:rPr>
          <w:b/>
          <w:color w:val="000000"/>
          <w:szCs w:val="24"/>
        </w:rPr>
        <w:t>.11.</w:t>
      </w:r>
      <w:r w:rsidRPr="001878B5">
        <w:rPr>
          <w:color w:val="000000"/>
          <w:szCs w:val="24"/>
        </w:rPr>
        <w:t xml:space="preserve"> Constituem motivos para rescisão do contrato, por ato unilateral do Contratante, os motivos previstos no </w:t>
      </w:r>
      <w:r w:rsidRPr="001878B5">
        <w:rPr>
          <w:b/>
          <w:color w:val="000000"/>
          <w:szCs w:val="24"/>
        </w:rPr>
        <w:t xml:space="preserve">artigo 78, I a XI da Lei Federal </w:t>
      </w:r>
      <w:proofErr w:type="gramStart"/>
      <w:r w:rsidRPr="001878B5">
        <w:rPr>
          <w:b/>
          <w:color w:val="000000"/>
          <w:szCs w:val="24"/>
        </w:rPr>
        <w:t>nº8.</w:t>
      </w:r>
      <w:proofErr w:type="gramEnd"/>
      <w:r w:rsidRPr="001878B5">
        <w:rPr>
          <w:b/>
          <w:color w:val="000000"/>
          <w:szCs w:val="24"/>
        </w:rPr>
        <w:t>666/93,</w:t>
      </w:r>
      <w:r w:rsidRPr="001878B5">
        <w:rPr>
          <w:color w:val="000000"/>
          <w:szCs w:val="24"/>
        </w:rPr>
        <w:t xml:space="preserve"> mediante decisão fundamentada, assegurados o contraditório, a defesa prévia e ampla defesa, acarretando a Contratada, no que couber, as consequências previstas no </w:t>
      </w:r>
      <w:r w:rsidRPr="001878B5">
        <w:rPr>
          <w:b/>
          <w:color w:val="000000"/>
          <w:szCs w:val="24"/>
        </w:rPr>
        <w:t>artigo 80 do mesmo diploma legal</w:t>
      </w:r>
      <w:r w:rsidRPr="001878B5">
        <w:rPr>
          <w:color w:val="000000"/>
          <w:szCs w:val="24"/>
        </w:rPr>
        <w:t>, sem prejuízo das sanções estipulada em leis e neste edital.</w:t>
      </w:r>
    </w:p>
    <w:p w:rsidR="0069097A" w:rsidRPr="001878B5" w:rsidRDefault="0069097A" w:rsidP="0069097A">
      <w:pPr>
        <w:rPr>
          <w:szCs w:val="24"/>
        </w:rPr>
      </w:pPr>
    </w:p>
    <w:p w:rsidR="0069097A" w:rsidRPr="001878B5" w:rsidRDefault="0069097A" w:rsidP="0069097A">
      <w:pPr>
        <w:autoSpaceDE w:val="0"/>
        <w:autoSpaceDN w:val="0"/>
        <w:adjustRightInd w:val="0"/>
        <w:jc w:val="both"/>
        <w:rPr>
          <w:b/>
          <w:szCs w:val="24"/>
        </w:rPr>
      </w:pPr>
      <w:r w:rsidRPr="001878B5">
        <w:rPr>
          <w:b/>
          <w:szCs w:val="24"/>
        </w:rPr>
        <w:t>2</w:t>
      </w:r>
      <w:r w:rsidR="002A4ECA" w:rsidRPr="001878B5">
        <w:rPr>
          <w:b/>
          <w:szCs w:val="24"/>
        </w:rPr>
        <w:t>3</w:t>
      </w:r>
      <w:r w:rsidRPr="001878B5">
        <w:rPr>
          <w:b/>
          <w:szCs w:val="24"/>
        </w:rPr>
        <w:t xml:space="preserve">. SUBCONTRATAÇÃO </w:t>
      </w:r>
    </w:p>
    <w:p w:rsidR="0069097A" w:rsidRPr="001878B5" w:rsidRDefault="0069097A" w:rsidP="0069097A">
      <w:pPr>
        <w:autoSpaceDE w:val="0"/>
        <w:autoSpaceDN w:val="0"/>
        <w:adjustRightInd w:val="0"/>
        <w:jc w:val="both"/>
        <w:rPr>
          <w:b/>
          <w:szCs w:val="24"/>
        </w:rPr>
      </w:pPr>
      <w:r w:rsidRPr="001878B5">
        <w:rPr>
          <w:b/>
          <w:szCs w:val="24"/>
        </w:rPr>
        <w:t>2</w:t>
      </w:r>
      <w:r w:rsidR="002A4ECA" w:rsidRPr="001878B5">
        <w:rPr>
          <w:b/>
          <w:szCs w:val="24"/>
        </w:rPr>
        <w:t>3</w:t>
      </w:r>
      <w:r w:rsidRPr="001878B5">
        <w:rPr>
          <w:b/>
          <w:szCs w:val="24"/>
        </w:rPr>
        <w:t xml:space="preserve">.1. </w:t>
      </w:r>
      <w:r w:rsidRPr="001878B5">
        <w:rPr>
          <w:szCs w:val="24"/>
        </w:rPr>
        <w:t xml:space="preserve">Conforme estabelecido no </w:t>
      </w:r>
      <w:r w:rsidRPr="001878B5">
        <w:rPr>
          <w:b/>
          <w:szCs w:val="24"/>
        </w:rPr>
        <w:t>Artigo 72 da Lei Federal n</w:t>
      </w:r>
      <w:r w:rsidRPr="001878B5">
        <w:rPr>
          <w:b/>
          <w:szCs w:val="24"/>
          <w:vertAlign w:val="superscript"/>
        </w:rPr>
        <w:t xml:space="preserve">o </w:t>
      </w:r>
      <w:r w:rsidRPr="001878B5">
        <w:rPr>
          <w:b/>
          <w:szCs w:val="24"/>
        </w:rPr>
        <w:t>8.666/93</w:t>
      </w:r>
      <w:r w:rsidRPr="001878B5">
        <w:rPr>
          <w:szCs w:val="24"/>
        </w:rPr>
        <w:t>, é vedada a subcontratação da totalidade dos serviços objeto da licitação</w:t>
      </w:r>
      <w:r w:rsidRPr="001878B5">
        <w:rPr>
          <w:b/>
          <w:szCs w:val="24"/>
        </w:rPr>
        <w:t>.</w:t>
      </w:r>
    </w:p>
    <w:p w:rsidR="0069097A" w:rsidRPr="001878B5" w:rsidRDefault="0069097A" w:rsidP="0069097A">
      <w:pPr>
        <w:autoSpaceDE w:val="0"/>
        <w:autoSpaceDN w:val="0"/>
        <w:adjustRightInd w:val="0"/>
        <w:jc w:val="both"/>
        <w:rPr>
          <w:b/>
          <w:szCs w:val="24"/>
        </w:rPr>
      </w:pPr>
    </w:p>
    <w:p w:rsidR="0069097A" w:rsidRPr="001878B5" w:rsidRDefault="0069097A" w:rsidP="0069097A">
      <w:pPr>
        <w:pStyle w:val="Corpodetexto"/>
        <w:contextualSpacing/>
        <w:rPr>
          <w:b/>
          <w:sz w:val="24"/>
          <w:szCs w:val="24"/>
        </w:rPr>
      </w:pPr>
      <w:r w:rsidRPr="001878B5">
        <w:rPr>
          <w:b/>
          <w:sz w:val="24"/>
          <w:szCs w:val="24"/>
        </w:rPr>
        <w:t>2</w:t>
      </w:r>
      <w:r w:rsidR="002A4ECA" w:rsidRPr="001878B5">
        <w:rPr>
          <w:b/>
          <w:sz w:val="24"/>
          <w:szCs w:val="24"/>
        </w:rPr>
        <w:t>4</w:t>
      </w:r>
      <w:r w:rsidRPr="001878B5">
        <w:rPr>
          <w:b/>
          <w:sz w:val="24"/>
          <w:szCs w:val="24"/>
        </w:rPr>
        <w:t>. DA REVISÃO E DO CANCELAMENTO DOS PREÇOS REGISTRADOS</w:t>
      </w:r>
    </w:p>
    <w:p w:rsidR="0069097A" w:rsidRPr="001878B5" w:rsidRDefault="0069097A" w:rsidP="0069097A">
      <w:pPr>
        <w:contextualSpacing/>
        <w:jc w:val="both"/>
        <w:rPr>
          <w:szCs w:val="24"/>
        </w:rPr>
      </w:pPr>
      <w:r w:rsidRPr="001878B5">
        <w:rPr>
          <w:b/>
          <w:szCs w:val="24"/>
        </w:rPr>
        <w:t>2</w:t>
      </w:r>
      <w:r w:rsidR="002A4ECA" w:rsidRPr="001878B5">
        <w:rPr>
          <w:b/>
          <w:szCs w:val="24"/>
        </w:rPr>
        <w:t>4</w:t>
      </w:r>
      <w:r w:rsidRPr="001878B5">
        <w:rPr>
          <w:b/>
          <w:szCs w:val="24"/>
        </w:rPr>
        <w:t xml:space="preserve">.1. </w:t>
      </w:r>
      <w:r w:rsidR="00A073E4" w:rsidRPr="001878B5">
        <w:rPr>
          <w:szCs w:val="24"/>
        </w:rPr>
        <w:t>A revisão e o cancelamento dos preços registrados têm</w:t>
      </w:r>
      <w:r w:rsidRPr="001878B5">
        <w:rPr>
          <w:szCs w:val="24"/>
        </w:rPr>
        <w:t xml:space="preserve"> como embasamento legal o Decreto Municipal nº015, de 17 de fevereiro de 2017 artigos 16, 17, 18, 19 e 20 conforme abaixo:</w:t>
      </w:r>
    </w:p>
    <w:p w:rsidR="0069097A" w:rsidRPr="001878B5" w:rsidRDefault="0069097A" w:rsidP="0069097A">
      <w:pPr>
        <w:contextualSpacing/>
        <w:jc w:val="both"/>
        <w:rPr>
          <w:szCs w:val="24"/>
        </w:rPr>
      </w:pPr>
    </w:p>
    <w:p w:rsidR="0069097A" w:rsidRPr="001878B5" w:rsidRDefault="0069097A" w:rsidP="0069097A">
      <w:pPr>
        <w:ind w:left="3402"/>
        <w:contextualSpacing/>
        <w:jc w:val="both"/>
        <w:rPr>
          <w:i/>
          <w:szCs w:val="24"/>
        </w:rPr>
      </w:pPr>
      <w:r w:rsidRPr="001878B5">
        <w:rPr>
          <w:b/>
          <w:bCs/>
          <w:i/>
          <w:szCs w:val="24"/>
        </w:rPr>
        <w:t>Art. 16</w:t>
      </w:r>
      <w:r w:rsidRPr="001878B5">
        <w:rPr>
          <w:i/>
          <w:szCs w:val="24"/>
        </w:rPr>
        <w:t> </w:t>
      </w:r>
      <w:r w:rsidRPr="001878B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1878B5">
        <w:rPr>
          <w:i/>
          <w:szCs w:val="24"/>
        </w:rPr>
        <w:t xml:space="preserve"> </w:t>
      </w:r>
    </w:p>
    <w:p w:rsidR="0069097A" w:rsidRPr="001878B5" w:rsidRDefault="0069097A" w:rsidP="0069097A">
      <w:pPr>
        <w:ind w:left="3402"/>
        <w:contextualSpacing/>
        <w:jc w:val="both"/>
        <w:rPr>
          <w:i/>
          <w:szCs w:val="24"/>
        </w:rPr>
      </w:pPr>
    </w:p>
    <w:p w:rsidR="0069097A" w:rsidRPr="001878B5" w:rsidRDefault="0069097A" w:rsidP="0069097A">
      <w:pPr>
        <w:ind w:left="3402"/>
        <w:jc w:val="both"/>
        <w:rPr>
          <w:i/>
          <w:szCs w:val="24"/>
          <w:shd w:val="clear" w:color="auto" w:fill="FFFFFF"/>
        </w:rPr>
      </w:pPr>
      <w:r w:rsidRPr="001878B5">
        <w:rPr>
          <w:b/>
          <w:bCs/>
          <w:i/>
          <w:szCs w:val="24"/>
        </w:rPr>
        <w:t>Art. 17</w:t>
      </w:r>
      <w:r w:rsidRPr="001878B5">
        <w:rPr>
          <w:i/>
          <w:szCs w:val="24"/>
        </w:rPr>
        <w:t> </w:t>
      </w:r>
      <w:r w:rsidRPr="001878B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i/>
          <w:szCs w:val="24"/>
          <w:shd w:val="clear" w:color="auto" w:fill="FFFFFF"/>
        </w:rPr>
        <w:t>§ 1º</w:t>
      </w:r>
      <w:r w:rsidRPr="001878B5">
        <w:rPr>
          <w:i/>
          <w:szCs w:val="24"/>
          <w:shd w:val="clear" w:color="auto" w:fill="FFFFFF"/>
        </w:rPr>
        <w:t xml:space="preserve"> Os fornecedores que não aceitarem reduzir seus preços aos valores praticados pelo mercado serão liberados do compromisso assumido, sem aplicação de penalidade.</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i/>
          <w:szCs w:val="24"/>
          <w:shd w:val="clear" w:color="auto" w:fill="FFFFFF"/>
        </w:rPr>
        <w:lastRenderedPageBreak/>
        <w:t>§ 2º</w:t>
      </w:r>
      <w:r w:rsidRPr="001878B5">
        <w:rPr>
          <w:i/>
          <w:szCs w:val="24"/>
          <w:shd w:val="clear" w:color="auto" w:fill="FFFFFF"/>
        </w:rPr>
        <w:t xml:space="preserve"> A ordem de classificação dos fornecedores que aceitarem reduzir seus preços aos valores de mercado observará a classificação original.</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bCs/>
          <w:i/>
          <w:szCs w:val="24"/>
        </w:rPr>
        <w:t>Art. 18</w:t>
      </w:r>
      <w:r w:rsidRPr="001878B5">
        <w:rPr>
          <w:i/>
          <w:szCs w:val="24"/>
        </w:rPr>
        <w:t> </w:t>
      </w:r>
      <w:r w:rsidRPr="001878B5">
        <w:rPr>
          <w:i/>
          <w:szCs w:val="24"/>
          <w:shd w:val="clear" w:color="auto" w:fill="FFFFFF"/>
        </w:rPr>
        <w:t>Quando o preço de mercado tornar-se superior aos preços registrados e o fornecedor não puder cumprir o compromisso, o Órgão Gerenciador poderá:</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i/>
          <w:szCs w:val="24"/>
          <w:shd w:val="clear" w:color="auto" w:fill="FFFFFF"/>
        </w:rPr>
        <w:t>I -</w:t>
      </w:r>
      <w:r w:rsidRPr="001878B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878B5">
        <w:rPr>
          <w:i/>
          <w:szCs w:val="24"/>
          <w:shd w:val="clear" w:color="auto" w:fill="FFFFFF"/>
        </w:rPr>
        <w:t>a</w:t>
      </w:r>
      <w:proofErr w:type="gramEnd"/>
      <w:r w:rsidRPr="001878B5">
        <w:rPr>
          <w:i/>
          <w:szCs w:val="24"/>
          <w:shd w:val="clear" w:color="auto" w:fill="FFFFFF"/>
        </w:rPr>
        <w:t xml:space="preserve"> veracidade dos motivos e comprovantes apresentados; e</w:t>
      </w:r>
    </w:p>
    <w:p w:rsidR="0069097A" w:rsidRPr="001878B5" w:rsidRDefault="0069097A" w:rsidP="0069097A">
      <w:pPr>
        <w:ind w:left="3402"/>
        <w:jc w:val="both"/>
        <w:rPr>
          <w:i/>
          <w:szCs w:val="24"/>
          <w:shd w:val="clear" w:color="auto" w:fill="FFFFFF"/>
        </w:rPr>
      </w:pPr>
      <w:r w:rsidRPr="001878B5">
        <w:rPr>
          <w:b/>
          <w:i/>
          <w:szCs w:val="24"/>
          <w:shd w:val="clear" w:color="auto" w:fill="FFFFFF"/>
        </w:rPr>
        <w:t>II -</w:t>
      </w:r>
      <w:r w:rsidRPr="001878B5">
        <w:rPr>
          <w:i/>
          <w:szCs w:val="24"/>
          <w:shd w:val="clear" w:color="auto" w:fill="FFFFFF"/>
        </w:rPr>
        <w:t xml:space="preserve"> convocar os demais fornecedores para assegurar igual oportunidade de negociação.</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i/>
          <w:szCs w:val="24"/>
          <w:shd w:val="clear" w:color="auto" w:fill="FFFFFF"/>
        </w:rPr>
        <w:t>Parágrafo único.</w:t>
      </w:r>
      <w:r w:rsidRPr="001878B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bCs/>
          <w:i/>
          <w:szCs w:val="24"/>
        </w:rPr>
        <w:t>Art. 19</w:t>
      </w:r>
      <w:r w:rsidRPr="001878B5">
        <w:rPr>
          <w:i/>
          <w:szCs w:val="24"/>
        </w:rPr>
        <w:t> </w:t>
      </w:r>
      <w:r w:rsidRPr="001878B5">
        <w:rPr>
          <w:i/>
          <w:szCs w:val="24"/>
          <w:shd w:val="clear" w:color="auto" w:fill="FFFFFF"/>
        </w:rPr>
        <w:t>O registro do fornecedor será cancelado quando:</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i/>
          <w:szCs w:val="24"/>
          <w:shd w:val="clear" w:color="auto" w:fill="FFFFFF"/>
        </w:rPr>
        <w:t>I - descumprir as condições da ata de registro de preços;</w:t>
      </w:r>
    </w:p>
    <w:p w:rsidR="0069097A" w:rsidRPr="001878B5" w:rsidRDefault="0069097A" w:rsidP="0069097A">
      <w:pPr>
        <w:ind w:left="3402"/>
        <w:jc w:val="both"/>
        <w:rPr>
          <w:i/>
          <w:szCs w:val="24"/>
          <w:shd w:val="clear" w:color="auto" w:fill="FFFFFF"/>
        </w:rPr>
      </w:pPr>
      <w:r w:rsidRPr="001878B5">
        <w:rPr>
          <w:i/>
          <w:szCs w:val="24"/>
          <w:shd w:val="clear" w:color="auto" w:fill="FFFFFF"/>
        </w:rPr>
        <w:t>II - não retirar a nota de empenho ou instrumento equivalente no prazo estabelecido pela Administração, sem justificativa aceitável;</w:t>
      </w:r>
    </w:p>
    <w:p w:rsidR="0069097A" w:rsidRPr="001878B5" w:rsidRDefault="0069097A" w:rsidP="0069097A">
      <w:pPr>
        <w:ind w:left="3402"/>
        <w:jc w:val="both"/>
        <w:rPr>
          <w:i/>
          <w:szCs w:val="24"/>
          <w:shd w:val="clear" w:color="auto" w:fill="FFFFFF"/>
        </w:rPr>
      </w:pPr>
      <w:r w:rsidRPr="001878B5">
        <w:rPr>
          <w:i/>
          <w:szCs w:val="24"/>
          <w:shd w:val="clear" w:color="auto" w:fill="FFFFFF"/>
        </w:rPr>
        <w:t xml:space="preserve">III - não aceitar reduzir o seu preço registrado, na hipótese deste se tornar superior àqueles praticados no mercado; </w:t>
      </w:r>
      <w:proofErr w:type="gramStart"/>
      <w:r w:rsidRPr="001878B5">
        <w:rPr>
          <w:i/>
          <w:szCs w:val="24"/>
          <w:shd w:val="clear" w:color="auto" w:fill="FFFFFF"/>
        </w:rPr>
        <w:t>ou</w:t>
      </w:r>
      <w:proofErr w:type="gramEnd"/>
    </w:p>
    <w:p w:rsidR="0069097A" w:rsidRPr="001878B5" w:rsidRDefault="0069097A" w:rsidP="0069097A">
      <w:pPr>
        <w:ind w:left="3402"/>
        <w:jc w:val="both"/>
        <w:rPr>
          <w:i/>
          <w:szCs w:val="24"/>
          <w:shd w:val="clear" w:color="auto" w:fill="FFFFFF"/>
        </w:rPr>
      </w:pPr>
      <w:r w:rsidRPr="001878B5">
        <w:rPr>
          <w:i/>
          <w:szCs w:val="24"/>
          <w:shd w:val="clear" w:color="auto" w:fill="FFFFFF"/>
        </w:rPr>
        <w:t>IV - sofrer sanção prevista nos incisos III ou IV do art. 87 da Lei nº 8.666/1.993, ou no art. 7 nº 10.520, de 2.002.</w:t>
      </w:r>
    </w:p>
    <w:p w:rsidR="0069097A" w:rsidRPr="001878B5" w:rsidRDefault="0069097A" w:rsidP="0069097A">
      <w:pPr>
        <w:ind w:left="3402"/>
        <w:jc w:val="both"/>
        <w:rPr>
          <w:i/>
          <w:szCs w:val="24"/>
          <w:shd w:val="clear" w:color="auto" w:fill="FFFFFF"/>
        </w:rPr>
      </w:pPr>
      <w:r w:rsidRPr="001878B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b/>
          <w:bCs/>
          <w:i/>
          <w:szCs w:val="24"/>
        </w:rPr>
        <w:t>Art. 20</w:t>
      </w:r>
      <w:r w:rsidRPr="001878B5">
        <w:rPr>
          <w:i/>
          <w:szCs w:val="24"/>
        </w:rPr>
        <w:t> </w:t>
      </w:r>
      <w:r w:rsidRPr="001878B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69097A" w:rsidRPr="001878B5" w:rsidRDefault="0069097A" w:rsidP="0069097A">
      <w:pPr>
        <w:ind w:left="3402"/>
        <w:jc w:val="both"/>
        <w:rPr>
          <w:i/>
          <w:szCs w:val="24"/>
          <w:shd w:val="clear" w:color="auto" w:fill="FFFFFF"/>
        </w:rPr>
      </w:pPr>
    </w:p>
    <w:p w:rsidR="0069097A" w:rsidRPr="001878B5" w:rsidRDefault="0069097A" w:rsidP="0069097A">
      <w:pPr>
        <w:ind w:left="3402"/>
        <w:jc w:val="both"/>
        <w:rPr>
          <w:i/>
          <w:szCs w:val="24"/>
          <w:shd w:val="clear" w:color="auto" w:fill="FFFFFF"/>
        </w:rPr>
      </w:pPr>
      <w:r w:rsidRPr="001878B5">
        <w:rPr>
          <w:i/>
          <w:szCs w:val="24"/>
          <w:shd w:val="clear" w:color="auto" w:fill="FFFFFF"/>
        </w:rPr>
        <w:t xml:space="preserve">I - por razão de interesse público; </w:t>
      </w:r>
      <w:proofErr w:type="gramStart"/>
      <w:r w:rsidRPr="001878B5">
        <w:rPr>
          <w:i/>
          <w:szCs w:val="24"/>
          <w:shd w:val="clear" w:color="auto" w:fill="FFFFFF"/>
        </w:rPr>
        <w:t>ou</w:t>
      </w:r>
      <w:proofErr w:type="gramEnd"/>
    </w:p>
    <w:p w:rsidR="0069097A" w:rsidRPr="001878B5" w:rsidRDefault="0069097A" w:rsidP="0069097A">
      <w:pPr>
        <w:ind w:left="3402"/>
        <w:jc w:val="both"/>
        <w:rPr>
          <w:i/>
          <w:szCs w:val="24"/>
          <w:shd w:val="clear" w:color="auto" w:fill="FFFFFF"/>
        </w:rPr>
      </w:pPr>
      <w:r w:rsidRPr="001878B5">
        <w:rPr>
          <w:i/>
          <w:szCs w:val="24"/>
          <w:shd w:val="clear" w:color="auto" w:fill="FFFFFF"/>
        </w:rPr>
        <w:t>II - a pedido do fornecedor.</w:t>
      </w:r>
    </w:p>
    <w:p w:rsidR="0069097A" w:rsidRPr="00A47F4E" w:rsidRDefault="0069097A" w:rsidP="0069097A">
      <w:pPr>
        <w:ind w:left="3402"/>
        <w:jc w:val="both"/>
        <w:rPr>
          <w:i/>
          <w:color w:val="FF0000"/>
          <w:szCs w:val="24"/>
          <w:shd w:val="clear" w:color="auto" w:fill="FFFFFF"/>
        </w:rPr>
      </w:pPr>
    </w:p>
    <w:sectPr w:rsidR="0069097A" w:rsidRPr="00A47F4E"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F00"/>
    <w:multiLevelType w:val="hybridMultilevel"/>
    <w:tmpl w:val="D340D974"/>
    <w:lvl w:ilvl="0" w:tplc="3508D1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6580D6C"/>
    <w:multiLevelType w:val="multilevel"/>
    <w:tmpl w:val="4F1AFE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00372AC"/>
    <w:multiLevelType w:val="hybridMultilevel"/>
    <w:tmpl w:val="D0025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050B2"/>
    <w:rsid w:val="0002694D"/>
    <w:rsid w:val="00030F63"/>
    <w:rsid w:val="0003500F"/>
    <w:rsid w:val="00037800"/>
    <w:rsid w:val="00053401"/>
    <w:rsid w:val="0007420C"/>
    <w:rsid w:val="00090867"/>
    <w:rsid w:val="000A60DD"/>
    <w:rsid w:val="000B3A2D"/>
    <w:rsid w:val="000C0FD2"/>
    <w:rsid w:val="000C407B"/>
    <w:rsid w:val="000C5320"/>
    <w:rsid w:val="000C695C"/>
    <w:rsid w:val="000C6CCF"/>
    <w:rsid w:val="000D4266"/>
    <w:rsid w:val="000E2012"/>
    <w:rsid w:val="000F0465"/>
    <w:rsid w:val="0010153D"/>
    <w:rsid w:val="001100C8"/>
    <w:rsid w:val="00112143"/>
    <w:rsid w:val="0011529D"/>
    <w:rsid w:val="00115496"/>
    <w:rsid w:val="00136B45"/>
    <w:rsid w:val="00175E3A"/>
    <w:rsid w:val="00184483"/>
    <w:rsid w:val="001878B5"/>
    <w:rsid w:val="001940FF"/>
    <w:rsid w:val="001A26C8"/>
    <w:rsid w:val="001A636B"/>
    <w:rsid w:val="001B0538"/>
    <w:rsid w:val="001C3077"/>
    <w:rsid w:val="001C49E5"/>
    <w:rsid w:val="001C6EC2"/>
    <w:rsid w:val="001C77A7"/>
    <w:rsid w:val="001E5F44"/>
    <w:rsid w:val="00203120"/>
    <w:rsid w:val="00214A84"/>
    <w:rsid w:val="0022006A"/>
    <w:rsid w:val="00225A69"/>
    <w:rsid w:val="00232019"/>
    <w:rsid w:val="002330DB"/>
    <w:rsid w:val="0023325A"/>
    <w:rsid w:val="002414EC"/>
    <w:rsid w:val="00241675"/>
    <w:rsid w:val="00242CE1"/>
    <w:rsid w:val="00244150"/>
    <w:rsid w:val="00257AFB"/>
    <w:rsid w:val="00271FF4"/>
    <w:rsid w:val="0027680A"/>
    <w:rsid w:val="00282BC8"/>
    <w:rsid w:val="002A3E3F"/>
    <w:rsid w:val="002A4ECA"/>
    <w:rsid w:val="002B4545"/>
    <w:rsid w:val="002C49CB"/>
    <w:rsid w:val="00300756"/>
    <w:rsid w:val="003169BE"/>
    <w:rsid w:val="00327820"/>
    <w:rsid w:val="00342BC3"/>
    <w:rsid w:val="00347EDC"/>
    <w:rsid w:val="003760D0"/>
    <w:rsid w:val="00376F7F"/>
    <w:rsid w:val="003817D4"/>
    <w:rsid w:val="003A0CC6"/>
    <w:rsid w:val="003B6139"/>
    <w:rsid w:val="003B7A40"/>
    <w:rsid w:val="003F115E"/>
    <w:rsid w:val="003F1912"/>
    <w:rsid w:val="003F6F78"/>
    <w:rsid w:val="00414410"/>
    <w:rsid w:val="00420060"/>
    <w:rsid w:val="00435C7C"/>
    <w:rsid w:val="004441BA"/>
    <w:rsid w:val="00483A1A"/>
    <w:rsid w:val="00492BB3"/>
    <w:rsid w:val="004943B9"/>
    <w:rsid w:val="004956E2"/>
    <w:rsid w:val="004B16A1"/>
    <w:rsid w:val="004D527E"/>
    <w:rsid w:val="004D5E0F"/>
    <w:rsid w:val="004F2928"/>
    <w:rsid w:val="00510121"/>
    <w:rsid w:val="005260A6"/>
    <w:rsid w:val="00540E9C"/>
    <w:rsid w:val="00553092"/>
    <w:rsid w:val="00556AC6"/>
    <w:rsid w:val="00563990"/>
    <w:rsid w:val="00565091"/>
    <w:rsid w:val="005816D7"/>
    <w:rsid w:val="00584F66"/>
    <w:rsid w:val="00591CAF"/>
    <w:rsid w:val="005C39CD"/>
    <w:rsid w:val="005D02CE"/>
    <w:rsid w:val="005E1F2A"/>
    <w:rsid w:val="005E6A50"/>
    <w:rsid w:val="005F1D68"/>
    <w:rsid w:val="005F62C5"/>
    <w:rsid w:val="005F74B1"/>
    <w:rsid w:val="00600D1F"/>
    <w:rsid w:val="0061116E"/>
    <w:rsid w:val="00613625"/>
    <w:rsid w:val="00614A54"/>
    <w:rsid w:val="0062412A"/>
    <w:rsid w:val="00647699"/>
    <w:rsid w:val="0065626D"/>
    <w:rsid w:val="00664A4C"/>
    <w:rsid w:val="006675A5"/>
    <w:rsid w:val="00676410"/>
    <w:rsid w:val="006828DA"/>
    <w:rsid w:val="00684141"/>
    <w:rsid w:val="00690820"/>
    <w:rsid w:val="0069097A"/>
    <w:rsid w:val="00692D50"/>
    <w:rsid w:val="0069533D"/>
    <w:rsid w:val="006A5121"/>
    <w:rsid w:val="006A6BFB"/>
    <w:rsid w:val="006B086E"/>
    <w:rsid w:val="006C0511"/>
    <w:rsid w:val="006C5E9A"/>
    <w:rsid w:val="006D0B10"/>
    <w:rsid w:val="006D1816"/>
    <w:rsid w:val="006E70C2"/>
    <w:rsid w:val="006F000D"/>
    <w:rsid w:val="006F0764"/>
    <w:rsid w:val="00703B02"/>
    <w:rsid w:val="007043A2"/>
    <w:rsid w:val="0074404F"/>
    <w:rsid w:val="00751078"/>
    <w:rsid w:val="007547E0"/>
    <w:rsid w:val="007617B9"/>
    <w:rsid w:val="00763A22"/>
    <w:rsid w:val="00767D02"/>
    <w:rsid w:val="0078748F"/>
    <w:rsid w:val="00787A31"/>
    <w:rsid w:val="00794666"/>
    <w:rsid w:val="007B52BF"/>
    <w:rsid w:val="007C36D0"/>
    <w:rsid w:val="007D0A91"/>
    <w:rsid w:val="007D0F65"/>
    <w:rsid w:val="007E151F"/>
    <w:rsid w:val="007F1D46"/>
    <w:rsid w:val="0080315F"/>
    <w:rsid w:val="008256EB"/>
    <w:rsid w:val="008365BB"/>
    <w:rsid w:val="00842558"/>
    <w:rsid w:val="00843115"/>
    <w:rsid w:val="008618EB"/>
    <w:rsid w:val="008635AF"/>
    <w:rsid w:val="00867E4A"/>
    <w:rsid w:val="0088213C"/>
    <w:rsid w:val="008B5754"/>
    <w:rsid w:val="008C568B"/>
    <w:rsid w:val="008C5DC3"/>
    <w:rsid w:val="008C68DA"/>
    <w:rsid w:val="008D5CE0"/>
    <w:rsid w:val="008E0091"/>
    <w:rsid w:val="008F473B"/>
    <w:rsid w:val="009046D2"/>
    <w:rsid w:val="00906F30"/>
    <w:rsid w:val="00907FEB"/>
    <w:rsid w:val="00911945"/>
    <w:rsid w:val="00916FE2"/>
    <w:rsid w:val="00926A9B"/>
    <w:rsid w:val="009364C7"/>
    <w:rsid w:val="009403CF"/>
    <w:rsid w:val="00943256"/>
    <w:rsid w:val="0094709E"/>
    <w:rsid w:val="00953D0D"/>
    <w:rsid w:val="00967C46"/>
    <w:rsid w:val="0097172C"/>
    <w:rsid w:val="00974CA3"/>
    <w:rsid w:val="00994A35"/>
    <w:rsid w:val="009C29D1"/>
    <w:rsid w:val="009E1879"/>
    <w:rsid w:val="00A073E4"/>
    <w:rsid w:val="00A14FF0"/>
    <w:rsid w:val="00A2333F"/>
    <w:rsid w:val="00A26DE5"/>
    <w:rsid w:val="00A273F5"/>
    <w:rsid w:val="00A32F1F"/>
    <w:rsid w:val="00A47F4E"/>
    <w:rsid w:val="00A67FB3"/>
    <w:rsid w:val="00A75AE3"/>
    <w:rsid w:val="00A80365"/>
    <w:rsid w:val="00A85E82"/>
    <w:rsid w:val="00A86D18"/>
    <w:rsid w:val="00A872CD"/>
    <w:rsid w:val="00A96C85"/>
    <w:rsid w:val="00AC1353"/>
    <w:rsid w:val="00AC2FE7"/>
    <w:rsid w:val="00AD3FCD"/>
    <w:rsid w:val="00AD6656"/>
    <w:rsid w:val="00AD6F43"/>
    <w:rsid w:val="00B0392B"/>
    <w:rsid w:val="00B14154"/>
    <w:rsid w:val="00B212F3"/>
    <w:rsid w:val="00B2357C"/>
    <w:rsid w:val="00B25266"/>
    <w:rsid w:val="00B70B61"/>
    <w:rsid w:val="00B8087E"/>
    <w:rsid w:val="00B95E3E"/>
    <w:rsid w:val="00BA080E"/>
    <w:rsid w:val="00BB4218"/>
    <w:rsid w:val="00BC67E1"/>
    <w:rsid w:val="00BD2150"/>
    <w:rsid w:val="00BD734C"/>
    <w:rsid w:val="00C028FB"/>
    <w:rsid w:val="00C05FE5"/>
    <w:rsid w:val="00C14373"/>
    <w:rsid w:val="00C1551F"/>
    <w:rsid w:val="00C21116"/>
    <w:rsid w:val="00C217C8"/>
    <w:rsid w:val="00C22C5E"/>
    <w:rsid w:val="00C459EF"/>
    <w:rsid w:val="00C85B20"/>
    <w:rsid w:val="00C90233"/>
    <w:rsid w:val="00C90A07"/>
    <w:rsid w:val="00CB4A81"/>
    <w:rsid w:val="00CD2E20"/>
    <w:rsid w:val="00CE2E0F"/>
    <w:rsid w:val="00CE7179"/>
    <w:rsid w:val="00CF0B3A"/>
    <w:rsid w:val="00D10070"/>
    <w:rsid w:val="00D17F5B"/>
    <w:rsid w:val="00D51B6A"/>
    <w:rsid w:val="00D52E5D"/>
    <w:rsid w:val="00D702FF"/>
    <w:rsid w:val="00D71166"/>
    <w:rsid w:val="00D73392"/>
    <w:rsid w:val="00D75547"/>
    <w:rsid w:val="00DC19E2"/>
    <w:rsid w:val="00DC5E93"/>
    <w:rsid w:val="00DD29D8"/>
    <w:rsid w:val="00DD4B63"/>
    <w:rsid w:val="00DD4E4E"/>
    <w:rsid w:val="00DD602E"/>
    <w:rsid w:val="00DE00F1"/>
    <w:rsid w:val="00DE7F40"/>
    <w:rsid w:val="00E05812"/>
    <w:rsid w:val="00E32C2B"/>
    <w:rsid w:val="00E43B47"/>
    <w:rsid w:val="00E61995"/>
    <w:rsid w:val="00E7575E"/>
    <w:rsid w:val="00E871FF"/>
    <w:rsid w:val="00E87AB9"/>
    <w:rsid w:val="00E932C0"/>
    <w:rsid w:val="00E93325"/>
    <w:rsid w:val="00EC08DF"/>
    <w:rsid w:val="00EC551B"/>
    <w:rsid w:val="00ED2FD0"/>
    <w:rsid w:val="00EE5D99"/>
    <w:rsid w:val="00EF35E5"/>
    <w:rsid w:val="00F00602"/>
    <w:rsid w:val="00F03D87"/>
    <w:rsid w:val="00F14A82"/>
    <w:rsid w:val="00F4012B"/>
    <w:rsid w:val="00F44B7C"/>
    <w:rsid w:val="00F457D2"/>
    <w:rsid w:val="00F60C45"/>
    <w:rsid w:val="00F6555F"/>
    <w:rsid w:val="00F71CD9"/>
    <w:rsid w:val="00F7250B"/>
    <w:rsid w:val="00F736F8"/>
    <w:rsid w:val="00F76972"/>
    <w:rsid w:val="00F776CD"/>
    <w:rsid w:val="00F8345C"/>
    <w:rsid w:val="00FA49DD"/>
    <w:rsid w:val="00FA5420"/>
    <w:rsid w:val="00FA5485"/>
    <w:rsid w:val="00FA55A3"/>
    <w:rsid w:val="00FB1A02"/>
    <w:rsid w:val="00FB21A0"/>
    <w:rsid w:val="00FB3444"/>
    <w:rsid w:val="00FC0868"/>
    <w:rsid w:val="00FC47F5"/>
    <w:rsid w:val="00FE67E0"/>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911945"/>
    <w:pPr>
      <w:ind w:left="720"/>
      <w:contextualSpacing/>
    </w:p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6622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AE7D-D839-4B93-B201-92B97EB8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4783</Words>
  <Characters>25832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5</cp:revision>
  <cp:lastPrinted>2022-01-05T12:11:00Z</cp:lastPrinted>
  <dcterms:created xsi:type="dcterms:W3CDTF">2022-01-06T13:28:00Z</dcterms:created>
  <dcterms:modified xsi:type="dcterms:W3CDTF">2022-01-06T17:23:00Z</dcterms:modified>
</cp:coreProperties>
</file>