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6A" w:rsidRPr="00EC53AC" w:rsidRDefault="00121C6A" w:rsidP="00121C6A">
      <w:pPr>
        <w:jc w:val="center"/>
        <w:rPr>
          <w:b/>
          <w:szCs w:val="24"/>
        </w:rPr>
      </w:pPr>
    </w:p>
    <w:p w:rsidR="00121C6A" w:rsidRDefault="008138C1" w:rsidP="008138C1">
      <w:pPr>
        <w:jc w:val="both"/>
        <w:rPr>
          <w:b/>
          <w:szCs w:val="24"/>
        </w:rPr>
      </w:pPr>
      <w:r>
        <w:rPr>
          <w:b/>
          <w:szCs w:val="24"/>
        </w:rPr>
        <w:t>PROCESSO ADMINISTRATIVO</w:t>
      </w:r>
      <w:r w:rsidR="00BD7536">
        <w:rPr>
          <w:b/>
          <w:szCs w:val="24"/>
        </w:rPr>
        <w:t xml:space="preserve"> </w:t>
      </w:r>
      <w:r>
        <w:rPr>
          <w:b/>
          <w:szCs w:val="24"/>
        </w:rPr>
        <w:t>2837/2022</w:t>
      </w:r>
    </w:p>
    <w:p w:rsidR="008138C1" w:rsidRPr="00EC53AC" w:rsidRDefault="008138C1" w:rsidP="008138C1">
      <w:pPr>
        <w:jc w:val="both"/>
        <w:rPr>
          <w:b/>
          <w:szCs w:val="24"/>
        </w:rPr>
      </w:pPr>
      <w:r>
        <w:rPr>
          <w:b/>
          <w:szCs w:val="24"/>
        </w:rPr>
        <w:t>PREGÃO PRESENCIAL</w:t>
      </w:r>
    </w:p>
    <w:p w:rsidR="00733455" w:rsidRPr="00EC53AC" w:rsidRDefault="00733455" w:rsidP="00733455">
      <w:pPr>
        <w:jc w:val="both"/>
        <w:rPr>
          <w:b/>
          <w:szCs w:val="24"/>
        </w:rPr>
      </w:pPr>
    </w:p>
    <w:p w:rsidR="00733455" w:rsidRPr="00EC53AC" w:rsidRDefault="00733455" w:rsidP="00BD7536">
      <w:pPr>
        <w:ind w:left="4248"/>
        <w:jc w:val="both"/>
        <w:rPr>
          <w:b/>
          <w:szCs w:val="24"/>
        </w:rPr>
      </w:pPr>
      <w:r w:rsidRPr="00EC53AC">
        <w:rPr>
          <w:b/>
          <w:szCs w:val="24"/>
        </w:rPr>
        <w:t>REGISTRO DE PREÇOS PARA EVENTUAL FORNECIMENTO DO MATERIAL</w:t>
      </w:r>
      <w:r w:rsidR="00A923B6" w:rsidRPr="00EC53AC">
        <w:rPr>
          <w:b/>
          <w:szCs w:val="24"/>
        </w:rPr>
        <w:t xml:space="preserve"> DE</w:t>
      </w:r>
      <w:r w:rsidRPr="00EC53AC">
        <w:rPr>
          <w:b/>
          <w:szCs w:val="24"/>
        </w:rPr>
        <w:t xml:space="preserve"> TONNERS E CARTUCHOS COMPATÍVEIS PARA PREFEITURA E SUAS SECRETARIAS </w:t>
      </w:r>
    </w:p>
    <w:p w:rsidR="00DE0F63" w:rsidRPr="00EC53AC" w:rsidRDefault="00DE0F63" w:rsidP="00733455">
      <w:pPr>
        <w:jc w:val="both"/>
        <w:rPr>
          <w:b/>
          <w:szCs w:val="24"/>
        </w:rPr>
      </w:pPr>
    </w:p>
    <w:p w:rsidR="00DE0F63" w:rsidRPr="00EC53AC" w:rsidRDefault="00DE0F63" w:rsidP="00733455">
      <w:pPr>
        <w:jc w:val="both"/>
        <w:rPr>
          <w:b/>
          <w:szCs w:val="24"/>
        </w:rPr>
      </w:pPr>
    </w:p>
    <w:p w:rsidR="00733455" w:rsidRPr="00EC53AC" w:rsidRDefault="00733455" w:rsidP="00733455">
      <w:pPr>
        <w:jc w:val="both"/>
        <w:rPr>
          <w:b/>
          <w:szCs w:val="24"/>
        </w:rPr>
      </w:pPr>
      <w:r w:rsidRPr="00EC53AC">
        <w:rPr>
          <w:b/>
          <w:szCs w:val="24"/>
        </w:rPr>
        <w:t>1. INTRODUÇÃO</w:t>
      </w:r>
    </w:p>
    <w:p w:rsidR="00733455" w:rsidRPr="00EC53AC" w:rsidRDefault="00733455" w:rsidP="00733455">
      <w:pPr>
        <w:jc w:val="both"/>
        <w:rPr>
          <w:szCs w:val="24"/>
        </w:rPr>
      </w:pPr>
      <w:r w:rsidRPr="00EC53AC">
        <w:rPr>
          <w:b/>
          <w:szCs w:val="24"/>
        </w:rPr>
        <w:t>1.1.</w:t>
      </w:r>
      <w:r w:rsidRPr="00EC53AC">
        <w:rPr>
          <w:szCs w:val="24"/>
        </w:rPr>
        <w:t xml:space="preserve"> Este termo de referência foi elaborado em cumprimento ao disposto no Decreto Municipal nº nº14</w:t>
      </w:r>
      <w:r w:rsidR="00A923B6" w:rsidRPr="00EC53AC">
        <w:rPr>
          <w:szCs w:val="24"/>
        </w:rPr>
        <w:t>5</w:t>
      </w:r>
      <w:r w:rsidRPr="00EC53AC">
        <w:rPr>
          <w:szCs w:val="24"/>
        </w:rPr>
        <w:t xml:space="preserve"> de 23 de dezembro de 2009, </w:t>
      </w:r>
      <w:r w:rsidR="00A923B6" w:rsidRPr="00EC53AC">
        <w:rPr>
          <w:szCs w:val="24"/>
        </w:rPr>
        <w:t xml:space="preserve">Decreto Municipal </w:t>
      </w:r>
      <w:r w:rsidRPr="00EC53AC">
        <w:rPr>
          <w:szCs w:val="24"/>
        </w:rPr>
        <w:t>n</w:t>
      </w:r>
      <w:r w:rsidR="00A923B6" w:rsidRPr="00EC53AC">
        <w:rPr>
          <w:szCs w:val="24"/>
        </w:rPr>
        <w:t>.</w:t>
      </w:r>
      <w:r w:rsidR="00DE0F63" w:rsidRPr="00EC53AC">
        <w:rPr>
          <w:szCs w:val="24"/>
        </w:rPr>
        <w:t xml:space="preserve"> </w:t>
      </w:r>
      <w:r w:rsidRPr="00EC53AC">
        <w:rPr>
          <w:szCs w:val="24"/>
        </w:rPr>
        <w:t xml:space="preserve">º015 de 17 de fevereiro de 2017 e </w:t>
      </w:r>
      <w:r w:rsidR="00A923B6" w:rsidRPr="00EC53AC">
        <w:rPr>
          <w:szCs w:val="24"/>
        </w:rPr>
        <w:t xml:space="preserve">Decreto Municipal </w:t>
      </w:r>
      <w:r w:rsidRPr="00EC53AC">
        <w:rPr>
          <w:szCs w:val="24"/>
        </w:rPr>
        <w:t>n</w:t>
      </w:r>
      <w:r w:rsidR="00A923B6" w:rsidRPr="00EC53AC">
        <w:rPr>
          <w:szCs w:val="24"/>
        </w:rPr>
        <w:t>.</w:t>
      </w:r>
      <w:r w:rsidRPr="00EC53AC">
        <w:rPr>
          <w:szCs w:val="24"/>
        </w:rPr>
        <w:t>º</w:t>
      </w:r>
      <w:r w:rsidR="00A923B6" w:rsidRPr="00EC53AC">
        <w:rPr>
          <w:szCs w:val="24"/>
        </w:rPr>
        <w:t xml:space="preserve"> </w:t>
      </w:r>
      <w:r w:rsidR="001C6F0A" w:rsidRPr="00EC53AC">
        <w:rPr>
          <w:szCs w:val="24"/>
        </w:rPr>
        <w:t>7</w:t>
      </w:r>
      <w:r w:rsidRPr="00EC53AC">
        <w:rPr>
          <w:szCs w:val="24"/>
        </w:rPr>
        <w:t xml:space="preserve">0 de </w:t>
      </w:r>
      <w:r w:rsidR="001C6F0A" w:rsidRPr="00EC53AC">
        <w:rPr>
          <w:szCs w:val="24"/>
        </w:rPr>
        <w:t>09 de julho de 2019</w:t>
      </w:r>
      <w:r w:rsidRPr="00EC53AC">
        <w:rPr>
          <w:szCs w:val="24"/>
        </w:rPr>
        <w:t>.</w:t>
      </w:r>
    </w:p>
    <w:p w:rsidR="00733455" w:rsidRPr="00EC53AC" w:rsidRDefault="00733455" w:rsidP="00733455">
      <w:pPr>
        <w:jc w:val="both"/>
        <w:rPr>
          <w:szCs w:val="24"/>
        </w:rPr>
      </w:pPr>
    </w:p>
    <w:p w:rsidR="00733455" w:rsidRPr="00EC53AC" w:rsidRDefault="00733455" w:rsidP="00733455">
      <w:pPr>
        <w:autoSpaceDE w:val="0"/>
        <w:autoSpaceDN w:val="0"/>
        <w:adjustRightInd w:val="0"/>
        <w:jc w:val="both"/>
        <w:rPr>
          <w:szCs w:val="24"/>
        </w:rPr>
      </w:pPr>
      <w:r w:rsidRPr="00EC53AC">
        <w:rPr>
          <w:szCs w:val="24"/>
        </w:rPr>
        <w:t xml:space="preserve">O </w:t>
      </w:r>
      <w:r w:rsidRPr="00EC53AC">
        <w:rPr>
          <w:b/>
          <w:szCs w:val="24"/>
        </w:rPr>
        <w:t>Município de Santo Antônio de Pádua</w:t>
      </w:r>
      <w:r w:rsidRPr="00EC53AC">
        <w:rPr>
          <w:szCs w:val="24"/>
        </w:rPr>
        <w:t xml:space="preserve"> pretende </w:t>
      </w:r>
      <w:r w:rsidRPr="00EC53AC">
        <w:rPr>
          <w:b/>
          <w:szCs w:val="24"/>
        </w:rPr>
        <w:t>registrar preços</w:t>
      </w:r>
      <w:r w:rsidRPr="00EC53AC">
        <w:rPr>
          <w:szCs w:val="24"/>
        </w:rPr>
        <w:t xml:space="preserve"> para o eventual </w:t>
      </w:r>
      <w:r w:rsidRPr="00EC53AC">
        <w:rPr>
          <w:b/>
          <w:szCs w:val="24"/>
        </w:rPr>
        <w:t>fornecimento de MATERIAL TONNERS E CARTUCHOS COMPATÍVEIS</w:t>
      </w:r>
      <w:r w:rsidRPr="00EC53AC">
        <w:rPr>
          <w:szCs w:val="24"/>
        </w:rPr>
        <w:t>, com observância do disposto na Lei nº 10.520/02, e, subsidiariamente, na Lei nº 8.666/93, e nas demais normas legais e regulamentares.</w:t>
      </w:r>
    </w:p>
    <w:p w:rsidR="00733455" w:rsidRPr="00EC53AC" w:rsidRDefault="00733455" w:rsidP="00733455">
      <w:pPr>
        <w:autoSpaceDE w:val="0"/>
        <w:autoSpaceDN w:val="0"/>
        <w:adjustRightInd w:val="0"/>
        <w:jc w:val="both"/>
        <w:rPr>
          <w:szCs w:val="24"/>
        </w:rPr>
      </w:pPr>
      <w:r w:rsidRPr="00EC53AC">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33455" w:rsidRPr="00EC53AC" w:rsidRDefault="00733455" w:rsidP="00733455">
      <w:pPr>
        <w:autoSpaceDE w:val="0"/>
        <w:autoSpaceDN w:val="0"/>
        <w:adjustRightInd w:val="0"/>
        <w:jc w:val="both"/>
        <w:rPr>
          <w:szCs w:val="24"/>
        </w:rPr>
      </w:pPr>
    </w:p>
    <w:p w:rsidR="00733455" w:rsidRPr="00EC53AC" w:rsidRDefault="00733455" w:rsidP="00733455">
      <w:pPr>
        <w:pStyle w:val="ARIAL"/>
        <w:jc w:val="both"/>
        <w:rPr>
          <w:b/>
          <w:sz w:val="24"/>
          <w:szCs w:val="24"/>
        </w:rPr>
      </w:pPr>
      <w:r w:rsidRPr="00EC53AC">
        <w:rPr>
          <w:b/>
          <w:sz w:val="24"/>
          <w:szCs w:val="24"/>
        </w:rPr>
        <w:t>2. DO OBJETO:</w:t>
      </w:r>
    </w:p>
    <w:p w:rsidR="00733455" w:rsidRPr="00EC53AC" w:rsidRDefault="00733455" w:rsidP="00733455">
      <w:pPr>
        <w:jc w:val="both"/>
        <w:rPr>
          <w:b/>
          <w:bCs/>
          <w:szCs w:val="24"/>
        </w:rPr>
      </w:pPr>
      <w:r w:rsidRPr="00EC53AC">
        <w:rPr>
          <w:b/>
          <w:szCs w:val="24"/>
        </w:rPr>
        <w:t>2.1</w:t>
      </w:r>
      <w:r w:rsidRPr="00EC53AC">
        <w:rPr>
          <w:b/>
          <w:color w:val="000000" w:themeColor="text1"/>
          <w:szCs w:val="24"/>
        </w:rPr>
        <w:t>.</w:t>
      </w:r>
      <w:r w:rsidRPr="00EC53AC">
        <w:rPr>
          <w:color w:val="000000" w:themeColor="text1"/>
          <w:szCs w:val="24"/>
        </w:rPr>
        <w:t xml:space="preserve"> </w:t>
      </w:r>
      <w:r w:rsidRPr="00EC53AC">
        <w:rPr>
          <w:szCs w:val="24"/>
        </w:rPr>
        <w:t xml:space="preserve">O objeto deste Termo de Referência é o Registro de Preços para eventual fornecimento do material </w:t>
      </w:r>
      <w:r w:rsidRPr="00EC53AC">
        <w:rPr>
          <w:b/>
          <w:bCs/>
          <w:szCs w:val="24"/>
        </w:rPr>
        <w:t>TONNERS E CARTUCHOS COMPATIVEIS</w:t>
      </w:r>
      <w:r w:rsidRPr="00EC53AC">
        <w:rPr>
          <w:szCs w:val="24"/>
        </w:rPr>
        <w:t>, conforme solicitação de</w:t>
      </w:r>
      <w:r w:rsidR="00CC6196" w:rsidRPr="00EC53AC">
        <w:rPr>
          <w:szCs w:val="24"/>
        </w:rPr>
        <w:t xml:space="preserve"> abertura de Registro de Preços da Secretaria de Cultura, por meio de seu Departamento de</w:t>
      </w:r>
      <w:r w:rsidR="00DE0F63" w:rsidRPr="00EC53AC">
        <w:rPr>
          <w:szCs w:val="24"/>
        </w:rPr>
        <w:t xml:space="preserve"> Tecnologia e</w:t>
      </w:r>
      <w:r w:rsidRPr="00EC53AC">
        <w:rPr>
          <w:szCs w:val="24"/>
        </w:rPr>
        <w:t xml:space="preserve"> </w:t>
      </w:r>
      <w:r w:rsidR="00DE0F63" w:rsidRPr="00EC53AC">
        <w:rPr>
          <w:szCs w:val="24"/>
        </w:rPr>
        <w:t>das a</w:t>
      </w:r>
      <w:r w:rsidRPr="00EC53AC">
        <w:rPr>
          <w:szCs w:val="24"/>
        </w:rPr>
        <w:t>des</w:t>
      </w:r>
      <w:r w:rsidR="00DE0F63" w:rsidRPr="00EC53AC">
        <w:rPr>
          <w:szCs w:val="24"/>
        </w:rPr>
        <w:t>ões</w:t>
      </w:r>
      <w:r w:rsidRPr="00EC53AC">
        <w:rPr>
          <w:szCs w:val="24"/>
        </w:rPr>
        <w:t xml:space="preserve"> das </w:t>
      </w:r>
      <w:r w:rsidR="00DE0F63" w:rsidRPr="00EC53AC">
        <w:rPr>
          <w:szCs w:val="24"/>
        </w:rPr>
        <w:t>s</w:t>
      </w:r>
      <w:r w:rsidRPr="00EC53AC">
        <w:rPr>
          <w:szCs w:val="24"/>
        </w:rPr>
        <w:t>ecretaria</w:t>
      </w:r>
      <w:r w:rsidR="001C6F0A" w:rsidRPr="00EC53AC">
        <w:rPr>
          <w:szCs w:val="24"/>
        </w:rPr>
        <w:t>s listadas</w:t>
      </w:r>
      <w:r w:rsidRPr="00EC53AC">
        <w:rPr>
          <w:szCs w:val="24"/>
        </w:rPr>
        <w:t>:</w:t>
      </w:r>
      <w:r w:rsidRPr="00EC53AC">
        <w:rPr>
          <w:b/>
          <w:szCs w:val="24"/>
        </w:rPr>
        <w:t xml:space="preserve"> </w:t>
      </w:r>
      <w:r w:rsidRPr="00EC53AC">
        <w:rPr>
          <w:bCs/>
          <w:szCs w:val="24"/>
        </w:rPr>
        <w:t>Secretaria de Administração e Gestão, Secretaria Municipal de Agricultura, Secretaria Municipal de  Obras e Infraestrutura Urbana e Rural, Fazenda, Segurança Pública, Turismo</w:t>
      </w:r>
      <w:r w:rsidR="001C6F0A" w:rsidRPr="00EC53AC">
        <w:rPr>
          <w:bCs/>
          <w:szCs w:val="24"/>
        </w:rPr>
        <w:t xml:space="preserve"> e Lazer</w:t>
      </w:r>
      <w:r w:rsidRPr="00EC53AC">
        <w:rPr>
          <w:bCs/>
          <w:szCs w:val="24"/>
        </w:rPr>
        <w:t>, Esporte, Secretaria Municipal de Meio Ambiente, Assessoria Direta do Gabinete, Planejamento e Orçamento, Secretaria Municipal de Industria, Comércio e Recursos Minerais, Defesa Civil, Procuradoria Geral do Município, Controladoria Geral do Município e Secretaria Municipal de Assistência e Desenvolvimento Socia</w:t>
      </w:r>
      <w:r w:rsidR="004106F6" w:rsidRPr="00EC53AC">
        <w:rPr>
          <w:bCs/>
          <w:szCs w:val="24"/>
        </w:rPr>
        <w:t>, Transporte e Mobilidade, Iluminação Pública</w:t>
      </w:r>
      <w:r w:rsidR="004106F6" w:rsidRPr="00EC53AC">
        <w:rPr>
          <w:b/>
          <w:szCs w:val="24"/>
        </w:rPr>
        <w:t xml:space="preserve">, </w:t>
      </w:r>
      <w:r w:rsidRPr="00EC53AC">
        <w:rPr>
          <w:b/>
          <w:szCs w:val="24"/>
        </w:rPr>
        <w:t xml:space="preserve"> </w:t>
      </w:r>
      <w:r w:rsidRPr="00EC53AC">
        <w:rPr>
          <w:szCs w:val="24"/>
        </w:rPr>
        <w:t xml:space="preserve">para atender  as necessidades das mesmas pelo período de </w:t>
      </w:r>
      <w:r w:rsidRPr="00EC53AC">
        <w:rPr>
          <w:b/>
          <w:bCs/>
          <w:szCs w:val="24"/>
        </w:rPr>
        <w:t>12 (doze)meses.</w:t>
      </w:r>
    </w:p>
    <w:p w:rsidR="00733455" w:rsidRPr="00EC53AC" w:rsidRDefault="00733455" w:rsidP="00733455">
      <w:pPr>
        <w:pStyle w:val="ARIAL"/>
        <w:jc w:val="both"/>
        <w:rPr>
          <w:sz w:val="24"/>
          <w:szCs w:val="24"/>
        </w:rPr>
      </w:pPr>
    </w:p>
    <w:p w:rsidR="00733455" w:rsidRPr="00EC53AC" w:rsidRDefault="00733455" w:rsidP="00733455">
      <w:pPr>
        <w:pStyle w:val="ARIAL"/>
        <w:jc w:val="both"/>
        <w:rPr>
          <w:b/>
          <w:sz w:val="24"/>
          <w:szCs w:val="24"/>
        </w:rPr>
      </w:pPr>
      <w:r w:rsidRPr="00EC53AC">
        <w:rPr>
          <w:b/>
          <w:sz w:val="24"/>
          <w:szCs w:val="24"/>
        </w:rPr>
        <w:t>3. JUSTIFICATIVA</w:t>
      </w:r>
    </w:p>
    <w:p w:rsidR="00733455" w:rsidRPr="00EC53AC" w:rsidRDefault="00733455" w:rsidP="00733455">
      <w:pPr>
        <w:jc w:val="both"/>
        <w:rPr>
          <w:szCs w:val="24"/>
        </w:rPr>
      </w:pPr>
      <w:r w:rsidRPr="00EC53AC">
        <w:rPr>
          <w:b/>
          <w:szCs w:val="24"/>
        </w:rPr>
        <w:t>3.1.</w:t>
      </w:r>
      <w:r w:rsidRPr="00EC53AC">
        <w:rPr>
          <w:szCs w:val="24"/>
        </w:rPr>
        <w:t xml:space="preserve"> A aquisição do Material Toners e Cartuchos compatíveis, faz-se necessário para atender as necessidades </w:t>
      </w:r>
      <w:r w:rsidR="004106F6" w:rsidRPr="00EC53AC">
        <w:rPr>
          <w:szCs w:val="24"/>
        </w:rPr>
        <w:t xml:space="preserve">diárias </w:t>
      </w:r>
      <w:r w:rsidRPr="00EC53AC">
        <w:rPr>
          <w:szCs w:val="24"/>
        </w:rPr>
        <w:t>das Secretarias e seus Departamentos</w:t>
      </w:r>
      <w:r w:rsidR="00CC6196" w:rsidRPr="00EC53AC">
        <w:rPr>
          <w:szCs w:val="24"/>
        </w:rPr>
        <w:t>, em suas atividades administrativas rotineiras</w:t>
      </w:r>
      <w:r w:rsidRPr="00EC53AC">
        <w:rPr>
          <w:szCs w:val="24"/>
        </w:rPr>
        <w:t xml:space="preserve"> para que tenham um melhor desempenho nos serviços</w:t>
      </w:r>
      <w:r w:rsidR="00CC6196" w:rsidRPr="00EC53AC">
        <w:rPr>
          <w:szCs w:val="24"/>
        </w:rPr>
        <w:t xml:space="preserve"> voltados a população, seja de forma direta ou indiretamente</w:t>
      </w:r>
      <w:r w:rsidR="00DE0F63" w:rsidRPr="00EC53AC">
        <w:rPr>
          <w:szCs w:val="24"/>
        </w:rPr>
        <w:t>, bem como mantenham a continuidade dos mesmos.</w:t>
      </w:r>
    </w:p>
    <w:p w:rsidR="00733455" w:rsidRPr="00EC53AC" w:rsidRDefault="00733455" w:rsidP="00733455">
      <w:pPr>
        <w:jc w:val="both"/>
        <w:rPr>
          <w:szCs w:val="24"/>
        </w:rPr>
      </w:pPr>
    </w:p>
    <w:p w:rsidR="00733455" w:rsidRPr="00EC53AC" w:rsidRDefault="00733455" w:rsidP="00733455">
      <w:pPr>
        <w:pStyle w:val="Corpodetexto"/>
        <w:rPr>
          <w:b/>
          <w:sz w:val="24"/>
          <w:szCs w:val="24"/>
        </w:rPr>
      </w:pPr>
      <w:r w:rsidRPr="00EC53AC">
        <w:rPr>
          <w:b/>
          <w:sz w:val="24"/>
          <w:szCs w:val="24"/>
        </w:rPr>
        <w:t>4. DO TRATAMENTO DIFERENCIADO A MICROEMPRESA OU EMPRESA DE PEQUENO PORTE</w:t>
      </w:r>
    </w:p>
    <w:p w:rsidR="00733455" w:rsidRPr="00EC53AC" w:rsidRDefault="00733455" w:rsidP="00733455">
      <w:pPr>
        <w:autoSpaceDE w:val="0"/>
        <w:autoSpaceDN w:val="0"/>
        <w:adjustRightInd w:val="0"/>
        <w:jc w:val="both"/>
        <w:rPr>
          <w:b/>
          <w:szCs w:val="24"/>
        </w:rPr>
      </w:pPr>
      <w:r w:rsidRPr="00EC53AC">
        <w:rPr>
          <w:b/>
          <w:szCs w:val="24"/>
        </w:rPr>
        <w:t xml:space="preserve">4.1. </w:t>
      </w:r>
      <w:r w:rsidRPr="00EC53AC">
        <w:rPr>
          <w:szCs w:val="24"/>
        </w:rPr>
        <w:t>A microempresa ou empresa de pequeno porte, para utilizar as prerrogativas estabelecidas na</w:t>
      </w:r>
      <w:r w:rsidRPr="00EC53AC">
        <w:rPr>
          <w:b/>
          <w:szCs w:val="24"/>
        </w:rPr>
        <w:t xml:space="preserve"> Lei Complementar nº123, de 14 de dezembro de 2006, </w:t>
      </w:r>
      <w:r w:rsidRPr="00EC53AC">
        <w:rPr>
          <w:szCs w:val="24"/>
        </w:rPr>
        <w:t xml:space="preserve">deverá, por ocasião do credenciamento, </w:t>
      </w:r>
      <w:r w:rsidRPr="00EC53AC">
        <w:rPr>
          <w:szCs w:val="24"/>
        </w:rPr>
        <w:lastRenderedPageBreak/>
        <w:t xml:space="preserve">apresentar, separadamente e fora dos envelopes de habilitação e proposta de preço, declaração de que ostenta essa condição e de que não se enquadra em nenhuma das hipóteses enumeradas no </w:t>
      </w:r>
      <w:r w:rsidRPr="00EC53AC">
        <w:rPr>
          <w:b/>
          <w:szCs w:val="24"/>
        </w:rPr>
        <w:t>§4º do artigo 3º do referido diploma legal</w:t>
      </w:r>
      <w:r w:rsidRPr="00EC53AC">
        <w:rPr>
          <w:szCs w:val="24"/>
        </w:rPr>
        <w:t>, preferencialmente nos moldes do</w:t>
      </w:r>
      <w:r w:rsidRPr="00EC53AC">
        <w:rPr>
          <w:b/>
          <w:szCs w:val="24"/>
        </w:rPr>
        <w:t xml:space="preserve"> Anexo VII.</w:t>
      </w:r>
    </w:p>
    <w:p w:rsidR="00733455" w:rsidRPr="00EC53AC" w:rsidRDefault="00733455" w:rsidP="00733455">
      <w:pPr>
        <w:pStyle w:val="Corpodetexto"/>
        <w:rPr>
          <w:b/>
          <w:sz w:val="24"/>
          <w:szCs w:val="24"/>
        </w:rPr>
      </w:pPr>
      <w:r w:rsidRPr="00EC53AC">
        <w:rPr>
          <w:b/>
          <w:sz w:val="24"/>
          <w:szCs w:val="24"/>
        </w:rPr>
        <w:t xml:space="preserve">4.2. </w:t>
      </w:r>
      <w:r w:rsidRPr="00EC53AC">
        <w:rPr>
          <w:sz w:val="24"/>
          <w:szCs w:val="24"/>
        </w:rPr>
        <w:t>A microempresa ou empresa de pequeno porte deverá apresentar, mediante inclusão no Envelope “B” (Habilitação), os documentos de regularidade fiscal ainda que haja alguma restrição, nos termos do</w:t>
      </w:r>
      <w:r w:rsidRPr="00EC53AC">
        <w:rPr>
          <w:b/>
          <w:sz w:val="24"/>
          <w:szCs w:val="24"/>
        </w:rPr>
        <w:t xml:space="preserve"> artigo 43 da Lei Complementar nº123/2006.</w:t>
      </w:r>
    </w:p>
    <w:p w:rsidR="00733455" w:rsidRPr="00EC53AC" w:rsidRDefault="00733455" w:rsidP="00733455">
      <w:pPr>
        <w:pStyle w:val="Corpodetexto"/>
        <w:widowControl w:val="0"/>
        <w:rPr>
          <w:sz w:val="24"/>
          <w:szCs w:val="24"/>
        </w:rPr>
      </w:pPr>
      <w:r w:rsidRPr="00EC53AC">
        <w:rPr>
          <w:b/>
          <w:sz w:val="24"/>
          <w:szCs w:val="24"/>
        </w:rPr>
        <w:t xml:space="preserve">4.2.1. </w:t>
      </w:r>
      <w:r w:rsidRPr="00EC53AC">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EC53AC">
        <w:rPr>
          <w:b/>
          <w:sz w:val="24"/>
          <w:szCs w:val="24"/>
        </w:rPr>
        <w:t>Município de Santo Antônio de Pádua</w:t>
      </w:r>
      <w:r w:rsidRPr="00EC53AC">
        <w:rPr>
          <w:sz w:val="24"/>
          <w:szCs w:val="24"/>
        </w:rPr>
        <w:t xml:space="preserve">, para a regularização da documentação, pagamento ou parcelamento do débito e apresentação de eventuais certidões negativas ou positivas com efeito de negativa.  </w:t>
      </w:r>
    </w:p>
    <w:p w:rsidR="00733455" w:rsidRPr="00EC53AC" w:rsidRDefault="00733455" w:rsidP="00733455">
      <w:pPr>
        <w:widowControl w:val="0"/>
        <w:autoSpaceDE w:val="0"/>
        <w:autoSpaceDN w:val="0"/>
        <w:adjustRightInd w:val="0"/>
        <w:jc w:val="both"/>
        <w:rPr>
          <w:szCs w:val="24"/>
        </w:rPr>
      </w:pPr>
      <w:r w:rsidRPr="00EC53AC">
        <w:rPr>
          <w:b/>
          <w:szCs w:val="24"/>
        </w:rPr>
        <w:t xml:space="preserve">4.3. </w:t>
      </w:r>
      <w:r w:rsidRPr="00EC53AC">
        <w:rPr>
          <w:szCs w:val="24"/>
        </w:rPr>
        <w:t>A ausência de regularização da documentação no prazo previsto na cláusula anterior, implicará na decadência do direito à contratação, sem prejuízo das sanções previstas no</w:t>
      </w:r>
      <w:r w:rsidRPr="00EC53AC">
        <w:rPr>
          <w:b/>
          <w:szCs w:val="24"/>
        </w:rPr>
        <w:t xml:space="preserve"> artigo 81 da Lei Federal nº8.666/93, </w:t>
      </w:r>
      <w:r w:rsidRPr="00EC53AC">
        <w:rPr>
          <w:szCs w:val="24"/>
        </w:rPr>
        <w:t xml:space="preserve">sendo facultado ao </w:t>
      </w:r>
      <w:r w:rsidRPr="00EC53AC">
        <w:rPr>
          <w:b/>
          <w:szCs w:val="24"/>
        </w:rPr>
        <w:t xml:space="preserve">Município de Santo Antônio de Pádua </w:t>
      </w:r>
      <w:r w:rsidRPr="00EC53AC">
        <w:rPr>
          <w:szCs w:val="24"/>
        </w:rPr>
        <w:t>convocar as licitantes remanescentes, na ordem de classificação, para a assinatura do contrato.</w:t>
      </w:r>
    </w:p>
    <w:p w:rsidR="00733455" w:rsidRPr="00EC53AC" w:rsidRDefault="00733455" w:rsidP="00733455">
      <w:pPr>
        <w:pStyle w:val="Corpodetexto"/>
        <w:widowControl w:val="0"/>
        <w:rPr>
          <w:b/>
          <w:sz w:val="24"/>
          <w:szCs w:val="24"/>
        </w:rPr>
      </w:pPr>
      <w:r w:rsidRPr="00EC53AC">
        <w:rPr>
          <w:b/>
          <w:sz w:val="24"/>
          <w:szCs w:val="24"/>
        </w:rPr>
        <w:t xml:space="preserve">4.4. </w:t>
      </w:r>
      <w:r w:rsidRPr="00EC53AC">
        <w:rPr>
          <w:sz w:val="24"/>
          <w:szCs w:val="24"/>
        </w:rPr>
        <w:t>Será assegurado, como critério de desempate, preferência de contratação para as microempresas e empresas de pequeno porte</w:t>
      </w:r>
      <w:r w:rsidRPr="00EC53AC">
        <w:rPr>
          <w:b/>
          <w:sz w:val="24"/>
          <w:szCs w:val="24"/>
        </w:rPr>
        <w:t xml:space="preserve"> (artigo 44 da Lei Complementar nº 123/2006).</w:t>
      </w:r>
    </w:p>
    <w:p w:rsidR="00733455" w:rsidRPr="00EC53AC" w:rsidRDefault="00733455" w:rsidP="00733455">
      <w:pPr>
        <w:widowControl w:val="0"/>
        <w:autoSpaceDE w:val="0"/>
        <w:autoSpaceDN w:val="0"/>
        <w:adjustRightInd w:val="0"/>
        <w:jc w:val="both"/>
        <w:rPr>
          <w:b/>
          <w:szCs w:val="24"/>
        </w:rPr>
      </w:pPr>
      <w:r w:rsidRPr="00EC53AC">
        <w:rPr>
          <w:b/>
          <w:szCs w:val="24"/>
        </w:rPr>
        <w:t xml:space="preserve">4.4.1. </w:t>
      </w:r>
      <w:r w:rsidRPr="00EC53AC">
        <w:rPr>
          <w:szCs w:val="24"/>
        </w:rPr>
        <w:t>Entende-se por empate as situações em que as propostas apresentadas pelas microempresas e empresas de pequeno porte sejam iguais ou até 5% (cinco por cento) superiores à proposta de melhor preço.</w:t>
      </w:r>
      <w:r w:rsidRPr="00EC53AC">
        <w:rPr>
          <w:b/>
          <w:szCs w:val="24"/>
        </w:rPr>
        <w:t xml:space="preserve"> </w:t>
      </w:r>
    </w:p>
    <w:p w:rsidR="00733455" w:rsidRPr="00EC53AC" w:rsidRDefault="00733455" w:rsidP="00733455">
      <w:pPr>
        <w:autoSpaceDE w:val="0"/>
        <w:autoSpaceDN w:val="0"/>
        <w:adjustRightInd w:val="0"/>
        <w:jc w:val="both"/>
        <w:rPr>
          <w:szCs w:val="24"/>
        </w:rPr>
      </w:pPr>
      <w:r w:rsidRPr="00EC53AC">
        <w:rPr>
          <w:b/>
          <w:szCs w:val="24"/>
        </w:rPr>
        <w:t xml:space="preserve">4.5. </w:t>
      </w:r>
      <w:r w:rsidRPr="00EC53AC">
        <w:rPr>
          <w:szCs w:val="24"/>
        </w:rPr>
        <w:t>Havendo empate na forma da cláusula anterior, serão adotados os seguintes procedimentos:</w:t>
      </w:r>
    </w:p>
    <w:p w:rsidR="00733455" w:rsidRPr="00EC53AC" w:rsidRDefault="00733455" w:rsidP="00733455">
      <w:pPr>
        <w:autoSpaceDE w:val="0"/>
        <w:autoSpaceDN w:val="0"/>
        <w:adjustRightInd w:val="0"/>
        <w:jc w:val="both"/>
        <w:rPr>
          <w:szCs w:val="24"/>
        </w:rPr>
      </w:pPr>
      <w:r w:rsidRPr="00EC53AC">
        <w:rPr>
          <w:b/>
          <w:szCs w:val="24"/>
        </w:rPr>
        <w:t xml:space="preserve">4.5.1. </w:t>
      </w:r>
      <w:r w:rsidRPr="00EC53AC">
        <w:rPr>
          <w:szCs w:val="24"/>
        </w:rPr>
        <w:t>A microempresa ou empresa de pequeno porte mais bem classificada será convocada para apresentar nova proposta no prazo máximo de 05 (cinco) minutos após o encerramento dos lances, sob pena de preclusão.</w:t>
      </w:r>
    </w:p>
    <w:p w:rsidR="00733455" w:rsidRPr="00EC53AC" w:rsidRDefault="00733455" w:rsidP="00733455">
      <w:pPr>
        <w:autoSpaceDE w:val="0"/>
        <w:autoSpaceDN w:val="0"/>
        <w:adjustRightInd w:val="0"/>
        <w:jc w:val="both"/>
        <w:rPr>
          <w:szCs w:val="24"/>
        </w:rPr>
      </w:pPr>
      <w:r w:rsidRPr="00EC53AC">
        <w:rPr>
          <w:b/>
          <w:szCs w:val="24"/>
        </w:rPr>
        <w:t xml:space="preserve">4.5.2. </w:t>
      </w:r>
      <w:r w:rsidRPr="00EC53AC">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33455" w:rsidRPr="00EC53AC" w:rsidRDefault="00733455" w:rsidP="00733455">
      <w:pPr>
        <w:widowControl w:val="0"/>
        <w:autoSpaceDE w:val="0"/>
        <w:autoSpaceDN w:val="0"/>
        <w:adjustRightInd w:val="0"/>
        <w:jc w:val="both"/>
        <w:rPr>
          <w:szCs w:val="24"/>
        </w:rPr>
      </w:pPr>
      <w:r w:rsidRPr="00EC53AC">
        <w:rPr>
          <w:b/>
          <w:szCs w:val="24"/>
        </w:rPr>
        <w:t xml:space="preserve">4.5.3. </w:t>
      </w:r>
      <w:r w:rsidRPr="00EC53AC">
        <w:rPr>
          <w:szCs w:val="24"/>
        </w:rPr>
        <w:t>Havendo equivalência dos valores apresentados pelas microempresas e empresas de pequeno porte, será realizado sorteio entre elas para que se identifique aquela que primeiro poderá apresentar melhor oferta.</w:t>
      </w:r>
    </w:p>
    <w:p w:rsidR="00733455" w:rsidRPr="00EC53AC" w:rsidRDefault="00733455" w:rsidP="00733455">
      <w:pPr>
        <w:widowControl w:val="0"/>
        <w:autoSpaceDE w:val="0"/>
        <w:autoSpaceDN w:val="0"/>
        <w:adjustRightInd w:val="0"/>
        <w:jc w:val="both"/>
        <w:rPr>
          <w:szCs w:val="24"/>
        </w:rPr>
      </w:pPr>
      <w:r w:rsidRPr="00EC53AC">
        <w:rPr>
          <w:b/>
          <w:szCs w:val="24"/>
        </w:rPr>
        <w:t xml:space="preserve">4.6. </w:t>
      </w:r>
      <w:r w:rsidRPr="00EC53AC">
        <w:rPr>
          <w:szCs w:val="24"/>
        </w:rPr>
        <w:t>Na hipótese de não viabilizar a contratação de acordo com os procedimentos estabelecidos nas cláusulas anteriores, o objeto licitado será adjudicado em favor da proposta originalmente vencedora do certame.</w:t>
      </w:r>
    </w:p>
    <w:p w:rsidR="00733455" w:rsidRPr="00EC53AC" w:rsidRDefault="00733455" w:rsidP="00733455">
      <w:pPr>
        <w:pStyle w:val="ARIAL"/>
        <w:jc w:val="both"/>
        <w:rPr>
          <w:color w:val="FF0000"/>
          <w:sz w:val="24"/>
          <w:szCs w:val="24"/>
        </w:rPr>
      </w:pPr>
    </w:p>
    <w:p w:rsidR="00733455" w:rsidRPr="00EC53AC" w:rsidRDefault="00733455" w:rsidP="00733455">
      <w:pPr>
        <w:jc w:val="both"/>
        <w:rPr>
          <w:b/>
          <w:szCs w:val="24"/>
        </w:rPr>
      </w:pPr>
      <w:r w:rsidRPr="00EC53AC">
        <w:rPr>
          <w:b/>
          <w:szCs w:val="24"/>
        </w:rPr>
        <w:t xml:space="preserve">5.  ESPECIFICAÇÕES E QUANTIDADES ESTIMADAS </w:t>
      </w:r>
    </w:p>
    <w:p w:rsidR="00733455" w:rsidRPr="00EC53AC" w:rsidRDefault="00733455" w:rsidP="00733455">
      <w:pPr>
        <w:jc w:val="both"/>
        <w:rPr>
          <w:color w:val="FF0000"/>
          <w:szCs w:val="24"/>
        </w:rPr>
      </w:pPr>
      <w:r w:rsidRPr="00EC53AC">
        <w:rPr>
          <w:b/>
          <w:szCs w:val="24"/>
        </w:rPr>
        <w:t>5.1</w:t>
      </w:r>
      <w:r w:rsidRPr="00EC53AC">
        <w:rPr>
          <w:szCs w:val="24"/>
        </w:rPr>
        <w:t>.</w:t>
      </w:r>
      <w:r w:rsidR="00305A7D" w:rsidRPr="00EC53AC">
        <w:rPr>
          <w:szCs w:val="24"/>
        </w:rPr>
        <w:t xml:space="preserve"> </w:t>
      </w:r>
      <w:r w:rsidRPr="00EC53AC">
        <w:rPr>
          <w:szCs w:val="24"/>
        </w:rPr>
        <w:t>O</w:t>
      </w:r>
      <w:r w:rsidRPr="00EC53AC">
        <w:rPr>
          <w:b/>
          <w:szCs w:val="24"/>
        </w:rPr>
        <w:t xml:space="preserve"> </w:t>
      </w:r>
      <w:r w:rsidRPr="00EC53AC">
        <w:rPr>
          <w:szCs w:val="24"/>
        </w:rPr>
        <w:t>quantitativo estimado tem por base ao levantamento realizado pelo Departamento de Tecnologia e ao pedido individual de cada secretaria</w:t>
      </w:r>
      <w:r w:rsidRPr="00EC53AC">
        <w:rPr>
          <w:b/>
          <w:szCs w:val="24"/>
        </w:rPr>
        <w:t>.</w:t>
      </w:r>
    </w:p>
    <w:p w:rsidR="00733455" w:rsidRPr="00EC53AC" w:rsidRDefault="00DE0F63" w:rsidP="00733455">
      <w:pPr>
        <w:pStyle w:val="ARIAL"/>
        <w:jc w:val="both"/>
        <w:rPr>
          <w:sz w:val="24"/>
          <w:szCs w:val="24"/>
        </w:rPr>
      </w:pPr>
      <w:r w:rsidRPr="00EC53AC">
        <w:rPr>
          <w:b/>
          <w:bCs/>
          <w:sz w:val="24"/>
          <w:szCs w:val="24"/>
        </w:rPr>
        <w:t>5</w:t>
      </w:r>
      <w:r w:rsidR="00733455" w:rsidRPr="00EC53AC">
        <w:rPr>
          <w:b/>
          <w:bCs/>
          <w:sz w:val="24"/>
          <w:szCs w:val="24"/>
        </w:rPr>
        <w:t>.2</w:t>
      </w:r>
      <w:r w:rsidR="00733455" w:rsidRPr="00EC53AC">
        <w:rPr>
          <w:sz w:val="24"/>
          <w:szCs w:val="24"/>
        </w:rPr>
        <w:t>. Os preços estimados foram calculados com base nos preços praticados no mercado e a quantidade de consumo, foi estimada com base no consumo médio de cada Secretaria e analisado pelo Departamento de Tecnologia e Informática, deste Município.</w:t>
      </w:r>
    </w:p>
    <w:p w:rsidR="00733455" w:rsidRPr="00EC53AC" w:rsidRDefault="00733455" w:rsidP="00733455">
      <w:pPr>
        <w:pStyle w:val="ARIAL"/>
        <w:jc w:val="both"/>
        <w:rPr>
          <w:sz w:val="24"/>
          <w:szCs w:val="24"/>
        </w:rPr>
      </w:pPr>
    </w:p>
    <w:p w:rsidR="00733455" w:rsidRPr="00EC53AC" w:rsidRDefault="00733455" w:rsidP="00733455">
      <w:pPr>
        <w:jc w:val="both"/>
        <w:rPr>
          <w:b/>
          <w:color w:val="000000"/>
          <w:szCs w:val="24"/>
        </w:rPr>
      </w:pPr>
      <w:r w:rsidRPr="00EC53AC">
        <w:rPr>
          <w:b/>
          <w:color w:val="000000"/>
          <w:szCs w:val="24"/>
        </w:rPr>
        <w:t>5.2. VALOR TOTAL ESTIMADO</w:t>
      </w:r>
    </w:p>
    <w:p w:rsidR="00733455" w:rsidRPr="00EC53AC" w:rsidRDefault="00733455" w:rsidP="00733455">
      <w:pPr>
        <w:jc w:val="both"/>
        <w:rPr>
          <w:b/>
          <w:bCs/>
          <w:color w:val="000000"/>
          <w:szCs w:val="24"/>
        </w:rPr>
      </w:pPr>
      <w:r w:rsidRPr="00EC53AC">
        <w:rPr>
          <w:b/>
          <w:color w:val="000000"/>
          <w:szCs w:val="24"/>
        </w:rPr>
        <w:t>5.</w:t>
      </w:r>
      <w:r w:rsidR="00DE0F63" w:rsidRPr="00EC53AC">
        <w:rPr>
          <w:b/>
          <w:color w:val="000000"/>
          <w:szCs w:val="24"/>
        </w:rPr>
        <w:t>2</w:t>
      </w:r>
      <w:r w:rsidRPr="00EC53AC">
        <w:rPr>
          <w:b/>
          <w:color w:val="000000"/>
          <w:szCs w:val="24"/>
        </w:rPr>
        <w:t>.</w:t>
      </w:r>
      <w:r w:rsidR="00DE0F63" w:rsidRPr="00EC53AC">
        <w:rPr>
          <w:b/>
          <w:color w:val="000000"/>
          <w:szCs w:val="24"/>
        </w:rPr>
        <w:t>1.</w:t>
      </w:r>
      <w:r w:rsidRPr="00EC53AC">
        <w:rPr>
          <w:b/>
          <w:color w:val="000000"/>
          <w:szCs w:val="24"/>
        </w:rPr>
        <w:t xml:space="preserve"> </w:t>
      </w:r>
      <w:r w:rsidRPr="00EC53AC">
        <w:rPr>
          <w:color w:val="000000"/>
          <w:szCs w:val="24"/>
        </w:rPr>
        <w:t xml:space="preserve">O valor total estimado </w:t>
      </w:r>
      <w:r w:rsidR="00DE0F63" w:rsidRPr="00EC53AC">
        <w:rPr>
          <w:color w:val="000000"/>
          <w:szCs w:val="24"/>
        </w:rPr>
        <w:t xml:space="preserve">encontra-se no </w:t>
      </w:r>
      <w:r w:rsidR="00DE0F63" w:rsidRPr="00EC53AC">
        <w:rPr>
          <w:b/>
          <w:bCs/>
          <w:color w:val="000000"/>
          <w:szCs w:val="24"/>
        </w:rPr>
        <w:t>APÊNDICE I.</w:t>
      </w:r>
    </w:p>
    <w:p w:rsidR="00733455" w:rsidRDefault="00733455" w:rsidP="00733455">
      <w:pPr>
        <w:jc w:val="both"/>
        <w:rPr>
          <w:b/>
          <w:color w:val="FF0000"/>
          <w:szCs w:val="24"/>
        </w:rPr>
      </w:pPr>
    </w:p>
    <w:p w:rsidR="008138C1" w:rsidRPr="00EC53AC" w:rsidRDefault="008138C1" w:rsidP="00733455">
      <w:pPr>
        <w:jc w:val="both"/>
        <w:rPr>
          <w:b/>
          <w:color w:val="FF0000"/>
          <w:szCs w:val="24"/>
        </w:rPr>
      </w:pPr>
    </w:p>
    <w:p w:rsidR="00733455" w:rsidRPr="00EC53AC" w:rsidRDefault="00733455" w:rsidP="00733455">
      <w:pPr>
        <w:jc w:val="both"/>
        <w:rPr>
          <w:b/>
          <w:szCs w:val="24"/>
        </w:rPr>
      </w:pPr>
      <w:r w:rsidRPr="00EC53AC">
        <w:rPr>
          <w:b/>
          <w:szCs w:val="24"/>
        </w:rPr>
        <w:lastRenderedPageBreak/>
        <w:t>6. RECURSO ORÇAMENTÁRIO</w:t>
      </w:r>
    </w:p>
    <w:p w:rsidR="00733455" w:rsidRPr="00EC53AC" w:rsidRDefault="00733455" w:rsidP="00733455">
      <w:pPr>
        <w:jc w:val="both"/>
        <w:rPr>
          <w:b/>
          <w:szCs w:val="24"/>
        </w:rPr>
      </w:pPr>
      <w:r w:rsidRPr="00EC53AC">
        <w:rPr>
          <w:b/>
          <w:szCs w:val="24"/>
        </w:rPr>
        <w:t xml:space="preserve">6.1. </w:t>
      </w:r>
      <w:r w:rsidRPr="00EC53AC">
        <w:rPr>
          <w:szCs w:val="24"/>
        </w:rPr>
        <w:t xml:space="preserve">As despesas decorrentes das obrigações assumidas com a presente correrão à conta </w:t>
      </w:r>
      <w:r w:rsidR="00561526" w:rsidRPr="00EC53AC">
        <w:rPr>
          <w:szCs w:val="24"/>
        </w:rPr>
        <w:t>das dotações orçamentárias enviadas</w:t>
      </w:r>
      <w:r w:rsidRPr="00EC53AC">
        <w:rPr>
          <w:szCs w:val="24"/>
        </w:rPr>
        <w:t xml:space="preserve"> pela</w:t>
      </w:r>
      <w:r w:rsidR="00DE0F63" w:rsidRPr="00EC53AC">
        <w:rPr>
          <w:szCs w:val="24"/>
        </w:rPr>
        <w:t>s</w:t>
      </w:r>
      <w:r w:rsidRPr="00EC53AC">
        <w:rPr>
          <w:szCs w:val="24"/>
        </w:rPr>
        <w:t xml:space="preserve"> </w:t>
      </w:r>
      <w:r w:rsidR="00DE0F63" w:rsidRPr="00EC53AC">
        <w:rPr>
          <w:szCs w:val="24"/>
        </w:rPr>
        <w:t>s</w:t>
      </w:r>
      <w:r w:rsidRPr="00EC53AC">
        <w:rPr>
          <w:szCs w:val="24"/>
        </w:rPr>
        <w:t>ecretaria</w:t>
      </w:r>
      <w:r w:rsidR="00DE0F63" w:rsidRPr="00EC53AC">
        <w:rPr>
          <w:szCs w:val="24"/>
        </w:rPr>
        <w:t>s participantes e averiguadas pela secretaria</w:t>
      </w:r>
      <w:r w:rsidRPr="00EC53AC">
        <w:rPr>
          <w:szCs w:val="24"/>
        </w:rPr>
        <w:t xml:space="preserve"> </w:t>
      </w:r>
      <w:r w:rsidR="00DE0F63" w:rsidRPr="00EC53AC">
        <w:rPr>
          <w:szCs w:val="24"/>
        </w:rPr>
        <w:t>m</w:t>
      </w:r>
      <w:r w:rsidRPr="00EC53AC">
        <w:rPr>
          <w:szCs w:val="24"/>
        </w:rPr>
        <w:t xml:space="preserve">unicipal de Planejamento e Orçamento, constante no </w:t>
      </w:r>
      <w:r w:rsidRPr="00EC53AC">
        <w:rPr>
          <w:b/>
          <w:bCs/>
          <w:szCs w:val="24"/>
        </w:rPr>
        <w:t>APÊNDICE II</w:t>
      </w:r>
      <w:r w:rsidRPr="00EC53AC">
        <w:rPr>
          <w:szCs w:val="24"/>
        </w:rPr>
        <w:t xml:space="preserve"> deste Termo.</w:t>
      </w:r>
    </w:p>
    <w:p w:rsidR="00733455" w:rsidRPr="00EC53AC" w:rsidRDefault="00733455" w:rsidP="00733455">
      <w:pPr>
        <w:jc w:val="both"/>
        <w:rPr>
          <w:b/>
          <w:szCs w:val="24"/>
        </w:rPr>
      </w:pPr>
    </w:p>
    <w:p w:rsidR="00733455" w:rsidRPr="00EC53AC" w:rsidRDefault="00733455" w:rsidP="00733455">
      <w:pPr>
        <w:pStyle w:val="SemEspaamento"/>
        <w:jc w:val="both"/>
        <w:rPr>
          <w:rFonts w:ascii="Times New Roman" w:hAnsi="Times New Roman" w:cs="Times New Roman"/>
          <w:b/>
          <w:sz w:val="24"/>
          <w:szCs w:val="24"/>
        </w:rPr>
      </w:pPr>
      <w:r w:rsidRPr="00EC53AC">
        <w:rPr>
          <w:rFonts w:ascii="Times New Roman" w:hAnsi="Times New Roman" w:cs="Times New Roman"/>
          <w:b/>
          <w:sz w:val="24"/>
          <w:szCs w:val="24"/>
        </w:rPr>
        <w:t xml:space="preserve"> A QUANTIDADE MÍNIMA A SER ADQUIRIDA DEVERÁ SER SUPERIOR A 5% DO TOTAL </w:t>
      </w:r>
      <w:r w:rsidR="00561526" w:rsidRPr="00EC53AC">
        <w:rPr>
          <w:rFonts w:ascii="Times New Roman" w:hAnsi="Times New Roman" w:cs="Times New Roman"/>
          <w:b/>
          <w:sz w:val="24"/>
          <w:szCs w:val="24"/>
        </w:rPr>
        <w:t>REGISTRADO</w:t>
      </w:r>
    </w:p>
    <w:p w:rsidR="00733455" w:rsidRPr="00EC53AC" w:rsidRDefault="00733455" w:rsidP="00733455">
      <w:pPr>
        <w:pStyle w:val="SemEspaamento"/>
        <w:jc w:val="both"/>
        <w:rPr>
          <w:rFonts w:ascii="Times New Roman" w:hAnsi="Times New Roman" w:cs="Times New Roman"/>
          <w:b/>
          <w:sz w:val="24"/>
          <w:szCs w:val="24"/>
        </w:rPr>
      </w:pPr>
    </w:p>
    <w:p w:rsidR="00733455" w:rsidRPr="00EC53AC" w:rsidRDefault="00733455" w:rsidP="00733455">
      <w:pPr>
        <w:jc w:val="both"/>
        <w:rPr>
          <w:b/>
          <w:szCs w:val="24"/>
        </w:rPr>
      </w:pPr>
      <w:r w:rsidRPr="00EC53AC">
        <w:rPr>
          <w:b/>
          <w:szCs w:val="24"/>
        </w:rPr>
        <w:t>7. FORMA DE FORNECIMENTO</w:t>
      </w:r>
    </w:p>
    <w:p w:rsidR="00733455" w:rsidRPr="00EC53AC" w:rsidRDefault="00733455" w:rsidP="00733455">
      <w:pPr>
        <w:jc w:val="both"/>
        <w:rPr>
          <w:szCs w:val="24"/>
        </w:rPr>
      </w:pPr>
      <w:r w:rsidRPr="00EC53AC">
        <w:rPr>
          <w:b/>
          <w:szCs w:val="24"/>
        </w:rPr>
        <w:t>7.1.</w:t>
      </w:r>
      <w:r w:rsidR="00305A7D" w:rsidRPr="00EC53AC">
        <w:rPr>
          <w:b/>
          <w:szCs w:val="24"/>
        </w:rPr>
        <w:t xml:space="preserve"> </w:t>
      </w:r>
      <w:r w:rsidRPr="00EC53AC">
        <w:rPr>
          <w:szCs w:val="24"/>
        </w:rPr>
        <w:t xml:space="preserve">O fornecimento dos materiais deverá ser realizado a partir da requisição </w:t>
      </w:r>
      <w:r w:rsidR="00561526" w:rsidRPr="00EC53AC">
        <w:rPr>
          <w:szCs w:val="24"/>
        </w:rPr>
        <w:t>de cada</w:t>
      </w:r>
      <w:r w:rsidRPr="00EC53AC">
        <w:rPr>
          <w:szCs w:val="24"/>
        </w:rPr>
        <w:t xml:space="preserve"> Secretaria</w:t>
      </w:r>
      <w:r w:rsidR="00561526" w:rsidRPr="00EC53AC">
        <w:rPr>
          <w:szCs w:val="24"/>
        </w:rPr>
        <w:t xml:space="preserve">, </w:t>
      </w:r>
      <w:r w:rsidRPr="00EC53AC">
        <w:rPr>
          <w:szCs w:val="24"/>
        </w:rPr>
        <w:t>especificando quantidade, descrição completa do material e finalidade</w:t>
      </w:r>
      <w:r w:rsidR="00561526" w:rsidRPr="00EC53AC">
        <w:rPr>
          <w:szCs w:val="24"/>
        </w:rPr>
        <w:t xml:space="preserve"> ao Órgão Gerenciador e posteriormente </w:t>
      </w:r>
      <w:r w:rsidRPr="00EC53AC">
        <w:rPr>
          <w:szCs w:val="24"/>
        </w:rPr>
        <w:t>para secretaria de Planejamento para averiguação de dotação orçamentária.</w:t>
      </w:r>
    </w:p>
    <w:p w:rsidR="00733455" w:rsidRPr="00EC53AC" w:rsidRDefault="00733455" w:rsidP="00733455">
      <w:pPr>
        <w:jc w:val="both"/>
        <w:rPr>
          <w:szCs w:val="24"/>
        </w:rPr>
      </w:pPr>
    </w:p>
    <w:p w:rsidR="00733455" w:rsidRPr="00EC53AC" w:rsidRDefault="00733455" w:rsidP="00733455">
      <w:pPr>
        <w:jc w:val="both"/>
        <w:rPr>
          <w:b/>
          <w:szCs w:val="24"/>
        </w:rPr>
      </w:pPr>
      <w:r w:rsidRPr="00EC53AC">
        <w:rPr>
          <w:b/>
          <w:szCs w:val="24"/>
        </w:rPr>
        <w:t>8. ESPECIFICAÇÕES, QUANTIDADES ESTIMADAS E CUSTOS ESTIMADOS</w:t>
      </w:r>
    </w:p>
    <w:p w:rsidR="00733455" w:rsidRPr="00EC53AC" w:rsidRDefault="00733455" w:rsidP="00733455">
      <w:pPr>
        <w:jc w:val="both"/>
        <w:rPr>
          <w:b/>
          <w:bCs/>
          <w:szCs w:val="24"/>
        </w:rPr>
      </w:pPr>
      <w:r w:rsidRPr="00EC53AC">
        <w:rPr>
          <w:b/>
          <w:szCs w:val="24"/>
        </w:rPr>
        <w:t xml:space="preserve">8.1. </w:t>
      </w:r>
      <w:r w:rsidRPr="00EC53AC">
        <w:rPr>
          <w:szCs w:val="24"/>
        </w:rPr>
        <w:t xml:space="preserve">O quantitativo foi estimado com base no consumo médio de cada Secretaria e analisado pelo Departamento de Tecnologia de informação deste Município, para ser utilizado pelo período de </w:t>
      </w:r>
      <w:r w:rsidRPr="00EC53AC">
        <w:rPr>
          <w:b/>
          <w:bCs/>
          <w:szCs w:val="24"/>
        </w:rPr>
        <w:t>12</w:t>
      </w:r>
      <w:r w:rsidR="00561526" w:rsidRPr="00EC53AC">
        <w:rPr>
          <w:b/>
          <w:bCs/>
          <w:szCs w:val="24"/>
        </w:rPr>
        <w:t xml:space="preserve"> </w:t>
      </w:r>
      <w:r w:rsidRPr="00EC53AC">
        <w:rPr>
          <w:b/>
          <w:bCs/>
          <w:szCs w:val="24"/>
        </w:rPr>
        <w:t>(doze) meses.</w:t>
      </w:r>
    </w:p>
    <w:p w:rsidR="00733455" w:rsidRPr="00EC53AC" w:rsidRDefault="00733455" w:rsidP="00733455">
      <w:pPr>
        <w:jc w:val="both"/>
        <w:rPr>
          <w:szCs w:val="24"/>
        </w:rPr>
      </w:pPr>
      <w:r w:rsidRPr="00EC53AC">
        <w:rPr>
          <w:b/>
          <w:szCs w:val="24"/>
        </w:rPr>
        <w:t xml:space="preserve">8.1.2. </w:t>
      </w:r>
      <w:r w:rsidRPr="00EC53AC">
        <w:rPr>
          <w:szCs w:val="24"/>
        </w:rPr>
        <w:t xml:space="preserve">O custo estimado dos materiais </w:t>
      </w:r>
      <w:r w:rsidR="00561526" w:rsidRPr="00EC53AC">
        <w:rPr>
          <w:szCs w:val="24"/>
        </w:rPr>
        <w:t>foi</w:t>
      </w:r>
      <w:r w:rsidRPr="00EC53AC">
        <w:rPr>
          <w:szCs w:val="24"/>
        </w:rPr>
        <w:t xml:space="preserve"> calculado com base em cotação média</w:t>
      </w:r>
      <w:r w:rsidR="00B14922" w:rsidRPr="00EC53AC">
        <w:rPr>
          <w:szCs w:val="24"/>
        </w:rPr>
        <w:t xml:space="preserve"> obtida perante empresas do ramo e no Banco de Preços. </w:t>
      </w:r>
    </w:p>
    <w:p w:rsidR="00733455" w:rsidRPr="00EC53AC" w:rsidRDefault="00733455" w:rsidP="00733455">
      <w:pPr>
        <w:jc w:val="both"/>
        <w:rPr>
          <w:b/>
          <w:szCs w:val="24"/>
        </w:rPr>
      </w:pPr>
      <w:r w:rsidRPr="00EC53AC">
        <w:rPr>
          <w:b/>
          <w:szCs w:val="24"/>
        </w:rPr>
        <w:t xml:space="preserve">8.1.3. </w:t>
      </w:r>
      <w:r w:rsidRPr="00EC53AC">
        <w:rPr>
          <w:bCs/>
          <w:szCs w:val="24"/>
        </w:rPr>
        <w:t xml:space="preserve">Os itens, especificações, quantidades estimadas e preços médios de referência constam no </w:t>
      </w:r>
      <w:r w:rsidRPr="00EC53AC">
        <w:rPr>
          <w:b/>
          <w:szCs w:val="24"/>
        </w:rPr>
        <w:t>APÊNDICE I.</w:t>
      </w:r>
    </w:p>
    <w:p w:rsidR="00733455" w:rsidRPr="00EC53AC" w:rsidRDefault="00733455" w:rsidP="00733455">
      <w:pPr>
        <w:jc w:val="both"/>
        <w:rPr>
          <w:b/>
          <w:szCs w:val="24"/>
        </w:rPr>
      </w:pPr>
    </w:p>
    <w:p w:rsidR="00733455" w:rsidRPr="00EC53AC" w:rsidRDefault="00733455" w:rsidP="00733455">
      <w:pPr>
        <w:jc w:val="both"/>
        <w:rPr>
          <w:b/>
          <w:szCs w:val="24"/>
        </w:rPr>
      </w:pPr>
      <w:r w:rsidRPr="00EC53AC">
        <w:rPr>
          <w:b/>
          <w:szCs w:val="24"/>
        </w:rPr>
        <w:t>9. CRETÉRIO DE AC</w:t>
      </w:r>
      <w:r w:rsidR="00B14922" w:rsidRPr="00EC53AC">
        <w:rPr>
          <w:b/>
          <w:szCs w:val="24"/>
        </w:rPr>
        <w:t>E</w:t>
      </w:r>
      <w:r w:rsidRPr="00EC53AC">
        <w:rPr>
          <w:b/>
          <w:szCs w:val="24"/>
        </w:rPr>
        <w:t>ITAÇÃO DO OBJETO</w:t>
      </w:r>
    </w:p>
    <w:p w:rsidR="00733455" w:rsidRPr="00EC53AC" w:rsidRDefault="00733455" w:rsidP="00733455">
      <w:pPr>
        <w:jc w:val="both"/>
        <w:rPr>
          <w:b/>
          <w:szCs w:val="24"/>
        </w:rPr>
      </w:pPr>
      <w:r w:rsidRPr="00EC53AC">
        <w:rPr>
          <w:b/>
          <w:szCs w:val="24"/>
        </w:rPr>
        <w:t>Caberá a empresa vencedora, no momento da entrega do material, atender ao que se segue:</w:t>
      </w:r>
    </w:p>
    <w:p w:rsidR="00B14922" w:rsidRPr="00EC53AC" w:rsidRDefault="00B14922" w:rsidP="00733455">
      <w:pPr>
        <w:jc w:val="both"/>
        <w:rPr>
          <w:b/>
          <w:szCs w:val="24"/>
        </w:rPr>
      </w:pPr>
    </w:p>
    <w:p w:rsidR="00733455" w:rsidRPr="00EC53AC" w:rsidRDefault="00733455" w:rsidP="00733455">
      <w:pPr>
        <w:jc w:val="both"/>
        <w:rPr>
          <w:szCs w:val="24"/>
        </w:rPr>
      </w:pPr>
      <w:r w:rsidRPr="00EC53AC">
        <w:rPr>
          <w:bCs/>
          <w:szCs w:val="24"/>
        </w:rPr>
        <w:t>a)</w:t>
      </w:r>
      <w:r w:rsidRPr="00EC53AC">
        <w:rPr>
          <w:b/>
          <w:szCs w:val="24"/>
        </w:rPr>
        <w:t xml:space="preserve"> </w:t>
      </w:r>
      <w:r w:rsidRPr="00EC53AC">
        <w:rPr>
          <w:szCs w:val="24"/>
        </w:rPr>
        <w:t>Apresentar o material com embalagem em perfeito estado, nas condições exigidas;</w:t>
      </w:r>
    </w:p>
    <w:p w:rsidR="00733455" w:rsidRPr="00EC53AC" w:rsidRDefault="00733455" w:rsidP="00733455">
      <w:pPr>
        <w:jc w:val="both"/>
        <w:rPr>
          <w:szCs w:val="24"/>
        </w:rPr>
      </w:pPr>
      <w:r w:rsidRPr="00EC53AC">
        <w:rPr>
          <w:szCs w:val="24"/>
        </w:rPr>
        <w:t>b) Os materiais deverão conter em suas embalagens: número do lote, data da validade, nome comercial:</w:t>
      </w:r>
    </w:p>
    <w:p w:rsidR="00733455" w:rsidRPr="00EC53AC" w:rsidRDefault="00733455" w:rsidP="00733455">
      <w:pPr>
        <w:jc w:val="both"/>
        <w:rPr>
          <w:szCs w:val="24"/>
        </w:rPr>
      </w:pPr>
      <w:r w:rsidRPr="00EC53AC">
        <w:rPr>
          <w:szCs w:val="24"/>
        </w:rPr>
        <w:t>c) O transporte do material deverá obedecer a critérios de modo a não afetar a identidade, qualidade, integridade e quando for o caso, esterilidade dos mesmos.</w:t>
      </w:r>
    </w:p>
    <w:p w:rsidR="00733455" w:rsidRPr="00EC53AC" w:rsidRDefault="00733455" w:rsidP="00733455">
      <w:pPr>
        <w:jc w:val="both"/>
        <w:rPr>
          <w:szCs w:val="24"/>
        </w:rPr>
      </w:pPr>
      <w:r w:rsidRPr="00EC53AC">
        <w:rPr>
          <w:szCs w:val="24"/>
        </w:rPr>
        <w:t xml:space="preserve">d) apresentar os materiais em </w:t>
      </w:r>
      <w:r w:rsidR="00B14922" w:rsidRPr="00EC53AC">
        <w:rPr>
          <w:szCs w:val="24"/>
        </w:rPr>
        <w:t>suas embalagens originais</w:t>
      </w:r>
      <w:r w:rsidRPr="00EC53AC">
        <w:rPr>
          <w:szCs w:val="24"/>
        </w:rPr>
        <w:t xml:space="preserve"> de f</w:t>
      </w:r>
      <w:r w:rsidR="00B14922" w:rsidRPr="00EC53AC">
        <w:rPr>
          <w:szCs w:val="24"/>
        </w:rPr>
        <w:t>á</w:t>
      </w:r>
      <w:r w:rsidRPr="00EC53AC">
        <w:rPr>
          <w:szCs w:val="24"/>
        </w:rPr>
        <w:t>brica, não podendo estar violadas, contando inclusive a identificação do fabricante, especificações técnicas e termo de garantia da mercadoria, tudo de acordo com o Código de Defesa do Consumidor – Lei nº 8.078, datada de 11/09/1990.</w:t>
      </w:r>
    </w:p>
    <w:p w:rsidR="00733455" w:rsidRPr="00EC53AC" w:rsidRDefault="00733455" w:rsidP="00733455">
      <w:pPr>
        <w:jc w:val="both"/>
        <w:rPr>
          <w:szCs w:val="24"/>
        </w:rPr>
      </w:pPr>
    </w:p>
    <w:p w:rsidR="00733455" w:rsidRPr="00EC53AC" w:rsidRDefault="00733455" w:rsidP="00733455">
      <w:pPr>
        <w:jc w:val="both"/>
        <w:rPr>
          <w:b/>
          <w:szCs w:val="24"/>
        </w:rPr>
      </w:pPr>
      <w:r w:rsidRPr="00EC53AC">
        <w:rPr>
          <w:b/>
          <w:szCs w:val="24"/>
        </w:rPr>
        <w:t>10. LOCAL de ENTREGA</w:t>
      </w:r>
    </w:p>
    <w:p w:rsidR="00733455" w:rsidRPr="00EC53AC" w:rsidRDefault="00733455" w:rsidP="00733455">
      <w:pPr>
        <w:jc w:val="both"/>
        <w:rPr>
          <w:szCs w:val="24"/>
        </w:rPr>
      </w:pPr>
      <w:r w:rsidRPr="00EC53AC">
        <w:rPr>
          <w:b/>
          <w:szCs w:val="24"/>
        </w:rPr>
        <w:t xml:space="preserve">10.1. </w:t>
      </w:r>
      <w:r w:rsidRPr="00EC53AC">
        <w:rPr>
          <w:szCs w:val="24"/>
        </w:rPr>
        <w:t xml:space="preserve">Os materiais deverão ser entregues nos </w:t>
      </w:r>
      <w:r w:rsidR="00B14922" w:rsidRPr="00EC53AC">
        <w:rPr>
          <w:szCs w:val="24"/>
        </w:rPr>
        <w:t xml:space="preserve">endereços e horários constantes no </w:t>
      </w:r>
      <w:r w:rsidR="00B14922" w:rsidRPr="00EC53AC">
        <w:rPr>
          <w:b/>
          <w:bCs/>
          <w:szCs w:val="24"/>
        </w:rPr>
        <w:t>APÊNDICE III.</w:t>
      </w:r>
      <w:r w:rsidR="00B14922" w:rsidRPr="00EC53AC">
        <w:rPr>
          <w:szCs w:val="24"/>
        </w:rPr>
        <w:t xml:space="preserve"> </w:t>
      </w:r>
    </w:p>
    <w:p w:rsidR="00733455" w:rsidRDefault="00733455" w:rsidP="00733455">
      <w:pPr>
        <w:jc w:val="both"/>
        <w:rPr>
          <w:b/>
          <w:szCs w:val="24"/>
        </w:rPr>
      </w:pPr>
    </w:p>
    <w:p w:rsidR="008138C1" w:rsidRDefault="008138C1" w:rsidP="00733455">
      <w:pPr>
        <w:jc w:val="both"/>
        <w:rPr>
          <w:b/>
          <w:szCs w:val="24"/>
        </w:rPr>
      </w:pPr>
    </w:p>
    <w:p w:rsidR="008138C1" w:rsidRDefault="008138C1" w:rsidP="00733455">
      <w:pPr>
        <w:jc w:val="both"/>
        <w:rPr>
          <w:b/>
          <w:szCs w:val="24"/>
        </w:rPr>
      </w:pPr>
    </w:p>
    <w:p w:rsidR="008138C1" w:rsidRDefault="008138C1" w:rsidP="00733455">
      <w:pPr>
        <w:jc w:val="both"/>
        <w:rPr>
          <w:b/>
          <w:szCs w:val="24"/>
        </w:rPr>
      </w:pPr>
    </w:p>
    <w:p w:rsidR="008138C1" w:rsidRDefault="008138C1" w:rsidP="00733455">
      <w:pPr>
        <w:jc w:val="both"/>
        <w:rPr>
          <w:b/>
          <w:szCs w:val="24"/>
        </w:rPr>
      </w:pPr>
    </w:p>
    <w:p w:rsidR="008138C1" w:rsidRDefault="008138C1" w:rsidP="00733455">
      <w:pPr>
        <w:jc w:val="both"/>
        <w:rPr>
          <w:b/>
          <w:szCs w:val="24"/>
        </w:rPr>
      </w:pPr>
    </w:p>
    <w:p w:rsidR="008138C1" w:rsidRDefault="008138C1" w:rsidP="00733455">
      <w:pPr>
        <w:jc w:val="both"/>
        <w:rPr>
          <w:b/>
          <w:szCs w:val="24"/>
        </w:rPr>
      </w:pPr>
    </w:p>
    <w:p w:rsidR="008138C1" w:rsidRDefault="008138C1" w:rsidP="00733455">
      <w:pPr>
        <w:jc w:val="both"/>
        <w:rPr>
          <w:b/>
          <w:szCs w:val="24"/>
        </w:rPr>
      </w:pPr>
    </w:p>
    <w:p w:rsidR="008138C1" w:rsidRPr="00EC53AC" w:rsidRDefault="008138C1" w:rsidP="00733455">
      <w:pPr>
        <w:jc w:val="both"/>
        <w:rPr>
          <w:b/>
          <w:szCs w:val="24"/>
        </w:rPr>
      </w:pPr>
    </w:p>
    <w:p w:rsidR="00733455" w:rsidRPr="00EC53AC" w:rsidRDefault="00733455" w:rsidP="00733455">
      <w:pPr>
        <w:pStyle w:val="ARIAL"/>
        <w:jc w:val="both"/>
        <w:rPr>
          <w:b/>
          <w:sz w:val="24"/>
          <w:szCs w:val="24"/>
        </w:rPr>
      </w:pPr>
      <w:r w:rsidRPr="00EC53AC">
        <w:rPr>
          <w:b/>
          <w:sz w:val="24"/>
          <w:szCs w:val="24"/>
        </w:rPr>
        <w:t>11. DA ATA DE REGISTRO DE PREÇOS</w:t>
      </w:r>
    </w:p>
    <w:p w:rsidR="00733455" w:rsidRPr="00EC53AC" w:rsidRDefault="00733455" w:rsidP="00733455">
      <w:pPr>
        <w:pStyle w:val="ARIAL"/>
        <w:jc w:val="both"/>
        <w:rPr>
          <w:sz w:val="24"/>
          <w:szCs w:val="24"/>
        </w:rPr>
      </w:pPr>
      <w:r w:rsidRPr="00EC53AC">
        <w:rPr>
          <w:b/>
          <w:sz w:val="24"/>
          <w:szCs w:val="24"/>
        </w:rPr>
        <w:t>11.1</w:t>
      </w:r>
      <w:r w:rsidRPr="00EC53AC">
        <w:rPr>
          <w:sz w:val="24"/>
          <w:szCs w:val="24"/>
        </w:rPr>
        <w:t>. Adjudicado o objeto da licitação à empresa vencedora e homologado o resultado da licitação pela autoridade competente, será formalizada a Ata de Registro de Preços onde serão registrados os preços, que constitui documento vinculativo</w:t>
      </w:r>
      <w:r w:rsidR="00B14922" w:rsidRPr="00EC53AC">
        <w:rPr>
          <w:sz w:val="24"/>
          <w:szCs w:val="24"/>
        </w:rPr>
        <w:t xml:space="preserve">, </w:t>
      </w:r>
      <w:r w:rsidRPr="00EC53AC">
        <w:rPr>
          <w:sz w:val="24"/>
          <w:szCs w:val="24"/>
        </w:rPr>
        <w:t xml:space="preserve">com características de compromisso para futuras contratações. </w:t>
      </w:r>
    </w:p>
    <w:p w:rsidR="00733455" w:rsidRPr="00EC53AC" w:rsidRDefault="00733455" w:rsidP="00733455">
      <w:pPr>
        <w:pStyle w:val="ARIAL"/>
        <w:jc w:val="both"/>
        <w:rPr>
          <w:sz w:val="24"/>
          <w:szCs w:val="24"/>
        </w:rPr>
      </w:pPr>
      <w:r w:rsidRPr="00EC53AC">
        <w:rPr>
          <w:b/>
          <w:sz w:val="24"/>
          <w:szCs w:val="24"/>
        </w:rPr>
        <w:t>11.2.</w:t>
      </w:r>
      <w:r w:rsidRPr="00EC53AC">
        <w:rPr>
          <w:sz w:val="24"/>
          <w:szCs w:val="24"/>
        </w:rPr>
        <w:t xml:space="preserve"> A adjudicatária deverá assinar a Ata de Registro de Preço no prazo máximo de </w:t>
      </w:r>
      <w:r w:rsidRPr="00EC53AC">
        <w:rPr>
          <w:b/>
          <w:bCs/>
          <w:sz w:val="24"/>
          <w:szCs w:val="24"/>
        </w:rPr>
        <w:t>05 (cinco) dias</w:t>
      </w:r>
      <w:r w:rsidRPr="00EC53AC">
        <w:rPr>
          <w:sz w:val="24"/>
          <w:szCs w:val="24"/>
        </w:rPr>
        <w:t xml:space="preserve"> após a convocação realizada pelo Órgão Gerenciador.</w:t>
      </w:r>
    </w:p>
    <w:p w:rsidR="00733455" w:rsidRPr="00EC53AC" w:rsidRDefault="00733455" w:rsidP="00733455">
      <w:pPr>
        <w:pStyle w:val="ARIAL"/>
        <w:jc w:val="both"/>
        <w:rPr>
          <w:sz w:val="24"/>
          <w:szCs w:val="24"/>
        </w:rPr>
      </w:pPr>
      <w:r w:rsidRPr="00EC53AC">
        <w:rPr>
          <w:b/>
          <w:sz w:val="24"/>
          <w:szCs w:val="24"/>
        </w:rPr>
        <w:t>11.3.</w:t>
      </w:r>
      <w:r w:rsidRPr="00EC53AC">
        <w:rPr>
          <w:sz w:val="24"/>
          <w:szCs w:val="24"/>
        </w:rPr>
        <w:t xml:space="preserve"> O prazo de validade da Ata de Registro de Preços será de </w:t>
      </w:r>
      <w:r w:rsidRPr="00EC53AC">
        <w:rPr>
          <w:b/>
          <w:bCs/>
          <w:sz w:val="24"/>
          <w:szCs w:val="24"/>
        </w:rPr>
        <w:t>12(doze) meses</w:t>
      </w:r>
      <w:r w:rsidRPr="00EC53AC">
        <w:rPr>
          <w:sz w:val="24"/>
          <w:szCs w:val="24"/>
        </w:rPr>
        <w:t>, contados da sua assinatura, prorrogável na forma da lei, mediante justificativa por escrito e previamente autorizada pela autoridade competente, observado o disposto no artigo 57 da Lei Federal nº 8.666/93.</w:t>
      </w:r>
    </w:p>
    <w:p w:rsidR="00733455" w:rsidRPr="00EC53AC" w:rsidRDefault="00733455" w:rsidP="00733455">
      <w:pPr>
        <w:pStyle w:val="ARIAL"/>
        <w:jc w:val="both"/>
        <w:rPr>
          <w:sz w:val="24"/>
          <w:szCs w:val="24"/>
        </w:rPr>
      </w:pPr>
      <w:r w:rsidRPr="00EC53AC">
        <w:rPr>
          <w:b/>
          <w:sz w:val="24"/>
          <w:szCs w:val="24"/>
        </w:rPr>
        <w:t>11.4</w:t>
      </w:r>
      <w:r w:rsidRPr="00EC53AC">
        <w:rPr>
          <w:sz w:val="24"/>
          <w:szCs w:val="24"/>
        </w:rPr>
        <w:t>. A Ata de Registro de Preços poderá sofrer alterações nos termos dos artigos 57, 58 e 65 da Lei Federal nº 8.666/93.</w:t>
      </w:r>
    </w:p>
    <w:p w:rsidR="00733455" w:rsidRPr="00EC53AC" w:rsidRDefault="00733455" w:rsidP="00733455">
      <w:pPr>
        <w:pStyle w:val="ARIAL"/>
        <w:jc w:val="both"/>
        <w:rPr>
          <w:sz w:val="24"/>
          <w:szCs w:val="24"/>
        </w:rPr>
      </w:pPr>
      <w:r w:rsidRPr="00EC53AC">
        <w:rPr>
          <w:b/>
          <w:sz w:val="24"/>
          <w:szCs w:val="24"/>
        </w:rPr>
        <w:t>11.5</w:t>
      </w:r>
      <w:r w:rsidRPr="00EC53AC">
        <w:rPr>
          <w:sz w:val="24"/>
          <w:szCs w:val="24"/>
        </w:rPr>
        <w:t>.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733455" w:rsidRPr="00EC53AC" w:rsidRDefault="00733455" w:rsidP="00733455">
      <w:pPr>
        <w:pStyle w:val="ARIAL"/>
        <w:jc w:val="both"/>
        <w:rPr>
          <w:sz w:val="24"/>
          <w:szCs w:val="24"/>
        </w:rPr>
      </w:pPr>
    </w:p>
    <w:p w:rsidR="00733455" w:rsidRPr="00EC53AC" w:rsidRDefault="00733455" w:rsidP="00733455">
      <w:pPr>
        <w:pStyle w:val="ARIAL"/>
        <w:jc w:val="both"/>
        <w:rPr>
          <w:b/>
          <w:sz w:val="24"/>
          <w:szCs w:val="24"/>
        </w:rPr>
      </w:pPr>
      <w:r w:rsidRPr="00EC53AC">
        <w:rPr>
          <w:b/>
          <w:sz w:val="24"/>
          <w:szCs w:val="24"/>
        </w:rPr>
        <w:t>12. DO PRAZO E DAS CONDIÇÕES PARA RETIRADA DA NOTA DE EMPENHO E PARA A EXECUÇÃO DO OBJETO</w:t>
      </w:r>
    </w:p>
    <w:p w:rsidR="00733455" w:rsidRPr="00EC53AC" w:rsidRDefault="00733455" w:rsidP="00733455">
      <w:pPr>
        <w:pStyle w:val="ARIAL"/>
        <w:jc w:val="both"/>
        <w:rPr>
          <w:sz w:val="24"/>
          <w:szCs w:val="24"/>
        </w:rPr>
      </w:pPr>
      <w:r w:rsidRPr="00EC53AC">
        <w:rPr>
          <w:b/>
          <w:sz w:val="24"/>
          <w:szCs w:val="24"/>
        </w:rPr>
        <w:t>12.1</w:t>
      </w:r>
      <w:r w:rsidRPr="00EC53AC">
        <w:rPr>
          <w:sz w:val="24"/>
          <w:szCs w:val="24"/>
        </w:rPr>
        <w:t xml:space="preserve">. A Adjudicatária deverá dentro do prazo máximo de </w:t>
      </w:r>
      <w:r w:rsidRPr="00EC53AC">
        <w:rPr>
          <w:b/>
          <w:bCs/>
          <w:sz w:val="24"/>
          <w:szCs w:val="24"/>
        </w:rPr>
        <w:t>05 (cinco) dias</w:t>
      </w:r>
      <w:r w:rsidRPr="00EC53AC">
        <w:rPr>
          <w:sz w:val="24"/>
          <w:szCs w:val="24"/>
        </w:rPr>
        <w:t xml:space="preserve"> retirar a nota de empenho após a convocação realizada pelo Órgão Gerenciador da Ata de Registro de Preços.</w:t>
      </w:r>
    </w:p>
    <w:p w:rsidR="00733455" w:rsidRPr="00EC53AC" w:rsidRDefault="00733455" w:rsidP="00733455">
      <w:pPr>
        <w:pStyle w:val="ARIAL"/>
        <w:jc w:val="both"/>
        <w:rPr>
          <w:sz w:val="24"/>
          <w:szCs w:val="24"/>
        </w:rPr>
      </w:pPr>
      <w:r w:rsidRPr="00EC53AC">
        <w:rPr>
          <w:b/>
          <w:sz w:val="24"/>
          <w:szCs w:val="24"/>
        </w:rPr>
        <w:t>12.2.</w:t>
      </w:r>
      <w:r w:rsidRPr="00EC53AC">
        <w:rPr>
          <w:sz w:val="24"/>
          <w:szCs w:val="24"/>
        </w:rPr>
        <w:t xml:space="preserve"> O prazo para o fornecimento é de no máximo </w:t>
      </w:r>
      <w:r w:rsidRPr="00EC53AC">
        <w:rPr>
          <w:b/>
          <w:bCs/>
          <w:sz w:val="24"/>
          <w:szCs w:val="24"/>
        </w:rPr>
        <w:t>05 (cinco) dias úteis</w:t>
      </w:r>
      <w:r w:rsidRPr="00EC53AC">
        <w:rPr>
          <w:sz w:val="24"/>
          <w:szCs w:val="24"/>
        </w:rPr>
        <w:t xml:space="preserve">, contados a partir da emissão da nota de empenho, prorrogável na forma da lei, mediante justificativa por escrito e previamente autorizada pela autoridade competente, nas hipóteses previstas na Lei Federal nº8.666/93 e alterações posteriores.  </w:t>
      </w:r>
    </w:p>
    <w:p w:rsidR="00733455" w:rsidRPr="00EC53AC" w:rsidRDefault="00733455" w:rsidP="00733455">
      <w:pPr>
        <w:pStyle w:val="ARIAL"/>
        <w:jc w:val="both"/>
        <w:rPr>
          <w:sz w:val="24"/>
          <w:szCs w:val="24"/>
        </w:rPr>
      </w:pPr>
    </w:p>
    <w:p w:rsidR="00733455" w:rsidRPr="00EC53AC" w:rsidRDefault="00733455" w:rsidP="00733455">
      <w:pPr>
        <w:jc w:val="both"/>
        <w:rPr>
          <w:b/>
          <w:szCs w:val="24"/>
        </w:rPr>
      </w:pPr>
      <w:r w:rsidRPr="00EC53AC">
        <w:rPr>
          <w:b/>
          <w:szCs w:val="24"/>
        </w:rPr>
        <w:t>13. PRAZO DA ATA</w:t>
      </w:r>
    </w:p>
    <w:p w:rsidR="00733455" w:rsidRPr="00EC53AC" w:rsidRDefault="00733455" w:rsidP="00733455">
      <w:pPr>
        <w:jc w:val="both"/>
        <w:rPr>
          <w:szCs w:val="24"/>
        </w:rPr>
      </w:pPr>
      <w:r w:rsidRPr="00EC53AC">
        <w:rPr>
          <w:b/>
          <w:szCs w:val="24"/>
        </w:rPr>
        <w:t>13.1.</w:t>
      </w:r>
      <w:r w:rsidRPr="00EC53AC">
        <w:rPr>
          <w:szCs w:val="24"/>
        </w:rPr>
        <w:t xml:space="preserve"> O prazo da Ata do Registro de Preços terá validade de </w:t>
      </w:r>
      <w:r w:rsidRPr="00EC53AC">
        <w:rPr>
          <w:b/>
          <w:szCs w:val="24"/>
        </w:rPr>
        <w:t>12(doze) meses</w:t>
      </w:r>
      <w:r w:rsidRPr="00EC53AC">
        <w:rPr>
          <w:szCs w:val="24"/>
        </w:rPr>
        <w:t>. A contar data da assinatura da Ata de Registro de Preços, observada a necessária publicação, prorrogável na forma da lei, mediante justificativa por escrito e previamente autorizada pela autoridade competente.</w:t>
      </w:r>
    </w:p>
    <w:p w:rsidR="00733455" w:rsidRPr="00EC53AC" w:rsidRDefault="00733455" w:rsidP="00733455">
      <w:pPr>
        <w:jc w:val="both"/>
        <w:rPr>
          <w:szCs w:val="24"/>
        </w:rPr>
      </w:pPr>
    </w:p>
    <w:p w:rsidR="00733455" w:rsidRPr="00EC53AC" w:rsidRDefault="00733455" w:rsidP="00733455">
      <w:pPr>
        <w:jc w:val="both"/>
        <w:rPr>
          <w:b/>
          <w:szCs w:val="24"/>
        </w:rPr>
      </w:pPr>
      <w:r w:rsidRPr="00EC53AC">
        <w:rPr>
          <w:b/>
          <w:szCs w:val="24"/>
        </w:rPr>
        <w:t>14. PRAZO DE GARANTIA</w:t>
      </w:r>
    </w:p>
    <w:p w:rsidR="00733455" w:rsidRPr="00EC53AC" w:rsidRDefault="00733455" w:rsidP="00733455">
      <w:pPr>
        <w:jc w:val="both"/>
        <w:rPr>
          <w:szCs w:val="24"/>
        </w:rPr>
      </w:pPr>
      <w:r w:rsidRPr="00EC53AC">
        <w:rPr>
          <w:b/>
          <w:szCs w:val="24"/>
        </w:rPr>
        <w:t>14.1.</w:t>
      </w:r>
      <w:r w:rsidR="00305A7D" w:rsidRPr="00EC53AC">
        <w:rPr>
          <w:b/>
          <w:szCs w:val="24"/>
        </w:rPr>
        <w:t xml:space="preserve"> </w:t>
      </w:r>
      <w:r w:rsidRPr="00EC53AC">
        <w:rPr>
          <w:szCs w:val="24"/>
        </w:rPr>
        <w:t xml:space="preserve">O prazo de garantia dos MATERIAS TONERS ECARTUCHOS, objeto deste contrato, é de no mínimo </w:t>
      </w:r>
      <w:r w:rsidRPr="00EC53AC">
        <w:rPr>
          <w:b/>
          <w:bCs/>
          <w:szCs w:val="24"/>
        </w:rPr>
        <w:t>12(doze)</w:t>
      </w:r>
      <w:r w:rsidR="00EC53AC" w:rsidRPr="00EC53AC">
        <w:rPr>
          <w:b/>
          <w:bCs/>
          <w:szCs w:val="24"/>
        </w:rPr>
        <w:t xml:space="preserve"> </w:t>
      </w:r>
      <w:r w:rsidRPr="00EC53AC">
        <w:rPr>
          <w:b/>
          <w:bCs/>
          <w:szCs w:val="24"/>
        </w:rPr>
        <w:t>meses</w:t>
      </w:r>
      <w:r w:rsidRPr="00EC53AC">
        <w:rPr>
          <w:szCs w:val="24"/>
        </w:rPr>
        <w:t>, cotados a partir do recebimento e atestação definitiva dos materiais pelo CONTRATANTE.</w:t>
      </w:r>
    </w:p>
    <w:p w:rsidR="00733455" w:rsidRPr="00EC53AC" w:rsidRDefault="00733455" w:rsidP="00733455">
      <w:pPr>
        <w:jc w:val="both"/>
        <w:rPr>
          <w:szCs w:val="24"/>
        </w:rPr>
      </w:pPr>
    </w:p>
    <w:p w:rsidR="00733455" w:rsidRPr="00EC53AC" w:rsidRDefault="00733455" w:rsidP="00733455">
      <w:pPr>
        <w:jc w:val="both"/>
        <w:rPr>
          <w:b/>
          <w:szCs w:val="24"/>
        </w:rPr>
      </w:pPr>
      <w:r w:rsidRPr="00EC53AC">
        <w:rPr>
          <w:b/>
          <w:szCs w:val="24"/>
        </w:rPr>
        <w:t>15. PRAZO DE SUBSTITUIÇÃO DOS MATERIAIS</w:t>
      </w:r>
    </w:p>
    <w:p w:rsidR="00733455" w:rsidRPr="00EC53AC" w:rsidRDefault="00733455" w:rsidP="00733455">
      <w:pPr>
        <w:jc w:val="both"/>
        <w:rPr>
          <w:szCs w:val="24"/>
        </w:rPr>
      </w:pPr>
      <w:r w:rsidRPr="00EC53AC">
        <w:rPr>
          <w:b/>
          <w:szCs w:val="24"/>
        </w:rPr>
        <w:t>15.1</w:t>
      </w:r>
      <w:r w:rsidRPr="00EC53AC">
        <w:rPr>
          <w:szCs w:val="24"/>
        </w:rPr>
        <w:t>.</w:t>
      </w:r>
      <w:r w:rsidRPr="00EC53AC">
        <w:rPr>
          <w:szCs w:val="24"/>
        </w:rPr>
        <w:tab/>
        <w:t xml:space="preserve">O prazo máximo para a CONTRATADA efetuar a substituição, sem quaisquer ônus para o CONTRATANTE, de todo e qualquer material que durante o período de validade venha a apresentar danos em sua composição, bem como em sua embalagem, é de </w:t>
      </w:r>
      <w:r w:rsidRPr="00EC53AC">
        <w:rPr>
          <w:b/>
          <w:bCs/>
          <w:szCs w:val="24"/>
        </w:rPr>
        <w:t>48</w:t>
      </w:r>
      <w:r w:rsidR="00EC53AC" w:rsidRPr="00EC53AC">
        <w:rPr>
          <w:b/>
          <w:bCs/>
          <w:szCs w:val="24"/>
        </w:rPr>
        <w:t xml:space="preserve"> </w:t>
      </w:r>
      <w:r w:rsidRPr="00EC53AC">
        <w:rPr>
          <w:b/>
          <w:bCs/>
          <w:szCs w:val="24"/>
        </w:rPr>
        <w:t>(quarenta e oito)</w:t>
      </w:r>
      <w:r w:rsidR="00EC53AC" w:rsidRPr="00EC53AC">
        <w:rPr>
          <w:b/>
          <w:bCs/>
          <w:szCs w:val="24"/>
        </w:rPr>
        <w:t xml:space="preserve"> </w:t>
      </w:r>
      <w:r w:rsidRPr="00EC53AC">
        <w:rPr>
          <w:b/>
          <w:bCs/>
          <w:szCs w:val="24"/>
        </w:rPr>
        <w:t>horas</w:t>
      </w:r>
      <w:r w:rsidRPr="00EC53AC">
        <w:rPr>
          <w:szCs w:val="24"/>
        </w:rPr>
        <w:t>, a partir da data da comunicação pelo CONTRATANTE.</w:t>
      </w:r>
    </w:p>
    <w:p w:rsidR="00733455" w:rsidRPr="00EC53AC" w:rsidRDefault="00733455" w:rsidP="00733455">
      <w:pPr>
        <w:jc w:val="both"/>
        <w:rPr>
          <w:szCs w:val="24"/>
        </w:rPr>
      </w:pPr>
    </w:p>
    <w:p w:rsidR="00733455" w:rsidRPr="00EC53AC" w:rsidRDefault="00733455" w:rsidP="00733455">
      <w:pPr>
        <w:autoSpaceDE w:val="0"/>
        <w:autoSpaceDN w:val="0"/>
        <w:adjustRightInd w:val="0"/>
        <w:jc w:val="both"/>
        <w:rPr>
          <w:b/>
          <w:szCs w:val="24"/>
        </w:rPr>
      </w:pPr>
      <w:r w:rsidRPr="00EC53AC">
        <w:rPr>
          <w:b/>
          <w:szCs w:val="24"/>
        </w:rPr>
        <w:t xml:space="preserve">16. OBRIGAÇÕES DA CONTRATADA </w:t>
      </w:r>
    </w:p>
    <w:p w:rsidR="00733455" w:rsidRPr="00EC53AC" w:rsidRDefault="00733455" w:rsidP="00733455">
      <w:pPr>
        <w:autoSpaceDE w:val="0"/>
        <w:autoSpaceDN w:val="0"/>
        <w:adjustRightInd w:val="0"/>
        <w:jc w:val="both"/>
        <w:rPr>
          <w:szCs w:val="24"/>
        </w:rPr>
      </w:pPr>
      <w:r w:rsidRPr="00EC53AC">
        <w:rPr>
          <w:b/>
          <w:szCs w:val="24"/>
        </w:rPr>
        <w:t xml:space="preserve">16.1. </w:t>
      </w:r>
      <w:r w:rsidRPr="00EC53AC">
        <w:rPr>
          <w:szCs w:val="24"/>
        </w:rPr>
        <w:t xml:space="preserve">Fornecer na quantidade requisitada e quando autorizado pelo CONTRATANTE através do </w:t>
      </w:r>
      <w:r w:rsidRPr="00EC53AC">
        <w:rPr>
          <w:b/>
          <w:szCs w:val="24"/>
        </w:rPr>
        <w:t>Órgão Gerenciador</w:t>
      </w:r>
      <w:r w:rsidRPr="00EC53AC">
        <w:rPr>
          <w:szCs w:val="24"/>
        </w:rPr>
        <w:t>;</w:t>
      </w:r>
    </w:p>
    <w:p w:rsidR="00733455" w:rsidRPr="00EC53AC" w:rsidRDefault="00733455" w:rsidP="00733455">
      <w:pPr>
        <w:autoSpaceDE w:val="0"/>
        <w:autoSpaceDN w:val="0"/>
        <w:adjustRightInd w:val="0"/>
        <w:jc w:val="both"/>
        <w:rPr>
          <w:szCs w:val="24"/>
        </w:rPr>
      </w:pPr>
      <w:r w:rsidRPr="00EC53AC">
        <w:rPr>
          <w:b/>
          <w:szCs w:val="24"/>
        </w:rPr>
        <w:lastRenderedPageBreak/>
        <w:t>16.2.</w:t>
      </w:r>
      <w:r w:rsidRPr="00EC53AC">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733455" w:rsidRPr="00EC53AC" w:rsidRDefault="00733455" w:rsidP="00733455">
      <w:pPr>
        <w:autoSpaceDE w:val="0"/>
        <w:autoSpaceDN w:val="0"/>
        <w:adjustRightInd w:val="0"/>
        <w:jc w:val="both"/>
        <w:rPr>
          <w:szCs w:val="24"/>
        </w:rPr>
      </w:pPr>
      <w:r w:rsidRPr="00EC53AC">
        <w:rPr>
          <w:b/>
          <w:szCs w:val="24"/>
        </w:rPr>
        <w:t xml:space="preserve">16.3. </w:t>
      </w:r>
      <w:r w:rsidRPr="00EC53AC">
        <w:rPr>
          <w:szCs w:val="24"/>
        </w:rPr>
        <w:t>Nos casos em que ocorrerem as irregularidades citadas acima, observadas no momento da entrega, o gênero poderá ser recusado de pronto, ficando dispensado ao recebimento provisório, que deverá ser feito em até 24 (vinte e quatro) horas;</w:t>
      </w:r>
    </w:p>
    <w:p w:rsidR="00733455" w:rsidRPr="00EC53AC" w:rsidRDefault="00733455" w:rsidP="00733455">
      <w:pPr>
        <w:autoSpaceDE w:val="0"/>
        <w:autoSpaceDN w:val="0"/>
        <w:adjustRightInd w:val="0"/>
        <w:jc w:val="both"/>
        <w:rPr>
          <w:szCs w:val="24"/>
        </w:rPr>
      </w:pPr>
      <w:r w:rsidRPr="00EC53AC">
        <w:rPr>
          <w:b/>
          <w:szCs w:val="24"/>
        </w:rPr>
        <w:t xml:space="preserve">16.4. </w:t>
      </w:r>
      <w:r w:rsidRPr="00EC53A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33455" w:rsidRPr="00EC53AC" w:rsidRDefault="00733455" w:rsidP="00733455">
      <w:pPr>
        <w:autoSpaceDE w:val="0"/>
        <w:autoSpaceDN w:val="0"/>
        <w:adjustRightInd w:val="0"/>
        <w:jc w:val="both"/>
        <w:rPr>
          <w:szCs w:val="24"/>
        </w:rPr>
      </w:pPr>
      <w:r w:rsidRPr="00EC53AC">
        <w:rPr>
          <w:b/>
          <w:szCs w:val="24"/>
        </w:rPr>
        <w:t>16.5.</w:t>
      </w:r>
      <w:r w:rsidRPr="00EC53AC">
        <w:rPr>
          <w:szCs w:val="24"/>
        </w:rPr>
        <w:t xml:space="preserve"> Que o material seja entregue e descarregado de acordo com o endereço indicado pelo Órgão Gerenciador.</w:t>
      </w:r>
    </w:p>
    <w:p w:rsidR="00733455" w:rsidRPr="00EC53AC" w:rsidRDefault="00733455" w:rsidP="00733455">
      <w:pPr>
        <w:autoSpaceDE w:val="0"/>
        <w:autoSpaceDN w:val="0"/>
        <w:adjustRightInd w:val="0"/>
        <w:jc w:val="both"/>
        <w:rPr>
          <w:szCs w:val="24"/>
        </w:rPr>
      </w:pPr>
    </w:p>
    <w:p w:rsidR="00733455" w:rsidRPr="00EC53AC" w:rsidRDefault="00733455" w:rsidP="00733455">
      <w:pPr>
        <w:jc w:val="both"/>
        <w:rPr>
          <w:b/>
          <w:szCs w:val="24"/>
        </w:rPr>
      </w:pPr>
      <w:r w:rsidRPr="00EC53AC">
        <w:rPr>
          <w:b/>
          <w:szCs w:val="24"/>
        </w:rPr>
        <w:t>17. DAS OBRIGAÇÕES DO CONTRATANTE</w:t>
      </w:r>
    </w:p>
    <w:p w:rsidR="00733455" w:rsidRPr="00EC53AC" w:rsidRDefault="00733455" w:rsidP="00733455">
      <w:pPr>
        <w:jc w:val="both"/>
        <w:rPr>
          <w:szCs w:val="24"/>
        </w:rPr>
      </w:pPr>
      <w:r w:rsidRPr="00EC53AC">
        <w:rPr>
          <w:b/>
          <w:szCs w:val="24"/>
        </w:rPr>
        <w:t>17.1</w:t>
      </w:r>
      <w:r w:rsidRPr="00EC53AC">
        <w:rPr>
          <w:szCs w:val="24"/>
        </w:rPr>
        <w:t xml:space="preserve">. Pagar pontualmente pelo </w:t>
      </w:r>
      <w:r w:rsidRPr="00EC53AC">
        <w:rPr>
          <w:b/>
          <w:szCs w:val="24"/>
        </w:rPr>
        <w:t>objeto</w:t>
      </w:r>
      <w:r w:rsidRPr="00EC53AC">
        <w:rPr>
          <w:szCs w:val="24"/>
        </w:rPr>
        <w:t>;</w:t>
      </w:r>
    </w:p>
    <w:p w:rsidR="00733455" w:rsidRPr="00EC53AC" w:rsidRDefault="00733455" w:rsidP="00733455">
      <w:pPr>
        <w:jc w:val="both"/>
        <w:rPr>
          <w:szCs w:val="24"/>
        </w:rPr>
      </w:pPr>
      <w:r w:rsidRPr="00EC53AC">
        <w:rPr>
          <w:b/>
          <w:szCs w:val="24"/>
        </w:rPr>
        <w:t>17.2</w:t>
      </w:r>
      <w:r w:rsidRPr="00EC53AC">
        <w:rPr>
          <w:szCs w:val="24"/>
        </w:rPr>
        <w:t>. Comunicar à CONTRATADA, por escrito e em tempo hábil quaisquer instruções ou alterações a serem adotadas sobre assuntos relacionados a este Contrato;</w:t>
      </w:r>
    </w:p>
    <w:p w:rsidR="00733455" w:rsidRPr="00EC53AC" w:rsidRDefault="00733455" w:rsidP="00733455">
      <w:pPr>
        <w:jc w:val="both"/>
        <w:rPr>
          <w:szCs w:val="24"/>
        </w:rPr>
      </w:pPr>
      <w:r w:rsidRPr="00EC53AC">
        <w:rPr>
          <w:b/>
          <w:szCs w:val="24"/>
        </w:rPr>
        <w:t>17.3</w:t>
      </w:r>
      <w:r w:rsidRPr="00EC53AC">
        <w:rPr>
          <w:szCs w:val="24"/>
        </w:rPr>
        <w:t>. Designar um representante autorizado para acompanhar os fornecimentos e dirimir as possíveis dúvidas existentes;</w:t>
      </w:r>
    </w:p>
    <w:p w:rsidR="00733455" w:rsidRPr="00EC53AC" w:rsidRDefault="00733455" w:rsidP="00733455">
      <w:pPr>
        <w:jc w:val="both"/>
        <w:rPr>
          <w:szCs w:val="24"/>
        </w:rPr>
      </w:pPr>
      <w:r w:rsidRPr="00EC53AC">
        <w:rPr>
          <w:b/>
          <w:szCs w:val="24"/>
        </w:rPr>
        <w:t>17.4.</w:t>
      </w:r>
      <w:r w:rsidRPr="00EC53AC">
        <w:rPr>
          <w:szCs w:val="24"/>
        </w:rPr>
        <w:t xml:space="preserve"> Liberar o acesso dos funcionários da CONTRATADA aos locais onde serão feitas as entregas quando em áreas internas do CONTRATANTE;</w:t>
      </w:r>
    </w:p>
    <w:p w:rsidR="00733455" w:rsidRPr="00EC53AC" w:rsidRDefault="00733455" w:rsidP="00733455">
      <w:pPr>
        <w:jc w:val="both"/>
        <w:rPr>
          <w:szCs w:val="24"/>
        </w:rPr>
      </w:pPr>
      <w:r w:rsidRPr="00EC53AC">
        <w:rPr>
          <w:b/>
          <w:szCs w:val="24"/>
        </w:rPr>
        <w:t>17.5.</w:t>
      </w:r>
      <w:r w:rsidRPr="00EC53AC">
        <w:rPr>
          <w:szCs w:val="24"/>
        </w:rPr>
        <w:t xml:space="preserve"> Fiscalizar e acompanhar a execução do objeto do contrato, sem que com isso venha excluir ou reduzir a responsabilidade da CONTRATADA;</w:t>
      </w:r>
    </w:p>
    <w:p w:rsidR="00733455" w:rsidRPr="00EC53AC" w:rsidRDefault="00733455" w:rsidP="00733455">
      <w:pPr>
        <w:jc w:val="both"/>
        <w:rPr>
          <w:szCs w:val="24"/>
        </w:rPr>
      </w:pPr>
      <w:r w:rsidRPr="00EC53AC">
        <w:rPr>
          <w:b/>
          <w:szCs w:val="24"/>
        </w:rPr>
        <w:t>17.6</w:t>
      </w:r>
      <w:r w:rsidRPr="00EC53AC">
        <w:rPr>
          <w:szCs w:val="24"/>
        </w:rPr>
        <w:t>. Impedir que terceiros estranhos ao contrato forneçam o objeto licitado, executem a obra ou prestem os serviços, ressalvados os casos de subcontratação admitidos no ato convocatório e no contrato.</w:t>
      </w:r>
    </w:p>
    <w:p w:rsidR="00733455" w:rsidRPr="00EC53AC" w:rsidRDefault="00733455" w:rsidP="00733455">
      <w:pPr>
        <w:jc w:val="both"/>
        <w:rPr>
          <w:szCs w:val="24"/>
        </w:rPr>
      </w:pPr>
    </w:p>
    <w:p w:rsidR="00733455" w:rsidRPr="00EC53AC" w:rsidRDefault="00733455" w:rsidP="00733455">
      <w:pPr>
        <w:jc w:val="both"/>
        <w:rPr>
          <w:b/>
          <w:szCs w:val="24"/>
        </w:rPr>
      </w:pPr>
      <w:r w:rsidRPr="00EC53AC">
        <w:rPr>
          <w:b/>
          <w:szCs w:val="24"/>
        </w:rPr>
        <w:t xml:space="preserve">18. DA EXECUÇÃO E DA FISCALIZAÇÃO </w:t>
      </w:r>
    </w:p>
    <w:p w:rsidR="00733455" w:rsidRPr="00EC53AC" w:rsidRDefault="00733455" w:rsidP="00733455">
      <w:pPr>
        <w:jc w:val="both"/>
        <w:rPr>
          <w:bCs/>
          <w:szCs w:val="24"/>
        </w:rPr>
      </w:pPr>
      <w:r w:rsidRPr="00EC53AC">
        <w:rPr>
          <w:b/>
          <w:szCs w:val="24"/>
        </w:rPr>
        <w:t>18</w:t>
      </w:r>
      <w:r w:rsidRPr="00EC53AC">
        <w:rPr>
          <w:b/>
          <w:bCs/>
          <w:szCs w:val="24"/>
        </w:rPr>
        <w:t>.1.</w:t>
      </w:r>
      <w:r w:rsidRPr="00EC53AC">
        <w:rPr>
          <w:bCs/>
          <w:szCs w:val="24"/>
        </w:rPr>
        <w:t xml:space="preserve"> O contrato deverá ser executado fielmente pelas partes, de acordo com as cláusulas avençadas e as normas da</w:t>
      </w:r>
      <w:r w:rsidRPr="00EC53AC">
        <w:rPr>
          <w:b/>
          <w:bCs/>
          <w:szCs w:val="24"/>
        </w:rPr>
        <w:t xml:space="preserve"> Lei Federal nº 8.666/93 e alterações posteriores</w:t>
      </w:r>
      <w:r w:rsidRPr="00EC53AC">
        <w:rPr>
          <w:bCs/>
          <w:szCs w:val="24"/>
        </w:rPr>
        <w:t xml:space="preserve">, respondendo cada uma pelas consequências de sua inexecução total ou parcial. </w:t>
      </w:r>
    </w:p>
    <w:p w:rsidR="00733455" w:rsidRPr="00EC53AC" w:rsidRDefault="00733455" w:rsidP="00733455">
      <w:pPr>
        <w:jc w:val="both"/>
        <w:rPr>
          <w:bCs/>
          <w:szCs w:val="24"/>
        </w:rPr>
      </w:pPr>
      <w:r w:rsidRPr="00EC53AC">
        <w:rPr>
          <w:b/>
          <w:szCs w:val="24"/>
        </w:rPr>
        <w:t>18</w:t>
      </w:r>
      <w:r w:rsidRPr="00EC53AC">
        <w:rPr>
          <w:b/>
          <w:bCs/>
          <w:szCs w:val="24"/>
        </w:rPr>
        <w:t>.2.</w:t>
      </w:r>
      <w:r w:rsidRPr="00EC53AC">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33455" w:rsidRPr="00EC53AC" w:rsidRDefault="00733455" w:rsidP="00733455">
      <w:pPr>
        <w:jc w:val="both"/>
        <w:rPr>
          <w:bCs/>
          <w:szCs w:val="24"/>
        </w:rPr>
      </w:pPr>
      <w:r w:rsidRPr="00EC53AC">
        <w:rPr>
          <w:b/>
          <w:szCs w:val="24"/>
        </w:rPr>
        <w:t>18</w:t>
      </w:r>
      <w:r w:rsidRPr="00EC53AC">
        <w:rPr>
          <w:b/>
          <w:bCs/>
          <w:szCs w:val="24"/>
        </w:rPr>
        <w:t>.3.</w:t>
      </w:r>
      <w:r w:rsidRPr="00EC53AC">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733455" w:rsidRPr="00EC53AC" w:rsidRDefault="00733455" w:rsidP="00733455">
      <w:pPr>
        <w:jc w:val="both"/>
        <w:rPr>
          <w:bCs/>
          <w:szCs w:val="24"/>
        </w:rPr>
      </w:pPr>
      <w:r w:rsidRPr="00EC53AC">
        <w:rPr>
          <w:b/>
          <w:szCs w:val="24"/>
        </w:rPr>
        <w:t>18</w:t>
      </w:r>
      <w:r w:rsidRPr="00EC53AC">
        <w:rPr>
          <w:b/>
          <w:bCs/>
          <w:szCs w:val="24"/>
        </w:rPr>
        <w:t>.4.</w:t>
      </w:r>
      <w:r w:rsidRPr="00EC53A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33455" w:rsidRPr="00EC53AC" w:rsidRDefault="00733455" w:rsidP="00733455">
      <w:pPr>
        <w:jc w:val="both"/>
        <w:rPr>
          <w:bCs/>
          <w:szCs w:val="24"/>
        </w:rPr>
      </w:pPr>
      <w:r w:rsidRPr="00EC53AC">
        <w:rPr>
          <w:b/>
          <w:szCs w:val="24"/>
        </w:rPr>
        <w:lastRenderedPageBreak/>
        <w:t>18</w:t>
      </w:r>
      <w:r w:rsidRPr="00EC53AC">
        <w:rPr>
          <w:b/>
          <w:bCs/>
          <w:szCs w:val="24"/>
        </w:rPr>
        <w:t>.5.</w:t>
      </w:r>
      <w:r w:rsidRPr="00EC53AC">
        <w:rPr>
          <w:bCs/>
          <w:szCs w:val="24"/>
        </w:rPr>
        <w:t xml:space="preserve"> A CONTRATADA deverá manter preposto, aceito pelo CONTRATANTE para representá-lo na execução do contrato.</w:t>
      </w:r>
    </w:p>
    <w:p w:rsidR="00733455" w:rsidRPr="00EC53AC" w:rsidRDefault="00733455" w:rsidP="00733455">
      <w:pPr>
        <w:jc w:val="both"/>
        <w:rPr>
          <w:rFonts w:eastAsia="Batang"/>
          <w:szCs w:val="24"/>
        </w:rPr>
      </w:pPr>
      <w:r w:rsidRPr="00EC53AC">
        <w:rPr>
          <w:rFonts w:eastAsia="Batang"/>
          <w:b/>
          <w:szCs w:val="24"/>
        </w:rPr>
        <w:t>18.6.</w:t>
      </w:r>
      <w:r w:rsidRPr="00EC53AC">
        <w:rPr>
          <w:rFonts w:eastAsia="Batang"/>
          <w:szCs w:val="24"/>
        </w:rPr>
        <w:t xml:space="preserve"> Ficará a cargo de um </w:t>
      </w:r>
      <w:r w:rsidRPr="00EC53AC">
        <w:rPr>
          <w:rFonts w:eastAsia="Batang"/>
          <w:b/>
          <w:szCs w:val="24"/>
        </w:rPr>
        <w:t>servidor designado pela Secretaria solicitante</w:t>
      </w:r>
      <w:r w:rsidRPr="00EC53AC">
        <w:rPr>
          <w:b/>
          <w:szCs w:val="24"/>
        </w:rPr>
        <w:t>,</w:t>
      </w:r>
      <w:r w:rsidRPr="00EC53AC">
        <w:rPr>
          <w:szCs w:val="24"/>
        </w:rPr>
        <w:t xml:space="preserve"> </w:t>
      </w:r>
      <w:r w:rsidRPr="00EC53AC">
        <w:rPr>
          <w:rFonts w:eastAsia="Batang"/>
          <w:szCs w:val="24"/>
        </w:rPr>
        <w:t>a fiscalização e o acompanhamento da execução de todas as fases e etapas das entregas do material.</w:t>
      </w:r>
    </w:p>
    <w:p w:rsidR="00733455" w:rsidRPr="00EC53AC" w:rsidRDefault="00733455" w:rsidP="00733455">
      <w:pPr>
        <w:jc w:val="both"/>
        <w:rPr>
          <w:rFonts w:eastAsia="Batang"/>
          <w:szCs w:val="24"/>
        </w:rPr>
      </w:pPr>
      <w:r w:rsidRPr="00EC53AC">
        <w:rPr>
          <w:rFonts w:eastAsia="Batang"/>
          <w:b/>
          <w:szCs w:val="24"/>
        </w:rPr>
        <w:t xml:space="preserve">18.7. </w:t>
      </w:r>
      <w:r w:rsidRPr="00EC53AC">
        <w:rPr>
          <w:rFonts w:eastAsia="Batang"/>
          <w:szCs w:val="24"/>
        </w:rPr>
        <w:t>Cabe ao Órgão Participante aplicar, garantia a ampla defesa e o contraditório, as penalidades decorrentes do descumprimento do pactuado na Ata de Registro de Preços ou do descumprimento das</w:t>
      </w:r>
      <w:r w:rsidRPr="00EC53AC">
        <w:rPr>
          <w:rFonts w:eastAsia="Batang"/>
          <w:color w:val="FF0000"/>
          <w:szCs w:val="24"/>
        </w:rPr>
        <w:t xml:space="preserve"> </w:t>
      </w:r>
      <w:r w:rsidRPr="00EC53AC">
        <w:rPr>
          <w:rFonts w:eastAsia="Batang"/>
          <w:szCs w:val="24"/>
        </w:rPr>
        <w:t>obrigações contratuais, em relação às suas próprias contratações, informando as ocorrências ao Órgão Gerenciador.</w:t>
      </w:r>
    </w:p>
    <w:p w:rsidR="00733455" w:rsidRPr="00EC53AC" w:rsidRDefault="00733455" w:rsidP="00733455">
      <w:pPr>
        <w:jc w:val="both"/>
        <w:rPr>
          <w:bCs/>
          <w:szCs w:val="24"/>
        </w:rPr>
      </w:pPr>
    </w:p>
    <w:p w:rsidR="00733455" w:rsidRPr="00EC53AC" w:rsidRDefault="00733455" w:rsidP="00733455">
      <w:pPr>
        <w:jc w:val="both"/>
        <w:rPr>
          <w:b/>
          <w:szCs w:val="24"/>
        </w:rPr>
      </w:pPr>
      <w:r w:rsidRPr="00EC53AC">
        <w:rPr>
          <w:b/>
          <w:szCs w:val="24"/>
        </w:rPr>
        <w:t>19. DAS CONDIÇÕES DE PAGAMENTO</w:t>
      </w:r>
    </w:p>
    <w:p w:rsidR="00733455" w:rsidRPr="00EC53AC" w:rsidRDefault="00733455" w:rsidP="00733455">
      <w:pPr>
        <w:jc w:val="both"/>
        <w:rPr>
          <w:szCs w:val="24"/>
        </w:rPr>
      </w:pPr>
      <w:r w:rsidRPr="00EC53AC">
        <w:rPr>
          <w:b/>
          <w:szCs w:val="24"/>
        </w:rPr>
        <w:t>19.1.</w:t>
      </w:r>
      <w:r w:rsidRPr="00EC53AC">
        <w:rPr>
          <w:szCs w:val="24"/>
        </w:rPr>
        <w:t xml:space="preserve"> O pagamento</w:t>
      </w:r>
      <w:r w:rsidRPr="00EC53AC">
        <w:rPr>
          <w:b/>
          <w:szCs w:val="24"/>
        </w:rPr>
        <w:t xml:space="preserve"> </w:t>
      </w:r>
      <w:r w:rsidRPr="00EC53AC">
        <w:rPr>
          <w:szCs w:val="24"/>
        </w:rPr>
        <w:t xml:space="preserve">será efetuado em até </w:t>
      </w:r>
      <w:r w:rsidRPr="00EC53AC">
        <w:rPr>
          <w:b/>
          <w:szCs w:val="24"/>
        </w:rPr>
        <w:t xml:space="preserve">30 (trinta) </w:t>
      </w:r>
      <w:r w:rsidRPr="00EC53AC">
        <w:rPr>
          <w:szCs w:val="24"/>
        </w:rPr>
        <w:t>dias, mediante</w:t>
      </w:r>
      <w:r w:rsidRPr="00EC53AC">
        <w:rPr>
          <w:b/>
          <w:szCs w:val="24"/>
        </w:rPr>
        <w:t xml:space="preserve"> </w:t>
      </w:r>
      <w:r w:rsidRPr="00EC53AC">
        <w:rPr>
          <w:szCs w:val="24"/>
        </w:rPr>
        <w:t xml:space="preserve">adimplemento de cada parcela da obrigação, através de </w:t>
      </w:r>
      <w:r w:rsidR="00EC53AC">
        <w:rPr>
          <w:szCs w:val="24"/>
        </w:rPr>
        <w:t xml:space="preserve">transferência </w:t>
      </w:r>
      <w:r w:rsidRPr="00EC53AC">
        <w:rPr>
          <w:szCs w:val="24"/>
        </w:rPr>
        <w:t>bancária indicada, por intermédio da apresentação de fatura emitida pela Contratada em correspondência ao objeto executado. O processamento do pagamento observará a legislação pertinente à liquidação da despesa pública.</w:t>
      </w:r>
    </w:p>
    <w:p w:rsidR="00733455" w:rsidRPr="00EC53AC" w:rsidRDefault="00733455" w:rsidP="00733455">
      <w:pPr>
        <w:jc w:val="both"/>
        <w:rPr>
          <w:b/>
          <w:szCs w:val="24"/>
        </w:rPr>
      </w:pPr>
      <w:r w:rsidRPr="00EC53AC">
        <w:rPr>
          <w:b/>
          <w:szCs w:val="24"/>
        </w:rPr>
        <w:t>19.2.</w:t>
      </w:r>
      <w:r w:rsidRPr="00EC53AC">
        <w:rPr>
          <w:szCs w:val="24"/>
        </w:rPr>
        <w:t xml:space="preserve"> Havendo atraso no pagamento, desde que não decorra de ato ou fato atribuível à Contratada, serão devidos pelo Contratante 0,033%, por dia, sobre o valor da parcela devida, a título de </w:t>
      </w:r>
      <w:r w:rsidRPr="00EC53AC">
        <w:rPr>
          <w:b/>
          <w:szCs w:val="24"/>
        </w:rPr>
        <w:t>compensação financeira.</w:t>
      </w:r>
    </w:p>
    <w:p w:rsidR="00733455" w:rsidRPr="00EC53AC" w:rsidRDefault="00733455" w:rsidP="00733455">
      <w:pPr>
        <w:jc w:val="both"/>
        <w:rPr>
          <w:szCs w:val="24"/>
        </w:rPr>
      </w:pPr>
      <w:r w:rsidRPr="00EC53AC">
        <w:rPr>
          <w:b/>
          <w:szCs w:val="24"/>
        </w:rPr>
        <w:t xml:space="preserve">19.3. </w:t>
      </w:r>
      <w:r w:rsidRPr="00EC53AC">
        <w:rPr>
          <w:szCs w:val="24"/>
        </w:rPr>
        <w:t>Por eventuais</w:t>
      </w:r>
      <w:r w:rsidRPr="00EC53AC">
        <w:rPr>
          <w:b/>
          <w:szCs w:val="24"/>
        </w:rPr>
        <w:t xml:space="preserve"> </w:t>
      </w:r>
      <w:r w:rsidRPr="00EC53AC">
        <w:rPr>
          <w:szCs w:val="24"/>
        </w:rPr>
        <w:t xml:space="preserve">atrasos injustificados, serão devidos à Contratada, </w:t>
      </w:r>
      <w:r w:rsidRPr="00EC53AC">
        <w:rPr>
          <w:b/>
          <w:szCs w:val="24"/>
        </w:rPr>
        <w:t>juros moratórios</w:t>
      </w:r>
      <w:r w:rsidRPr="00EC53AC">
        <w:rPr>
          <w:szCs w:val="24"/>
        </w:rPr>
        <w:t xml:space="preserve"> de</w:t>
      </w:r>
      <w:r w:rsidRPr="00EC53AC">
        <w:rPr>
          <w:b/>
          <w:szCs w:val="24"/>
        </w:rPr>
        <w:t xml:space="preserve"> </w:t>
      </w:r>
      <w:r w:rsidRPr="00EC53AC">
        <w:rPr>
          <w:szCs w:val="24"/>
        </w:rPr>
        <w:t>0,01667%</w:t>
      </w:r>
      <w:r w:rsidRPr="00EC53AC">
        <w:rPr>
          <w:b/>
          <w:szCs w:val="24"/>
        </w:rPr>
        <w:t xml:space="preserve"> </w:t>
      </w:r>
      <w:r w:rsidRPr="00EC53AC">
        <w:rPr>
          <w:szCs w:val="24"/>
        </w:rPr>
        <w:t>ao dia,</w:t>
      </w:r>
      <w:r w:rsidRPr="00EC53AC">
        <w:rPr>
          <w:b/>
          <w:szCs w:val="24"/>
        </w:rPr>
        <w:t xml:space="preserve"> </w:t>
      </w:r>
      <w:r w:rsidRPr="00EC53AC">
        <w:rPr>
          <w:szCs w:val="24"/>
        </w:rPr>
        <w:t xml:space="preserve">alcançando ao ano 6% (seis por cento). </w:t>
      </w:r>
    </w:p>
    <w:p w:rsidR="00733455" w:rsidRPr="00EC53AC" w:rsidRDefault="00733455" w:rsidP="00733455">
      <w:pPr>
        <w:jc w:val="both"/>
        <w:rPr>
          <w:szCs w:val="24"/>
        </w:rPr>
      </w:pPr>
      <w:r w:rsidRPr="00EC53AC">
        <w:rPr>
          <w:b/>
          <w:szCs w:val="24"/>
        </w:rPr>
        <w:t>19.4.</w:t>
      </w:r>
      <w:r w:rsidRPr="00EC53AC">
        <w:rPr>
          <w:szCs w:val="24"/>
        </w:rPr>
        <w:t xml:space="preserve"> Entende-se por atraso o prazo que exceder</w:t>
      </w:r>
      <w:r w:rsidRPr="00EC53AC">
        <w:rPr>
          <w:b/>
          <w:szCs w:val="24"/>
        </w:rPr>
        <w:t xml:space="preserve"> 15 (quinze) </w:t>
      </w:r>
      <w:r w:rsidRPr="00EC53AC">
        <w:rPr>
          <w:szCs w:val="24"/>
        </w:rPr>
        <w:t>dias da apresentação da fatura.</w:t>
      </w:r>
    </w:p>
    <w:p w:rsidR="00733455" w:rsidRPr="00EC53AC" w:rsidRDefault="00733455" w:rsidP="00733455">
      <w:pPr>
        <w:jc w:val="both"/>
        <w:rPr>
          <w:b/>
          <w:szCs w:val="24"/>
        </w:rPr>
      </w:pPr>
      <w:r w:rsidRPr="00EC53AC">
        <w:rPr>
          <w:b/>
          <w:szCs w:val="24"/>
        </w:rPr>
        <w:t xml:space="preserve">19.5. </w:t>
      </w:r>
      <w:r w:rsidRPr="00EC53AC">
        <w:rPr>
          <w:szCs w:val="24"/>
        </w:rPr>
        <w:t xml:space="preserve">Ocorrendo antecipação no pagamento dentro do prazo estabelecido, o </w:t>
      </w:r>
      <w:r w:rsidRPr="00EC53AC">
        <w:rPr>
          <w:b/>
          <w:bCs/>
          <w:szCs w:val="24"/>
        </w:rPr>
        <w:t xml:space="preserve">Município de Santo Antônio de Pádua </w:t>
      </w:r>
      <w:r w:rsidRPr="00EC53AC">
        <w:rPr>
          <w:szCs w:val="24"/>
        </w:rPr>
        <w:t xml:space="preserve">fará jus a um desconto de 0,033% por dia, a título de </w:t>
      </w:r>
      <w:r w:rsidRPr="00EC53AC">
        <w:rPr>
          <w:b/>
          <w:szCs w:val="24"/>
        </w:rPr>
        <w:t>compensação financeira.</w:t>
      </w:r>
    </w:p>
    <w:p w:rsidR="00733455" w:rsidRPr="00EC53AC" w:rsidRDefault="00305A7D" w:rsidP="00305A7D">
      <w:pPr>
        <w:autoSpaceDE w:val="0"/>
        <w:autoSpaceDN w:val="0"/>
        <w:adjustRightInd w:val="0"/>
        <w:jc w:val="both"/>
        <w:rPr>
          <w:szCs w:val="24"/>
        </w:rPr>
      </w:pPr>
      <w:r w:rsidRPr="00EC53AC">
        <w:rPr>
          <w:b/>
          <w:szCs w:val="24"/>
        </w:rPr>
        <w:t xml:space="preserve"> </w:t>
      </w:r>
    </w:p>
    <w:p w:rsidR="00733455" w:rsidRPr="00EC53AC" w:rsidRDefault="00733455" w:rsidP="00733455">
      <w:pPr>
        <w:pStyle w:val="ARIAL"/>
        <w:jc w:val="both"/>
        <w:rPr>
          <w:b/>
          <w:sz w:val="24"/>
          <w:szCs w:val="24"/>
        </w:rPr>
      </w:pPr>
      <w:r w:rsidRPr="00EC53AC">
        <w:rPr>
          <w:b/>
          <w:sz w:val="24"/>
          <w:szCs w:val="24"/>
        </w:rPr>
        <w:t>20.</w:t>
      </w:r>
      <w:r w:rsidR="00305A7D" w:rsidRPr="00EC53AC">
        <w:rPr>
          <w:b/>
          <w:sz w:val="24"/>
          <w:szCs w:val="24"/>
        </w:rPr>
        <w:t xml:space="preserve"> </w:t>
      </w:r>
      <w:r w:rsidRPr="00EC53AC">
        <w:rPr>
          <w:b/>
          <w:sz w:val="24"/>
          <w:szCs w:val="24"/>
        </w:rPr>
        <w:t>REQUISITOS DE HABILITAÇÃO</w:t>
      </w:r>
    </w:p>
    <w:p w:rsidR="00733455" w:rsidRPr="00EC53AC" w:rsidRDefault="00733455" w:rsidP="00733455">
      <w:pPr>
        <w:pStyle w:val="ARIAL"/>
        <w:jc w:val="both"/>
        <w:rPr>
          <w:b/>
          <w:sz w:val="24"/>
          <w:szCs w:val="24"/>
        </w:rPr>
      </w:pPr>
      <w:r w:rsidRPr="00EC53AC">
        <w:rPr>
          <w:b/>
          <w:sz w:val="24"/>
          <w:szCs w:val="24"/>
        </w:rPr>
        <w:t>20.1</w:t>
      </w:r>
      <w:r w:rsidR="00305A7D" w:rsidRPr="00EC53AC">
        <w:rPr>
          <w:b/>
          <w:sz w:val="24"/>
          <w:szCs w:val="24"/>
        </w:rPr>
        <w:t>.</w:t>
      </w:r>
      <w:r w:rsidRPr="00EC53AC">
        <w:rPr>
          <w:b/>
          <w:sz w:val="24"/>
          <w:szCs w:val="24"/>
        </w:rPr>
        <w:t xml:space="preserve"> REGULARIDADE FISCAL</w:t>
      </w:r>
    </w:p>
    <w:p w:rsidR="00733455" w:rsidRPr="00EC53AC" w:rsidRDefault="00733455" w:rsidP="00733455">
      <w:pPr>
        <w:pStyle w:val="ARIAL"/>
        <w:jc w:val="both"/>
        <w:rPr>
          <w:sz w:val="24"/>
          <w:szCs w:val="24"/>
        </w:rPr>
      </w:pPr>
      <w:r w:rsidRPr="00EC53AC">
        <w:rPr>
          <w:b/>
          <w:sz w:val="24"/>
          <w:szCs w:val="24"/>
        </w:rPr>
        <w:t>20.1.1</w:t>
      </w:r>
      <w:r w:rsidRPr="00EC53AC">
        <w:rPr>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33455" w:rsidRPr="00EC53AC" w:rsidRDefault="00733455" w:rsidP="00733455">
      <w:pPr>
        <w:pStyle w:val="ARIAL"/>
        <w:jc w:val="both"/>
        <w:rPr>
          <w:sz w:val="24"/>
          <w:szCs w:val="24"/>
        </w:rPr>
      </w:pPr>
      <w:r w:rsidRPr="00EC53AC">
        <w:rPr>
          <w:b/>
          <w:sz w:val="24"/>
          <w:szCs w:val="24"/>
        </w:rPr>
        <w:t>20.1.2</w:t>
      </w:r>
      <w:r w:rsidRPr="00EC53AC">
        <w:rPr>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733455" w:rsidRPr="00EC53AC" w:rsidRDefault="00733455" w:rsidP="00733455">
      <w:pPr>
        <w:pStyle w:val="ARIAL"/>
        <w:jc w:val="both"/>
        <w:rPr>
          <w:sz w:val="24"/>
          <w:szCs w:val="24"/>
        </w:rPr>
      </w:pPr>
      <w:r w:rsidRPr="00EC53AC">
        <w:rPr>
          <w:b/>
          <w:sz w:val="24"/>
          <w:szCs w:val="24"/>
        </w:rPr>
        <w:t>20.1.3.</w:t>
      </w:r>
      <w:r w:rsidRPr="00EC53AC">
        <w:rPr>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733455" w:rsidRPr="00EC53AC" w:rsidRDefault="00733455" w:rsidP="00733455">
      <w:pPr>
        <w:pStyle w:val="ARIAL"/>
        <w:jc w:val="both"/>
        <w:rPr>
          <w:sz w:val="24"/>
          <w:szCs w:val="24"/>
        </w:rPr>
      </w:pPr>
      <w:r w:rsidRPr="00EC53AC">
        <w:rPr>
          <w:b/>
          <w:sz w:val="24"/>
          <w:szCs w:val="24"/>
        </w:rPr>
        <w:t>20.1.4</w:t>
      </w:r>
      <w:r w:rsidRPr="00EC53AC">
        <w:rPr>
          <w:sz w:val="24"/>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733455" w:rsidRPr="00EC53AC" w:rsidRDefault="00733455" w:rsidP="00733455">
      <w:pPr>
        <w:pStyle w:val="ARIAL"/>
        <w:jc w:val="both"/>
        <w:rPr>
          <w:sz w:val="24"/>
          <w:szCs w:val="24"/>
        </w:rPr>
      </w:pPr>
      <w:r w:rsidRPr="00EC53AC">
        <w:rPr>
          <w:b/>
          <w:sz w:val="24"/>
          <w:szCs w:val="24"/>
        </w:rPr>
        <w:t>20.1.5.</w:t>
      </w:r>
      <w:r w:rsidRPr="00EC53AC">
        <w:rPr>
          <w:sz w:val="24"/>
          <w:szCs w:val="24"/>
        </w:rPr>
        <w:t xml:space="preserve"> Prova de regularidade relativa ao FGTS (Fundo de Garantia por Tempo de Serviço), em vigor, expedida pela Caixa Econômica Federal, ou outra certidão equivalente, na forma da lei.</w:t>
      </w:r>
    </w:p>
    <w:p w:rsidR="00733455" w:rsidRPr="00EC53AC" w:rsidRDefault="00733455" w:rsidP="00733455">
      <w:pPr>
        <w:pStyle w:val="ARIAL"/>
        <w:jc w:val="both"/>
        <w:rPr>
          <w:sz w:val="24"/>
          <w:szCs w:val="24"/>
        </w:rPr>
      </w:pPr>
    </w:p>
    <w:p w:rsidR="00733455" w:rsidRPr="00EC53AC" w:rsidRDefault="00733455" w:rsidP="00733455">
      <w:pPr>
        <w:pStyle w:val="ARIAL"/>
        <w:jc w:val="both"/>
        <w:rPr>
          <w:b/>
          <w:sz w:val="24"/>
          <w:szCs w:val="24"/>
        </w:rPr>
      </w:pPr>
      <w:r w:rsidRPr="00EC53AC">
        <w:rPr>
          <w:b/>
          <w:sz w:val="24"/>
          <w:szCs w:val="24"/>
        </w:rPr>
        <w:t>21.1. HABILITAÇÃO JURÍDICA</w:t>
      </w:r>
    </w:p>
    <w:p w:rsidR="00733455" w:rsidRPr="00EC53AC" w:rsidRDefault="00733455" w:rsidP="00733455">
      <w:pPr>
        <w:pStyle w:val="ARIAL"/>
        <w:jc w:val="both"/>
        <w:rPr>
          <w:sz w:val="24"/>
          <w:szCs w:val="24"/>
        </w:rPr>
      </w:pPr>
      <w:r w:rsidRPr="00EC53AC">
        <w:rPr>
          <w:b/>
          <w:sz w:val="24"/>
          <w:szCs w:val="24"/>
        </w:rPr>
        <w:t xml:space="preserve">21.2. </w:t>
      </w:r>
      <w:r w:rsidRPr="00EC53AC">
        <w:rPr>
          <w:sz w:val="24"/>
          <w:szCs w:val="24"/>
        </w:rPr>
        <w:t>Registro Comercial, no caso de empresa individual;</w:t>
      </w:r>
    </w:p>
    <w:p w:rsidR="00733455" w:rsidRPr="00EC53AC" w:rsidRDefault="00733455" w:rsidP="00733455">
      <w:pPr>
        <w:pStyle w:val="ARIAL"/>
        <w:jc w:val="both"/>
        <w:rPr>
          <w:sz w:val="24"/>
          <w:szCs w:val="24"/>
        </w:rPr>
      </w:pPr>
      <w:r w:rsidRPr="00EC53AC">
        <w:rPr>
          <w:b/>
          <w:sz w:val="24"/>
          <w:szCs w:val="24"/>
        </w:rPr>
        <w:lastRenderedPageBreak/>
        <w:t>21.3</w:t>
      </w:r>
      <w:r w:rsidRPr="00EC53AC">
        <w:rPr>
          <w:sz w:val="24"/>
          <w:szCs w:val="24"/>
        </w:rPr>
        <w:t>. Ato constitutivo, estatuto ou contrato social em vigor, devidamente registrado, em se tratando de sociedades comerciais e no caso de sociedade por ações, acompanhados de documentos de eleição de seus administradores;</w:t>
      </w:r>
    </w:p>
    <w:p w:rsidR="00733455" w:rsidRPr="00EC53AC" w:rsidRDefault="00733455" w:rsidP="00733455">
      <w:pPr>
        <w:pStyle w:val="ARIAL"/>
        <w:jc w:val="both"/>
        <w:rPr>
          <w:sz w:val="24"/>
          <w:szCs w:val="24"/>
        </w:rPr>
      </w:pPr>
      <w:r w:rsidRPr="00EC53AC">
        <w:rPr>
          <w:b/>
          <w:sz w:val="24"/>
          <w:szCs w:val="24"/>
        </w:rPr>
        <w:t>21.4.</w:t>
      </w:r>
      <w:r w:rsidRPr="00EC53AC">
        <w:rPr>
          <w:sz w:val="24"/>
          <w:szCs w:val="24"/>
        </w:rPr>
        <w:t xml:space="preserve"> Inscrição do ato constitutivo, no caso de sociedades civis, acompanhadas de prova de diretoria em exercício;</w:t>
      </w:r>
    </w:p>
    <w:p w:rsidR="00733455" w:rsidRPr="00EC53AC" w:rsidRDefault="00733455" w:rsidP="00733455">
      <w:pPr>
        <w:pStyle w:val="ARIAL"/>
        <w:jc w:val="both"/>
        <w:rPr>
          <w:sz w:val="24"/>
          <w:szCs w:val="24"/>
        </w:rPr>
      </w:pPr>
      <w:r w:rsidRPr="00EC53AC">
        <w:rPr>
          <w:b/>
          <w:sz w:val="24"/>
          <w:szCs w:val="24"/>
        </w:rPr>
        <w:t>21.5</w:t>
      </w:r>
      <w:r w:rsidRPr="00EC53AC">
        <w:rPr>
          <w:sz w:val="24"/>
          <w:szCs w:val="24"/>
        </w:rPr>
        <w:t>. Decreto de autorização, em se tratando de empresa ou sociedade estrangeira em funcionamento no país, e ato registrado ou autorização para funcionamento expedido pelo órgão competente, quando a atividade assim o exigir.</w:t>
      </w:r>
    </w:p>
    <w:p w:rsidR="00EC53AC" w:rsidRDefault="00EC53AC" w:rsidP="00733455">
      <w:pPr>
        <w:pStyle w:val="ARIAL"/>
        <w:jc w:val="both"/>
        <w:rPr>
          <w:b/>
          <w:sz w:val="24"/>
          <w:szCs w:val="24"/>
        </w:rPr>
      </w:pPr>
    </w:p>
    <w:p w:rsidR="00733455" w:rsidRPr="00EC53AC" w:rsidRDefault="00733455" w:rsidP="00733455">
      <w:pPr>
        <w:pStyle w:val="ARIAL"/>
        <w:jc w:val="both"/>
        <w:rPr>
          <w:b/>
          <w:sz w:val="24"/>
          <w:szCs w:val="24"/>
        </w:rPr>
      </w:pPr>
      <w:r w:rsidRPr="00EC53AC">
        <w:rPr>
          <w:b/>
          <w:sz w:val="24"/>
          <w:szCs w:val="24"/>
        </w:rPr>
        <w:t>22. DECLARAÇÃO INFORMANDO O CUMPRIMENTO DO DISPOSTO NO INCISO XXXIII DO ARTIGO 7º DA CONSTITUIÇÃO FEDERAL:</w:t>
      </w:r>
    </w:p>
    <w:p w:rsidR="00733455" w:rsidRPr="00EC53AC" w:rsidRDefault="00733455" w:rsidP="00733455">
      <w:pPr>
        <w:pStyle w:val="ARIAL"/>
        <w:jc w:val="both"/>
        <w:rPr>
          <w:sz w:val="24"/>
          <w:szCs w:val="24"/>
        </w:rPr>
      </w:pPr>
      <w:r w:rsidRPr="00EC53AC">
        <w:rPr>
          <w:b/>
          <w:sz w:val="24"/>
          <w:szCs w:val="24"/>
        </w:rPr>
        <w:t>22.1</w:t>
      </w:r>
      <w:r w:rsidRPr="00EC53AC">
        <w:rPr>
          <w:sz w:val="24"/>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733455" w:rsidRPr="00EC53AC" w:rsidRDefault="00733455" w:rsidP="00733455">
      <w:pPr>
        <w:pStyle w:val="ARIAL"/>
        <w:jc w:val="both"/>
        <w:rPr>
          <w:sz w:val="24"/>
          <w:szCs w:val="24"/>
        </w:rPr>
      </w:pPr>
    </w:p>
    <w:p w:rsidR="00733455" w:rsidRPr="00EC53AC" w:rsidRDefault="00733455" w:rsidP="00733455">
      <w:pPr>
        <w:pStyle w:val="ARIAL"/>
        <w:jc w:val="both"/>
        <w:rPr>
          <w:b/>
          <w:sz w:val="24"/>
          <w:szCs w:val="24"/>
        </w:rPr>
      </w:pPr>
      <w:r w:rsidRPr="00EC53AC">
        <w:rPr>
          <w:b/>
          <w:sz w:val="24"/>
          <w:szCs w:val="24"/>
        </w:rPr>
        <w:t>23. CRITÉRIO DE ACEITABILIDADE DE PREÇO:</w:t>
      </w:r>
    </w:p>
    <w:p w:rsidR="00733455" w:rsidRPr="00EC53AC" w:rsidRDefault="00733455" w:rsidP="00733455">
      <w:pPr>
        <w:pStyle w:val="ARIAL"/>
        <w:jc w:val="both"/>
        <w:rPr>
          <w:sz w:val="24"/>
          <w:szCs w:val="24"/>
        </w:rPr>
      </w:pPr>
      <w:r w:rsidRPr="00EC53AC">
        <w:rPr>
          <w:b/>
          <w:sz w:val="24"/>
          <w:szCs w:val="24"/>
        </w:rPr>
        <w:t>23.1.</w:t>
      </w:r>
      <w:r w:rsidRPr="00EC53AC">
        <w:rPr>
          <w:sz w:val="24"/>
          <w:szCs w:val="24"/>
        </w:rPr>
        <w:t xml:space="preserve"> O critério de aceitabilidade de preço é o do </w:t>
      </w:r>
      <w:r w:rsidRPr="00EC53AC">
        <w:rPr>
          <w:b/>
          <w:bCs/>
          <w:sz w:val="24"/>
          <w:szCs w:val="24"/>
        </w:rPr>
        <w:t xml:space="preserve">valor unitário </w:t>
      </w:r>
      <w:r w:rsidRPr="00EC53AC">
        <w:rPr>
          <w:sz w:val="24"/>
          <w:szCs w:val="24"/>
        </w:rPr>
        <w:t>estimado,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33455" w:rsidRPr="00EC53AC" w:rsidRDefault="00733455" w:rsidP="00733455">
      <w:pPr>
        <w:pStyle w:val="ARIAL"/>
        <w:jc w:val="both"/>
        <w:rPr>
          <w:sz w:val="24"/>
          <w:szCs w:val="24"/>
        </w:rPr>
      </w:pPr>
    </w:p>
    <w:p w:rsidR="00E62F05" w:rsidRPr="00EC53AC" w:rsidRDefault="00E62F05" w:rsidP="00733455">
      <w:pPr>
        <w:pStyle w:val="ARIAL"/>
        <w:jc w:val="both"/>
        <w:rPr>
          <w:b/>
          <w:sz w:val="24"/>
          <w:szCs w:val="24"/>
        </w:rPr>
      </w:pPr>
    </w:p>
    <w:p w:rsidR="00733455" w:rsidRPr="00EC53AC" w:rsidRDefault="00733455" w:rsidP="00733455">
      <w:pPr>
        <w:pStyle w:val="ARIAL"/>
        <w:jc w:val="both"/>
        <w:rPr>
          <w:b/>
          <w:sz w:val="24"/>
          <w:szCs w:val="24"/>
        </w:rPr>
      </w:pPr>
      <w:r w:rsidRPr="00EC53AC">
        <w:rPr>
          <w:b/>
          <w:sz w:val="24"/>
          <w:szCs w:val="24"/>
        </w:rPr>
        <w:t>24. CRITÉRIO DE JULGAMENTO:</w:t>
      </w:r>
    </w:p>
    <w:p w:rsidR="00733455" w:rsidRPr="00EC53AC" w:rsidRDefault="00733455" w:rsidP="00733455">
      <w:pPr>
        <w:pStyle w:val="ARIAL"/>
        <w:jc w:val="both"/>
        <w:rPr>
          <w:sz w:val="24"/>
          <w:szCs w:val="24"/>
        </w:rPr>
      </w:pPr>
      <w:r w:rsidRPr="00EC53AC">
        <w:rPr>
          <w:b/>
          <w:sz w:val="24"/>
          <w:szCs w:val="24"/>
        </w:rPr>
        <w:t>24.1. O</w:t>
      </w:r>
      <w:r w:rsidRPr="00EC53AC">
        <w:rPr>
          <w:sz w:val="24"/>
          <w:szCs w:val="24"/>
        </w:rPr>
        <w:t xml:space="preserve"> critério de julgamento é o de</w:t>
      </w:r>
      <w:r w:rsidRPr="00EC53AC">
        <w:rPr>
          <w:b/>
          <w:bCs/>
          <w:sz w:val="24"/>
          <w:szCs w:val="24"/>
        </w:rPr>
        <w:t xml:space="preserve"> menor preço unitário por item</w:t>
      </w:r>
      <w:r w:rsidRPr="00EC53AC">
        <w:rPr>
          <w:sz w:val="24"/>
          <w:szCs w:val="24"/>
        </w:rPr>
        <w:t>, não se admitindo proposta com preços irrisórios ou de valor zero, incompatíveis com os preços de insumos e salários de mercado acrescidos dos respectivos encargos.</w:t>
      </w:r>
    </w:p>
    <w:p w:rsidR="00733455" w:rsidRPr="00EC53AC" w:rsidRDefault="00733455" w:rsidP="00733455">
      <w:pPr>
        <w:pStyle w:val="ARIAL"/>
        <w:jc w:val="both"/>
        <w:rPr>
          <w:sz w:val="24"/>
          <w:szCs w:val="24"/>
        </w:rPr>
      </w:pPr>
    </w:p>
    <w:p w:rsidR="00733455" w:rsidRPr="00EC53AC" w:rsidRDefault="00733455" w:rsidP="00733455">
      <w:pPr>
        <w:pStyle w:val="ARIAL"/>
        <w:jc w:val="both"/>
        <w:rPr>
          <w:b/>
          <w:sz w:val="24"/>
          <w:szCs w:val="24"/>
        </w:rPr>
      </w:pPr>
      <w:r w:rsidRPr="00EC53AC">
        <w:rPr>
          <w:b/>
          <w:sz w:val="24"/>
          <w:szCs w:val="24"/>
        </w:rPr>
        <w:t>25. SUBCONTRATAÇÃO</w:t>
      </w:r>
    </w:p>
    <w:p w:rsidR="00733455" w:rsidRPr="00EC53AC" w:rsidRDefault="00733455" w:rsidP="00733455">
      <w:pPr>
        <w:pStyle w:val="ARIAL"/>
        <w:jc w:val="both"/>
        <w:rPr>
          <w:sz w:val="24"/>
          <w:szCs w:val="24"/>
        </w:rPr>
      </w:pPr>
      <w:r w:rsidRPr="00EC53AC">
        <w:rPr>
          <w:b/>
          <w:sz w:val="24"/>
          <w:szCs w:val="24"/>
        </w:rPr>
        <w:t>25.1</w:t>
      </w:r>
      <w:r w:rsidRPr="00EC53AC">
        <w:rPr>
          <w:sz w:val="24"/>
          <w:szCs w:val="24"/>
        </w:rPr>
        <w:t xml:space="preserve">. Conforme estabelecido no </w:t>
      </w:r>
      <w:r w:rsidRPr="00EC53AC">
        <w:rPr>
          <w:b/>
          <w:sz w:val="24"/>
          <w:szCs w:val="24"/>
        </w:rPr>
        <w:t>Artigo 72 da Lei Federal nº 8.666/93</w:t>
      </w:r>
      <w:r w:rsidRPr="00EC53AC">
        <w:rPr>
          <w:sz w:val="24"/>
          <w:szCs w:val="24"/>
        </w:rPr>
        <w:t>, é vedada a subcontratação da totalidade dos serviços objeto da licitação.</w:t>
      </w:r>
    </w:p>
    <w:p w:rsidR="00733455" w:rsidRPr="00EC53AC" w:rsidRDefault="00733455" w:rsidP="00733455">
      <w:pPr>
        <w:pStyle w:val="ARIAL"/>
        <w:jc w:val="both"/>
        <w:rPr>
          <w:sz w:val="24"/>
          <w:szCs w:val="24"/>
        </w:rPr>
      </w:pPr>
    </w:p>
    <w:p w:rsidR="00733455" w:rsidRPr="00EC53AC" w:rsidRDefault="00733455" w:rsidP="00733455">
      <w:pPr>
        <w:jc w:val="both"/>
        <w:rPr>
          <w:color w:val="000000"/>
          <w:szCs w:val="24"/>
        </w:rPr>
      </w:pPr>
      <w:r w:rsidRPr="00EC53AC">
        <w:rPr>
          <w:b/>
          <w:color w:val="000000"/>
          <w:szCs w:val="24"/>
        </w:rPr>
        <w:t>26. DAS SANÇÕES</w:t>
      </w:r>
    </w:p>
    <w:p w:rsidR="00733455" w:rsidRPr="00EC53AC" w:rsidRDefault="00733455" w:rsidP="00733455">
      <w:pPr>
        <w:pStyle w:val="Corpodetexto"/>
        <w:rPr>
          <w:color w:val="000000"/>
          <w:sz w:val="24"/>
          <w:szCs w:val="24"/>
        </w:rPr>
      </w:pPr>
      <w:r w:rsidRPr="00EC53AC">
        <w:rPr>
          <w:b/>
          <w:color w:val="000000"/>
          <w:sz w:val="24"/>
          <w:szCs w:val="24"/>
        </w:rPr>
        <w:t>26.1.</w:t>
      </w:r>
      <w:r w:rsidRPr="00EC53A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C53AC">
        <w:rPr>
          <w:b/>
          <w:color w:val="000000"/>
          <w:sz w:val="24"/>
          <w:szCs w:val="24"/>
        </w:rPr>
        <w:t xml:space="preserve"> artigo 7º da Lei Federal nº 10.520/02,</w:t>
      </w:r>
      <w:r w:rsidRPr="00EC53AC">
        <w:rPr>
          <w:color w:val="000000"/>
          <w:sz w:val="24"/>
          <w:szCs w:val="24"/>
        </w:rPr>
        <w:t xml:space="preserve"> quando:</w:t>
      </w:r>
    </w:p>
    <w:p w:rsidR="00733455" w:rsidRPr="00EC53AC" w:rsidRDefault="00733455" w:rsidP="00733455">
      <w:pPr>
        <w:pStyle w:val="Corpodetexto"/>
        <w:rPr>
          <w:b/>
          <w:color w:val="000000"/>
          <w:sz w:val="24"/>
          <w:szCs w:val="24"/>
          <w:u w:val="single"/>
        </w:rPr>
      </w:pPr>
      <w:r w:rsidRPr="00EC53AC">
        <w:rPr>
          <w:b/>
          <w:color w:val="000000"/>
          <w:sz w:val="24"/>
          <w:szCs w:val="24"/>
        </w:rPr>
        <w:t xml:space="preserve">26.1.1 </w:t>
      </w:r>
      <w:r w:rsidRPr="00EC53AC">
        <w:rPr>
          <w:color w:val="000000"/>
          <w:sz w:val="24"/>
          <w:szCs w:val="24"/>
        </w:rPr>
        <w:t>Convocado dentro do prazo de validade da sua proposta,</w:t>
      </w:r>
      <w:r w:rsidRPr="00EC53AC">
        <w:rPr>
          <w:b/>
          <w:color w:val="000000"/>
          <w:sz w:val="24"/>
          <w:szCs w:val="24"/>
        </w:rPr>
        <w:t xml:space="preserve"> </w:t>
      </w:r>
      <w:r w:rsidRPr="00EC53AC">
        <w:rPr>
          <w:color w:val="000000"/>
          <w:sz w:val="24"/>
          <w:szCs w:val="24"/>
        </w:rPr>
        <w:t>não assinar o contrato;</w:t>
      </w:r>
    </w:p>
    <w:p w:rsidR="00733455" w:rsidRPr="00EC53AC" w:rsidRDefault="00733455" w:rsidP="00733455">
      <w:pPr>
        <w:pStyle w:val="Corpodetexto"/>
        <w:rPr>
          <w:color w:val="000000"/>
          <w:sz w:val="24"/>
          <w:szCs w:val="24"/>
        </w:rPr>
      </w:pPr>
      <w:r w:rsidRPr="00EC53AC">
        <w:rPr>
          <w:b/>
          <w:color w:val="000000"/>
          <w:sz w:val="24"/>
          <w:szCs w:val="24"/>
        </w:rPr>
        <w:t xml:space="preserve">26.1.2 </w:t>
      </w:r>
      <w:r w:rsidRPr="00EC53AC">
        <w:rPr>
          <w:color w:val="000000"/>
          <w:sz w:val="24"/>
          <w:szCs w:val="24"/>
        </w:rPr>
        <w:t>Deixar de entregar ou apresentar documentação falsa exigida no certame</w:t>
      </w:r>
    </w:p>
    <w:p w:rsidR="00733455" w:rsidRPr="00EC53AC" w:rsidRDefault="00733455" w:rsidP="00733455">
      <w:pPr>
        <w:pStyle w:val="Corpodetexto"/>
        <w:rPr>
          <w:color w:val="000000"/>
          <w:sz w:val="24"/>
          <w:szCs w:val="24"/>
        </w:rPr>
      </w:pPr>
      <w:r w:rsidRPr="00EC53AC">
        <w:rPr>
          <w:b/>
          <w:color w:val="000000"/>
          <w:sz w:val="24"/>
          <w:szCs w:val="24"/>
        </w:rPr>
        <w:t xml:space="preserve">26.1.3. </w:t>
      </w:r>
      <w:r w:rsidRPr="00EC53AC">
        <w:rPr>
          <w:color w:val="000000"/>
          <w:sz w:val="24"/>
          <w:szCs w:val="24"/>
        </w:rPr>
        <w:t>Ensejar retardamento da execução do objeto;</w:t>
      </w:r>
    </w:p>
    <w:p w:rsidR="00733455" w:rsidRPr="00EC53AC" w:rsidRDefault="00733455" w:rsidP="00733455">
      <w:pPr>
        <w:pStyle w:val="Corpodetexto"/>
        <w:rPr>
          <w:color w:val="000000"/>
          <w:sz w:val="24"/>
          <w:szCs w:val="24"/>
        </w:rPr>
      </w:pPr>
      <w:r w:rsidRPr="00EC53AC">
        <w:rPr>
          <w:b/>
          <w:color w:val="000000"/>
          <w:sz w:val="24"/>
          <w:szCs w:val="24"/>
        </w:rPr>
        <w:t xml:space="preserve">26.1.4. </w:t>
      </w:r>
      <w:r w:rsidRPr="00EC53AC">
        <w:rPr>
          <w:color w:val="000000"/>
          <w:sz w:val="24"/>
          <w:szCs w:val="24"/>
        </w:rPr>
        <w:t>Não mantiver a proposta;</w:t>
      </w:r>
    </w:p>
    <w:p w:rsidR="00733455" w:rsidRPr="00EC53AC" w:rsidRDefault="00733455" w:rsidP="00733455">
      <w:pPr>
        <w:pStyle w:val="Corpodetexto"/>
        <w:rPr>
          <w:b/>
          <w:color w:val="000000"/>
          <w:sz w:val="24"/>
          <w:szCs w:val="24"/>
        </w:rPr>
      </w:pPr>
      <w:r w:rsidRPr="00EC53AC">
        <w:rPr>
          <w:b/>
          <w:color w:val="000000"/>
          <w:sz w:val="24"/>
          <w:szCs w:val="24"/>
        </w:rPr>
        <w:t xml:space="preserve">26.1.5. </w:t>
      </w:r>
      <w:r w:rsidRPr="00EC53AC">
        <w:rPr>
          <w:color w:val="000000"/>
          <w:sz w:val="24"/>
          <w:szCs w:val="24"/>
        </w:rPr>
        <w:t>Falhar ou fraudar na execução do contrato;</w:t>
      </w:r>
    </w:p>
    <w:p w:rsidR="00733455" w:rsidRPr="00EC53AC" w:rsidRDefault="00733455" w:rsidP="00733455">
      <w:pPr>
        <w:pStyle w:val="Corpodetexto"/>
        <w:rPr>
          <w:color w:val="000000"/>
          <w:sz w:val="24"/>
          <w:szCs w:val="24"/>
        </w:rPr>
      </w:pPr>
      <w:r w:rsidRPr="00EC53AC">
        <w:rPr>
          <w:b/>
          <w:color w:val="000000"/>
          <w:sz w:val="24"/>
          <w:szCs w:val="24"/>
        </w:rPr>
        <w:t xml:space="preserve">26.1.6. </w:t>
      </w:r>
      <w:r w:rsidRPr="00EC53AC">
        <w:rPr>
          <w:color w:val="000000"/>
          <w:sz w:val="24"/>
          <w:szCs w:val="24"/>
        </w:rPr>
        <w:t>Comportar-se de modo inidôneo;</w:t>
      </w:r>
    </w:p>
    <w:p w:rsidR="00733455" w:rsidRPr="00EC53AC" w:rsidRDefault="00733455" w:rsidP="00733455">
      <w:pPr>
        <w:pStyle w:val="Corpodetexto"/>
        <w:rPr>
          <w:b/>
          <w:color w:val="000000"/>
          <w:sz w:val="24"/>
          <w:szCs w:val="24"/>
        </w:rPr>
      </w:pPr>
      <w:r w:rsidRPr="00EC53AC">
        <w:rPr>
          <w:b/>
          <w:color w:val="000000"/>
          <w:sz w:val="24"/>
          <w:szCs w:val="24"/>
        </w:rPr>
        <w:t xml:space="preserve">26.1.7. </w:t>
      </w:r>
      <w:r w:rsidRPr="00EC53AC">
        <w:rPr>
          <w:color w:val="000000"/>
          <w:sz w:val="24"/>
          <w:szCs w:val="24"/>
        </w:rPr>
        <w:t>Cometer fraude fiscal.</w:t>
      </w:r>
    </w:p>
    <w:p w:rsidR="00733455" w:rsidRPr="00EC53AC" w:rsidRDefault="00733455" w:rsidP="00733455">
      <w:pPr>
        <w:pStyle w:val="Corpodetexto"/>
        <w:rPr>
          <w:color w:val="000000"/>
          <w:sz w:val="24"/>
          <w:szCs w:val="24"/>
        </w:rPr>
      </w:pPr>
      <w:r w:rsidRPr="00EC53AC">
        <w:rPr>
          <w:b/>
          <w:color w:val="000000"/>
          <w:sz w:val="24"/>
          <w:szCs w:val="24"/>
        </w:rPr>
        <w:lastRenderedPageBreak/>
        <w:t xml:space="preserve">26.1.8. </w:t>
      </w:r>
      <w:r w:rsidRPr="00EC53A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33455" w:rsidRPr="00EC53AC" w:rsidRDefault="00733455" w:rsidP="00733455">
      <w:pPr>
        <w:jc w:val="both"/>
        <w:rPr>
          <w:color w:val="000000"/>
          <w:szCs w:val="24"/>
        </w:rPr>
      </w:pPr>
      <w:r w:rsidRPr="00EC53AC">
        <w:rPr>
          <w:b/>
          <w:color w:val="000000"/>
          <w:szCs w:val="24"/>
        </w:rPr>
        <w:t>26.1.9.</w:t>
      </w:r>
      <w:r w:rsidRPr="00EC53AC">
        <w:rPr>
          <w:color w:val="000000"/>
          <w:szCs w:val="24"/>
        </w:rPr>
        <w:t xml:space="preserve"> Advertência, nas hipóteses de execução irregular de que não resulte prejuízo;</w:t>
      </w:r>
    </w:p>
    <w:p w:rsidR="00733455" w:rsidRPr="00EC53AC" w:rsidRDefault="00733455" w:rsidP="00733455">
      <w:pPr>
        <w:jc w:val="both"/>
        <w:rPr>
          <w:color w:val="FF0000"/>
          <w:szCs w:val="24"/>
        </w:rPr>
      </w:pPr>
      <w:r w:rsidRPr="00EC53AC">
        <w:rPr>
          <w:b/>
          <w:color w:val="000000"/>
          <w:szCs w:val="24"/>
        </w:rPr>
        <w:t>26.1.10.</w:t>
      </w:r>
      <w:r w:rsidRPr="00EC53AC">
        <w:rPr>
          <w:color w:val="000000"/>
          <w:szCs w:val="24"/>
        </w:rPr>
        <w:t xml:space="preserve"> Multa administrativa, que não excederá, em seu total, 20% (vinte por cento) do valor da parcela inadimplida, nas hipóteses de inadimplemento ou infração de qualquer natureza</w:t>
      </w:r>
      <w:r w:rsidRPr="00EC53AC">
        <w:rPr>
          <w:color w:val="FF0000"/>
          <w:szCs w:val="24"/>
        </w:rPr>
        <w:t>;</w:t>
      </w:r>
    </w:p>
    <w:p w:rsidR="00733455" w:rsidRPr="00EC53AC" w:rsidRDefault="00733455" w:rsidP="00733455">
      <w:pPr>
        <w:pStyle w:val="Corpodetexto"/>
        <w:rPr>
          <w:color w:val="000000"/>
          <w:sz w:val="24"/>
          <w:szCs w:val="24"/>
        </w:rPr>
      </w:pPr>
      <w:r w:rsidRPr="00EC53AC">
        <w:rPr>
          <w:b/>
          <w:color w:val="000000"/>
          <w:sz w:val="24"/>
          <w:szCs w:val="24"/>
        </w:rPr>
        <w:t>26.2.</w:t>
      </w:r>
      <w:r w:rsidRPr="00EC53AC">
        <w:rPr>
          <w:color w:val="000000"/>
          <w:sz w:val="24"/>
          <w:szCs w:val="24"/>
        </w:rPr>
        <w:t xml:space="preserve"> Suspensão temporária de participação em licitação e impedimento de contratar com o</w:t>
      </w:r>
      <w:r w:rsidRPr="00EC53AC">
        <w:rPr>
          <w:b/>
          <w:color w:val="000000"/>
          <w:sz w:val="24"/>
          <w:szCs w:val="24"/>
        </w:rPr>
        <w:t xml:space="preserve"> </w:t>
      </w:r>
      <w:r w:rsidRPr="00EC53AC">
        <w:rPr>
          <w:b/>
          <w:bCs/>
          <w:color w:val="000000"/>
          <w:sz w:val="24"/>
          <w:szCs w:val="24"/>
        </w:rPr>
        <w:t>Município de Santo Antônio de Pádua</w:t>
      </w:r>
      <w:r w:rsidRPr="00EC53AC">
        <w:rPr>
          <w:color w:val="000000"/>
          <w:sz w:val="24"/>
          <w:szCs w:val="24"/>
        </w:rPr>
        <w:t>, por prazo não superior a dois anos;</w:t>
      </w:r>
    </w:p>
    <w:p w:rsidR="00733455" w:rsidRPr="00EC53AC" w:rsidRDefault="00733455" w:rsidP="00733455">
      <w:pPr>
        <w:pStyle w:val="Corpodetexto"/>
        <w:rPr>
          <w:b/>
          <w:color w:val="000000"/>
          <w:sz w:val="24"/>
          <w:szCs w:val="24"/>
        </w:rPr>
      </w:pPr>
      <w:r w:rsidRPr="00EC53AC">
        <w:rPr>
          <w:b/>
          <w:color w:val="000000"/>
          <w:sz w:val="24"/>
          <w:szCs w:val="24"/>
        </w:rPr>
        <w:t xml:space="preserve">26.2.1 </w:t>
      </w:r>
      <w:r w:rsidRPr="00EC53AC">
        <w:rPr>
          <w:color w:val="000000"/>
          <w:sz w:val="24"/>
          <w:szCs w:val="24"/>
        </w:rPr>
        <w:t>Declaração de inidoneidade para licitar ou contratar com a Administração Pública, enquanto perdurarem os motivos determinantes da punição ou até que seja promovida a reabilitação.</w:t>
      </w:r>
    </w:p>
    <w:p w:rsidR="00733455" w:rsidRPr="00EC53AC" w:rsidRDefault="00733455" w:rsidP="00733455">
      <w:pPr>
        <w:jc w:val="both"/>
        <w:rPr>
          <w:b/>
          <w:color w:val="000000"/>
          <w:szCs w:val="24"/>
        </w:rPr>
      </w:pPr>
      <w:r w:rsidRPr="00EC53AC">
        <w:rPr>
          <w:b/>
          <w:color w:val="000000"/>
          <w:szCs w:val="24"/>
        </w:rPr>
        <w:t>26.2.2.</w:t>
      </w:r>
      <w:r w:rsidR="00E62F05" w:rsidRPr="00EC53AC">
        <w:rPr>
          <w:b/>
          <w:color w:val="000000"/>
          <w:szCs w:val="24"/>
        </w:rPr>
        <w:t xml:space="preserve"> </w:t>
      </w:r>
      <w:r w:rsidRPr="00EC53AC">
        <w:rPr>
          <w:color w:val="000000"/>
          <w:szCs w:val="24"/>
        </w:rPr>
        <w:t xml:space="preserve">A advertência será aplicada em casos de faltas leves, assim entendidas aquelas que não acarretem prejuízo ao interesse do </w:t>
      </w:r>
      <w:r w:rsidRPr="00EC53AC">
        <w:rPr>
          <w:b/>
          <w:color w:val="000000"/>
          <w:szCs w:val="24"/>
        </w:rPr>
        <w:t>objeto.</w:t>
      </w:r>
    </w:p>
    <w:p w:rsidR="00733455" w:rsidRPr="00EC53AC" w:rsidRDefault="00733455" w:rsidP="00733455">
      <w:pPr>
        <w:pStyle w:val="Corpodetexto"/>
        <w:rPr>
          <w:color w:val="000000"/>
          <w:sz w:val="24"/>
          <w:szCs w:val="24"/>
        </w:rPr>
      </w:pPr>
      <w:r w:rsidRPr="00EC53AC">
        <w:rPr>
          <w:b/>
          <w:color w:val="000000"/>
          <w:sz w:val="24"/>
          <w:szCs w:val="24"/>
        </w:rPr>
        <w:t xml:space="preserve">26.2.3. </w:t>
      </w:r>
      <w:r w:rsidRPr="00EC53A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33455" w:rsidRPr="00EC53AC" w:rsidRDefault="00733455" w:rsidP="00733455">
      <w:pPr>
        <w:pStyle w:val="Corpodetexto"/>
        <w:rPr>
          <w:color w:val="000000"/>
          <w:sz w:val="24"/>
          <w:szCs w:val="24"/>
        </w:rPr>
      </w:pPr>
      <w:r w:rsidRPr="00EC53AC">
        <w:rPr>
          <w:b/>
          <w:color w:val="000000"/>
          <w:sz w:val="24"/>
          <w:szCs w:val="24"/>
        </w:rPr>
        <w:t xml:space="preserve">26.2.4 </w:t>
      </w:r>
      <w:r w:rsidRPr="00EC53AC">
        <w:rPr>
          <w:color w:val="000000"/>
          <w:sz w:val="24"/>
          <w:szCs w:val="24"/>
        </w:rPr>
        <w:t>Reincidência em descumprimento do prazo contratual;</w:t>
      </w:r>
    </w:p>
    <w:p w:rsidR="00733455" w:rsidRPr="00EC53AC" w:rsidRDefault="00733455" w:rsidP="00733455">
      <w:pPr>
        <w:pStyle w:val="Corpodetexto"/>
        <w:rPr>
          <w:color w:val="000000"/>
          <w:sz w:val="24"/>
          <w:szCs w:val="24"/>
        </w:rPr>
      </w:pPr>
      <w:r w:rsidRPr="00EC53AC">
        <w:rPr>
          <w:b/>
          <w:color w:val="000000"/>
          <w:sz w:val="24"/>
          <w:szCs w:val="24"/>
        </w:rPr>
        <w:t>26.2.5.</w:t>
      </w:r>
      <w:r w:rsidR="00E62F05" w:rsidRPr="00EC53AC">
        <w:rPr>
          <w:b/>
          <w:color w:val="000000"/>
          <w:sz w:val="24"/>
          <w:szCs w:val="24"/>
        </w:rPr>
        <w:t xml:space="preserve"> </w:t>
      </w:r>
      <w:r w:rsidRPr="00EC53AC">
        <w:rPr>
          <w:color w:val="000000"/>
          <w:sz w:val="24"/>
          <w:szCs w:val="24"/>
        </w:rPr>
        <w:t>Descumprimento parcial total ou parcial de obrigação contratual;</w:t>
      </w:r>
    </w:p>
    <w:p w:rsidR="00733455" w:rsidRPr="00EC53AC" w:rsidRDefault="00733455" w:rsidP="00733455">
      <w:pPr>
        <w:pStyle w:val="Corpodetexto"/>
        <w:rPr>
          <w:color w:val="000000"/>
          <w:sz w:val="24"/>
          <w:szCs w:val="24"/>
        </w:rPr>
      </w:pPr>
      <w:r w:rsidRPr="00EC53AC">
        <w:rPr>
          <w:b/>
          <w:color w:val="000000"/>
          <w:sz w:val="24"/>
          <w:szCs w:val="24"/>
        </w:rPr>
        <w:t xml:space="preserve">26.2.6. </w:t>
      </w:r>
      <w:r w:rsidRPr="00EC53AC">
        <w:rPr>
          <w:color w:val="000000"/>
          <w:sz w:val="24"/>
          <w:szCs w:val="24"/>
        </w:rPr>
        <w:t>Rescisão do contrato;</w:t>
      </w:r>
    </w:p>
    <w:p w:rsidR="00733455" w:rsidRPr="00EC53AC" w:rsidRDefault="00733455" w:rsidP="00733455">
      <w:pPr>
        <w:pStyle w:val="Corpodetexto"/>
        <w:rPr>
          <w:color w:val="000000"/>
          <w:sz w:val="24"/>
          <w:szCs w:val="24"/>
        </w:rPr>
      </w:pPr>
      <w:r w:rsidRPr="00EC53AC">
        <w:rPr>
          <w:b/>
          <w:color w:val="000000"/>
          <w:sz w:val="24"/>
          <w:szCs w:val="24"/>
        </w:rPr>
        <w:t>26.2.7.</w:t>
      </w:r>
      <w:r w:rsidR="00E62F05" w:rsidRPr="00EC53AC">
        <w:rPr>
          <w:b/>
          <w:color w:val="000000"/>
          <w:sz w:val="24"/>
          <w:szCs w:val="24"/>
        </w:rPr>
        <w:t xml:space="preserve"> </w:t>
      </w:r>
      <w:r w:rsidRPr="00EC53AC">
        <w:rPr>
          <w:color w:val="000000"/>
          <w:sz w:val="24"/>
          <w:szCs w:val="24"/>
        </w:rPr>
        <w:t>Tenha sofrido condenação definitiva por praticar, por meios dolos os, fraude fiscal no recolhimento de quaisquer tributos;</w:t>
      </w:r>
    </w:p>
    <w:p w:rsidR="00733455" w:rsidRPr="00EC53AC" w:rsidRDefault="00733455" w:rsidP="00733455">
      <w:pPr>
        <w:pStyle w:val="Corpodetexto"/>
        <w:rPr>
          <w:color w:val="000000"/>
          <w:sz w:val="24"/>
          <w:szCs w:val="24"/>
        </w:rPr>
      </w:pPr>
      <w:r w:rsidRPr="00EC53AC">
        <w:rPr>
          <w:b/>
          <w:color w:val="000000"/>
          <w:sz w:val="24"/>
          <w:szCs w:val="24"/>
        </w:rPr>
        <w:t xml:space="preserve">26.2.8. </w:t>
      </w:r>
      <w:r w:rsidRPr="00EC53AC">
        <w:rPr>
          <w:color w:val="000000"/>
          <w:sz w:val="24"/>
          <w:szCs w:val="24"/>
        </w:rPr>
        <w:t>Tenha praticado atos ilícitos visando frustrar os objetivos da licitação;</w:t>
      </w:r>
    </w:p>
    <w:p w:rsidR="00733455" w:rsidRPr="00EC53AC" w:rsidRDefault="00733455" w:rsidP="00733455">
      <w:pPr>
        <w:pStyle w:val="Corpodetexto"/>
        <w:rPr>
          <w:color w:val="000000"/>
          <w:sz w:val="24"/>
          <w:szCs w:val="24"/>
        </w:rPr>
      </w:pPr>
      <w:r w:rsidRPr="00EC53AC">
        <w:rPr>
          <w:b/>
          <w:color w:val="000000"/>
          <w:sz w:val="24"/>
          <w:szCs w:val="24"/>
        </w:rPr>
        <w:t xml:space="preserve">26.2.9. </w:t>
      </w:r>
      <w:r w:rsidRPr="00EC53AC">
        <w:rPr>
          <w:color w:val="000000"/>
          <w:sz w:val="24"/>
          <w:szCs w:val="24"/>
        </w:rPr>
        <w:t>Demonstre não possuir idoneidade para contratar com a Administração em virtude de atos ilícitos praticados.</w:t>
      </w:r>
    </w:p>
    <w:p w:rsidR="00733455" w:rsidRPr="00EC53AC" w:rsidRDefault="00733455" w:rsidP="00733455">
      <w:pPr>
        <w:pStyle w:val="Corpodetexto"/>
        <w:rPr>
          <w:color w:val="000000"/>
          <w:sz w:val="24"/>
          <w:szCs w:val="24"/>
        </w:rPr>
      </w:pPr>
      <w:r w:rsidRPr="00EC53AC">
        <w:rPr>
          <w:b/>
          <w:color w:val="000000"/>
          <w:sz w:val="24"/>
          <w:szCs w:val="24"/>
        </w:rPr>
        <w:t xml:space="preserve">26.2.10. </w:t>
      </w:r>
      <w:r w:rsidRPr="00EC53AC">
        <w:rPr>
          <w:color w:val="000000"/>
          <w:sz w:val="24"/>
          <w:szCs w:val="24"/>
        </w:rPr>
        <w:t>As penalidades previstas de advertência, suspensão temporária e declaração de inidoneidade poderão ser aplicadas juntamente com a pena de multa, sendo assegurada</w:t>
      </w:r>
      <w:r w:rsidRPr="00EC53AC">
        <w:rPr>
          <w:b/>
          <w:color w:val="000000"/>
          <w:sz w:val="24"/>
          <w:szCs w:val="24"/>
        </w:rPr>
        <w:t xml:space="preserve"> </w:t>
      </w:r>
      <w:r w:rsidRPr="00EC53AC">
        <w:rPr>
          <w:color w:val="000000"/>
          <w:sz w:val="24"/>
          <w:szCs w:val="24"/>
        </w:rPr>
        <w:t>à Contratada a defesa prévia, no respectivo processo, no prazo de 05 (cinco) dias úteis, contados da notificação administrativa.</w:t>
      </w:r>
    </w:p>
    <w:p w:rsidR="00733455" w:rsidRPr="00EC53AC" w:rsidRDefault="00733455" w:rsidP="00733455">
      <w:pPr>
        <w:jc w:val="both"/>
        <w:rPr>
          <w:color w:val="000000"/>
          <w:szCs w:val="24"/>
        </w:rPr>
      </w:pPr>
      <w:r w:rsidRPr="00EC53AC">
        <w:rPr>
          <w:b/>
          <w:color w:val="000000"/>
          <w:szCs w:val="24"/>
        </w:rPr>
        <w:t>26.2.11.</w:t>
      </w:r>
      <w:r w:rsidRPr="00EC53AC">
        <w:rPr>
          <w:color w:val="000000"/>
          <w:szCs w:val="24"/>
        </w:rPr>
        <w:t xml:space="preserve"> Ocorrendo atraso injustificado na entrega do </w:t>
      </w:r>
      <w:r w:rsidRPr="00EC53AC">
        <w:rPr>
          <w:b/>
          <w:color w:val="000000"/>
          <w:szCs w:val="24"/>
        </w:rPr>
        <w:t>material</w:t>
      </w:r>
      <w:r w:rsidRPr="00EC53AC">
        <w:rPr>
          <w:color w:val="000000"/>
          <w:szCs w:val="24"/>
        </w:rPr>
        <w:t>, por culpa da Contratada, ser-lhe-á aplicada multa moratória de 1% (um por cento), por dia útil, sobre o valor da prestação em atraso, constituindo-se em mora independente de notificação ou interpelação.</w:t>
      </w:r>
    </w:p>
    <w:p w:rsidR="00733455" w:rsidRPr="00EC53AC" w:rsidRDefault="00733455" w:rsidP="00733455">
      <w:pPr>
        <w:pStyle w:val="Corpodetexto"/>
        <w:rPr>
          <w:b/>
          <w:color w:val="000000"/>
          <w:sz w:val="24"/>
          <w:szCs w:val="24"/>
        </w:rPr>
      </w:pPr>
      <w:r w:rsidRPr="00EC53AC">
        <w:rPr>
          <w:b/>
          <w:color w:val="000000"/>
          <w:sz w:val="24"/>
          <w:szCs w:val="24"/>
        </w:rPr>
        <w:t>26.2.12.</w:t>
      </w:r>
      <w:r w:rsidRPr="00EC53AC">
        <w:rPr>
          <w:color w:val="000000"/>
          <w:sz w:val="24"/>
          <w:szCs w:val="24"/>
        </w:rPr>
        <w:t xml:space="preserve"> A recusa injustificada da licitante vencedora em assinar o contrato no prazo estipulado</w:t>
      </w:r>
      <w:r w:rsidRPr="00EC53AC">
        <w:rPr>
          <w:b/>
          <w:color w:val="000000"/>
          <w:sz w:val="24"/>
          <w:szCs w:val="24"/>
        </w:rPr>
        <w:t>,</w:t>
      </w:r>
      <w:r w:rsidR="00E62F05" w:rsidRPr="00EC53AC">
        <w:rPr>
          <w:b/>
          <w:color w:val="000000"/>
          <w:sz w:val="24"/>
          <w:szCs w:val="24"/>
        </w:rPr>
        <w:t xml:space="preserve"> </w:t>
      </w:r>
      <w:r w:rsidRPr="00EC53AC">
        <w:rPr>
          <w:color w:val="000000"/>
          <w:sz w:val="24"/>
          <w:szCs w:val="24"/>
        </w:rPr>
        <w:t xml:space="preserve">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C53AC">
        <w:rPr>
          <w:b/>
          <w:color w:val="000000"/>
          <w:sz w:val="24"/>
          <w:szCs w:val="24"/>
        </w:rPr>
        <w:t xml:space="preserve">Município de Santo Antônio de Pádua </w:t>
      </w:r>
      <w:r w:rsidRPr="00EC53AC">
        <w:rPr>
          <w:color w:val="000000"/>
          <w:sz w:val="24"/>
          <w:szCs w:val="24"/>
        </w:rPr>
        <w:t>a</w:t>
      </w:r>
      <w:r w:rsidRPr="00EC53AC">
        <w:rPr>
          <w:b/>
          <w:color w:val="000000"/>
          <w:sz w:val="24"/>
          <w:szCs w:val="24"/>
        </w:rPr>
        <w:t xml:space="preserve"> </w:t>
      </w:r>
      <w:r w:rsidRPr="00EC53AC">
        <w:rPr>
          <w:color w:val="000000"/>
          <w:sz w:val="24"/>
          <w:szCs w:val="24"/>
        </w:rPr>
        <w:t xml:space="preserve">convocar a licitante remanescente, na forma do </w:t>
      </w:r>
      <w:r w:rsidRPr="00EC53AC">
        <w:rPr>
          <w:b/>
          <w:color w:val="000000"/>
          <w:sz w:val="24"/>
          <w:szCs w:val="24"/>
        </w:rPr>
        <w:t>artigo 64, § 2º da Lei Federal nº 8.666/93.</w:t>
      </w:r>
    </w:p>
    <w:p w:rsidR="00733455" w:rsidRPr="00EC53AC" w:rsidRDefault="00733455" w:rsidP="00733455">
      <w:pPr>
        <w:pStyle w:val="Corpodetexto2"/>
        <w:rPr>
          <w:color w:val="000000"/>
          <w:sz w:val="24"/>
          <w:szCs w:val="24"/>
        </w:rPr>
      </w:pPr>
      <w:r w:rsidRPr="00EC53AC">
        <w:rPr>
          <w:b/>
          <w:color w:val="000000"/>
          <w:sz w:val="24"/>
          <w:szCs w:val="24"/>
        </w:rPr>
        <w:t>26.2.13.</w:t>
      </w:r>
      <w:r w:rsidRPr="00EC53AC">
        <w:rPr>
          <w:color w:val="000000"/>
          <w:sz w:val="24"/>
          <w:szCs w:val="24"/>
        </w:rPr>
        <w:t xml:space="preserve"> Os danos e perdas decorrentes de culpa ou dolo da Contratada serão ressarcidos ao </w:t>
      </w:r>
      <w:r w:rsidRPr="00EC53AC">
        <w:rPr>
          <w:b/>
          <w:color w:val="000000"/>
          <w:sz w:val="24"/>
          <w:szCs w:val="24"/>
        </w:rPr>
        <w:t xml:space="preserve">Município de Santo Antônio de Pádua </w:t>
      </w:r>
      <w:r w:rsidRPr="00EC53AC">
        <w:rPr>
          <w:color w:val="000000"/>
          <w:sz w:val="24"/>
          <w:szCs w:val="24"/>
        </w:rPr>
        <w:t xml:space="preserve">no prazo máximo de </w:t>
      </w:r>
      <w:r w:rsidRPr="00EC53AC">
        <w:rPr>
          <w:b/>
          <w:color w:val="000000"/>
          <w:sz w:val="24"/>
          <w:szCs w:val="24"/>
        </w:rPr>
        <w:t>03 (três) dias</w:t>
      </w:r>
      <w:r w:rsidRPr="00EC53AC">
        <w:rPr>
          <w:color w:val="000000"/>
          <w:sz w:val="24"/>
          <w:szCs w:val="24"/>
        </w:rPr>
        <w:t>, contados de notificação administrativa, sob pena de multa de 0,5% (meio por cento) sobre o valor do contrato, por dia de atraso.</w:t>
      </w:r>
    </w:p>
    <w:p w:rsidR="00733455" w:rsidRPr="00EC53AC" w:rsidRDefault="00733455" w:rsidP="00733455">
      <w:pPr>
        <w:jc w:val="both"/>
        <w:rPr>
          <w:color w:val="000000"/>
          <w:szCs w:val="24"/>
        </w:rPr>
      </w:pPr>
      <w:r w:rsidRPr="00EC53AC">
        <w:rPr>
          <w:b/>
          <w:color w:val="000000"/>
          <w:szCs w:val="24"/>
        </w:rPr>
        <w:t xml:space="preserve">26.2.14. </w:t>
      </w:r>
      <w:r w:rsidRPr="00EC53AC">
        <w:rPr>
          <w:color w:val="000000"/>
          <w:szCs w:val="24"/>
        </w:rPr>
        <w:t xml:space="preserve">As multas previstas neste ato convocatório não têm caráter compensatório e o seu pagamento não elide a responsabilidade da Contratada pelos danos causados ao </w:t>
      </w:r>
      <w:r w:rsidRPr="00EC53AC">
        <w:rPr>
          <w:b/>
          <w:color w:val="000000"/>
          <w:szCs w:val="24"/>
        </w:rPr>
        <w:t xml:space="preserve">Município de Santo Antônio de Pádua </w:t>
      </w:r>
      <w:r w:rsidRPr="00EC53AC">
        <w:rPr>
          <w:color w:val="000000"/>
          <w:szCs w:val="24"/>
        </w:rPr>
        <w:t>e, ainda, não impede que sejam aplicadas outras sanções previstas em lei</w:t>
      </w:r>
      <w:r w:rsidRPr="00EC53AC">
        <w:rPr>
          <w:b/>
          <w:color w:val="000000"/>
          <w:szCs w:val="24"/>
        </w:rPr>
        <w:t xml:space="preserve"> </w:t>
      </w:r>
      <w:r w:rsidRPr="00EC53AC">
        <w:rPr>
          <w:color w:val="000000"/>
          <w:szCs w:val="24"/>
        </w:rPr>
        <w:t xml:space="preserve">e que o contrato seja rescindido unilateralmente.  </w:t>
      </w:r>
    </w:p>
    <w:p w:rsidR="00733455" w:rsidRPr="00EC53AC" w:rsidRDefault="00733455" w:rsidP="00733455">
      <w:pPr>
        <w:jc w:val="both"/>
        <w:rPr>
          <w:color w:val="000000"/>
          <w:szCs w:val="24"/>
        </w:rPr>
      </w:pPr>
      <w:r w:rsidRPr="00EC53AC">
        <w:rPr>
          <w:b/>
          <w:color w:val="000000"/>
          <w:szCs w:val="24"/>
        </w:rPr>
        <w:lastRenderedPageBreak/>
        <w:t>26.2.15.</w:t>
      </w:r>
      <w:r w:rsidRPr="00EC53AC">
        <w:rPr>
          <w:color w:val="000000"/>
          <w:szCs w:val="24"/>
        </w:rPr>
        <w:t xml:space="preserve"> A multa aplicada deverá ser recolhida dentro do prazo de</w:t>
      </w:r>
      <w:r w:rsidRPr="00EC53AC">
        <w:rPr>
          <w:b/>
          <w:color w:val="000000"/>
          <w:szCs w:val="24"/>
        </w:rPr>
        <w:t xml:space="preserve"> </w:t>
      </w:r>
      <w:r w:rsidRPr="00EC53AC">
        <w:rPr>
          <w:color w:val="000000"/>
          <w:szCs w:val="24"/>
        </w:rPr>
        <w:t>03 (três) dias a contar da correspondente notificação e poderá ser descontada de eventuais créditos que a Contratada</w:t>
      </w:r>
      <w:r w:rsidRPr="00EC53AC">
        <w:rPr>
          <w:b/>
          <w:color w:val="000000"/>
          <w:szCs w:val="24"/>
        </w:rPr>
        <w:t xml:space="preserve"> </w:t>
      </w:r>
      <w:r w:rsidRPr="00EC53AC">
        <w:rPr>
          <w:color w:val="000000"/>
          <w:szCs w:val="24"/>
        </w:rPr>
        <w:t xml:space="preserve">tenha junto ao </w:t>
      </w:r>
      <w:r w:rsidRPr="00EC53AC">
        <w:rPr>
          <w:b/>
          <w:color w:val="000000"/>
          <w:szCs w:val="24"/>
        </w:rPr>
        <w:t>Município de Santo Antônio de Pádua</w:t>
      </w:r>
      <w:r w:rsidRPr="00EC53AC">
        <w:rPr>
          <w:color w:val="000000"/>
          <w:szCs w:val="24"/>
        </w:rPr>
        <w:t>, sem embargo de ser cobrada judicialmente.</w:t>
      </w:r>
    </w:p>
    <w:p w:rsidR="00733455" w:rsidRPr="00EC53AC" w:rsidRDefault="00733455" w:rsidP="00733455">
      <w:pPr>
        <w:rPr>
          <w:color w:val="000000"/>
          <w:szCs w:val="24"/>
        </w:rPr>
      </w:pPr>
      <w:r w:rsidRPr="00EC53AC">
        <w:rPr>
          <w:b/>
          <w:color w:val="000000"/>
          <w:szCs w:val="24"/>
        </w:rPr>
        <w:t>26.2.16.</w:t>
      </w:r>
      <w:r w:rsidRPr="00EC53AC">
        <w:rPr>
          <w:color w:val="000000"/>
          <w:szCs w:val="24"/>
        </w:rPr>
        <w:t xml:space="preserve"> Constituem motivos para rescisão do contrato, por ato unilateral do Contratante, os motivos previstos no </w:t>
      </w:r>
      <w:r w:rsidRPr="00EC53AC">
        <w:rPr>
          <w:b/>
          <w:color w:val="000000"/>
          <w:szCs w:val="24"/>
        </w:rPr>
        <w:t>artigo 78, I a XI da Lei Federal nº 8.666/93,</w:t>
      </w:r>
      <w:r w:rsidRPr="00EC53AC">
        <w:rPr>
          <w:color w:val="000000"/>
          <w:szCs w:val="24"/>
        </w:rPr>
        <w:t xml:space="preserve"> mediante decisão fundamentada, assegurados o contraditório, a defesa prévia e ampla defesa, acarretando a Contratada, no que couber, as consequências previstas no </w:t>
      </w:r>
      <w:r w:rsidRPr="00EC53AC">
        <w:rPr>
          <w:b/>
          <w:color w:val="000000"/>
          <w:szCs w:val="24"/>
        </w:rPr>
        <w:t>artigo 80 do mesmo diploma legal</w:t>
      </w:r>
      <w:r w:rsidRPr="00EC53AC">
        <w:rPr>
          <w:color w:val="000000"/>
          <w:szCs w:val="24"/>
        </w:rPr>
        <w:t>, sem prejuízo das sanções estipulada em leis e neste edital.</w:t>
      </w:r>
    </w:p>
    <w:p w:rsidR="00733455" w:rsidRPr="00EC53AC" w:rsidRDefault="00733455" w:rsidP="00733455">
      <w:pPr>
        <w:rPr>
          <w:color w:val="000000"/>
          <w:szCs w:val="24"/>
        </w:rPr>
      </w:pPr>
    </w:p>
    <w:p w:rsidR="00733455" w:rsidRPr="00EC53AC" w:rsidRDefault="00733455" w:rsidP="00733455">
      <w:pPr>
        <w:pStyle w:val="Corpodetexto"/>
        <w:contextualSpacing/>
        <w:rPr>
          <w:b/>
          <w:sz w:val="24"/>
          <w:szCs w:val="24"/>
        </w:rPr>
      </w:pPr>
      <w:r w:rsidRPr="00EC53AC">
        <w:rPr>
          <w:b/>
          <w:sz w:val="24"/>
          <w:szCs w:val="24"/>
        </w:rPr>
        <w:t>27. DA REVISÃO E DO CANCELAMENTO DOS PREÇOS REGISTRADOS</w:t>
      </w:r>
    </w:p>
    <w:p w:rsidR="00733455" w:rsidRPr="00EC53AC" w:rsidRDefault="00733455" w:rsidP="00733455">
      <w:pPr>
        <w:contextualSpacing/>
        <w:jc w:val="both"/>
        <w:rPr>
          <w:szCs w:val="24"/>
        </w:rPr>
      </w:pPr>
      <w:r w:rsidRPr="00EC53AC">
        <w:rPr>
          <w:b/>
          <w:szCs w:val="24"/>
        </w:rPr>
        <w:t xml:space="preserve">27.1. </w:t>
      </w:r>
      <w:r w:rsidRPr="00EC53AC">
        <w:rPr>
          <w:szCs w:val="24"/>
        </w:rPr>
        <w:t>A revisão e o cancelamento dos preços registrados têm como embasamento legal o Decreto Municipal nº015, de 17 de fevereiro de 2017 artigos 16, 17, 18, 19 e 20 conforme abaixo:</w:t>
      </w:r>
    </w:p>
    <w:p w:rsidR="00733455" w:rsidRPr="00EC53AC" w:rsidRDefault="00733455" w:rsidP="00733455">
      <w:pPr>
        <w:contextualSpacing/>
        <w:jc w:val="both"/>
        <w:rPr>
          <w:szCs w:val="24"/>
        </w:rPr>
      </w:pPr>
    </w:p>
    <w:p w:rsidR="00733455" w:rsidRPr="00EC53AC" w:rsidRDefault="00733455" w:rsidP="00733455">
      <w:pPr>
        <w:ind w:left="3402"/>
        <w:contextualSpacing/>
        <w:jc w:val="both"/>
        <w:rPr>
          <w:i/>
          <w:szCs w:val="24"/>
        </w:rPr>
      </w:pPr>
      <w:bookmarkStart w:id="0" w:name="artigo_16"/>
      <w:r w:rsidRPr="00EC53AC">
        <w:rPr>
          <w:b/>
          <w:bCs/>
          <w:i/>
          <w:szCs w:val="24"/>
        </w:rPr>
        <w:t>“Art. 16</w:t>
      </w:r>
      <w:bookmarkEnd w:id="0"/>
      <w:r w:rsidRPr="00EC53AC">
        <w:rPr>
          <w:i/>
          <w:szCs w:val="24"/>
        </w:rPr>
        <w:t> </w:t>
      </w:r>
      <w:r w:rsidRPr="00EC53A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EC53AC">
        <w:rPr>
          <w:i/>
          <w:szCs w:val="24"/>
        </w:rPr>
        <w:t xml:space="preserve"> </w:t>
      </w:r>
    </w:p>
    <w:p w:rsidR="00733455" w:rsidRPr="00EC53AC" w:rsidRDefault="00733455" w:rsidP="00733455">
      <w:pPr>
        <w:ind w:left="3402"/>
        <w:contextualSpacing/>
        <w:jc w:val="both"/>
        <w:rPr>
          <w:i/>
          <w:szCs w:val="24"/>
        </w:rPr>
      </w:pPr>
    </w:p>
    <w:p w:rsidR="00733455" w:rsidRPr="00EC53AC" w:rsidRDefault="00733455" w:rsidP="00733455">
      <w:pPr>
        <w:ind w:left="3402"/>
        <w:jc w:val="both"/>
        <w:rPr>
          <w:i/>
          <w:szCs w:val="24"/>
          <w:shd w:val="clear" w:color="auto" w:fill="FFFFFF"/>
        </w:rPr>
      </w:pPr>
      <w:bookmarkStart w:id="1" w:name="artigo_17"/>
      <w:r w:rsidRPr="00EC53AC">
        <w:rPr>
          <w:b/>
          <w:bCs/>
          <w:i/>
          <w:szCs w:val="24"/>
        </w:rPr>
        <w:t>Art. 17</w:t>
      </w:r>
      <w:bookmarkEnd w:id="1"/>
      <w:r w:rsidRPr="00EC53AC">
        <w:rPr>
          <w:i/>
          <w:szCs w:val="24"/>
        </w:rPr>
        <w:t> </w:t>
      </w:r>
      <w:r w:rsidRPr="00EC53A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r w:rsidRPr="00EC53AC">
        <w:rPr>
          <w:b/>
          <w:i/>
          <w:szCs w:val="24"/>
          <w:shd w:val="clear" w:color="auto" w:fill="FFFFFF"/>
        </w:rPr>
        <w:t>§ 1º</w:t>
      </w:r>
      <w:r w:rsidRPr="00EC53AC">
        <w:rPr>
          <w:i/>
          <w:szCs w:val="24"/>
          <w:shd w:val="clear" w:color="auto" w:fill="FFFFFF"/>
        </w:rPr>
        <w:t xml:space="preserve"> Os fornecedores que não aceitarem reduzir seus preços aos valores praticados pelo mercado serão liberados do compromisso assumido, sem aplicação de penalidade.</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r w:rsidRPr="00EC53AC">
        <w:rPr>
          <w:b/>
          <w:i/>
          <w:szCs w:val="24"/>
          <w:shd w:val="clear" w:color="auto" w:fill="FFFFFF"/>
        </w:rPr>
        <w:t>§ 2º</w:t>
      </w:r>
      <w:r w:rsidRPr="00EC53AC">
        <w:rPr>
          <w:i/>
          <w:szCs w:val="24"/>
          <w:shd w:val="clear" w:color="auto" w:fill="FFFFFF"/>
        </w:rPr>
        <w:t xml:space="preserve"> A ordem de classificação dos fornecedores que aceitarem reduzir seus preços aos valores de mercado observará a classificação original.</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bookmarkStart w:id="2" w:name="artigo_18"/>
      <w:r w:rsidRPr="00EC53AC">
        <w:rPr>
          <w:b/>
          <w:bCs/>
          <w:i/>
          <w:szCs w:val="24"/>
        </w:rPr>
        <w:t>Art. 18</w:t>
      </w:r>
      <w:bookmarkEnd w:id="2"/>
      <w:r w:rsidRPr="00EC53AC">
        <w:rPr>
          <w:i/>
          <w:szCs w:val="24"/>
        </w:rPr>
        <w:t> </w:t>
      </w:r>
      <w:r w:rsidRPr="00EC53AC">
        <w:rPr>
          <w:i/>
          <w:szCs w:val="24"/>
          <w:shd w:val="clear" w:color="auto" w:fill="FFFFFF"/>
        </w:rPr>
        <w:t>Quando o preço de mercado tornar-se superior aos preços registrados e o fornecedor não puder cumprir o compromisso, o Órgão Gerenciador poderá:</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r w:rsidRPr="00EC53AC">
        <w:rPr>
          <w:b/>
          <w:i/>
          <w:szCs w:val="24"/>
          <w:shd w:val="clear" w:color="auto" w:fill="FFFFFF"/>
        </w:rPr>
        <w:t>I -</w:t>
      </w:r>
      <w:r w:rsidRPr="00EC53AC">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EC53AC">
        <w:rPr>
          <w:i/>
          <w:szCs w:val="24"/>
          <w:shd w:val="clear" w:color="auto" w:fill="FFFFFF"/>
        </w:rPr>
        <w:t>a</w:t>
      </w:r>
      <w:proofErr w:type="gramEnd"/>
      <w:r w:rsidRPr="00EC53AC">
        <w:rPr>
          <w:i/>
          <w:szCs w:val="24"/>
          <w:shd w:val="clear" w:color="auto" w:fill="FFFFFF"/>
        </w:rPr>
        <w:t xml:space="preserve"> veracidade dos motivos e comprovantes apresentados; e</w:t>
      </w:r>
    </w:p>
    <w:p w:rsidR="00733455" w:rsidRPr="00EC53AC" w:rsidRDefault="00733455" w:rsidP="00733455">
      <w:pPr>
        <w:ind w:left="3402"/>
        <w:jc w:val="both"/>
        <w:rPr>
          <w:i/>
          <w:szCs w:val="24"/>
          <w:shd w:val="clear" w:color="auto" w:fill="FFFFFF"/>
        </w:rPr>
      </w:pPr>
      <w:r w:rsidRPr="00EC53AC">
        <w:rPr>
          <w:b/>
          <w:i/>
          <w:szCs w:val="24"/>
          <w:shd w:val="clear" w:color="auto" w:fill="FFFFFF"/>
        </w:rPr>
        <w:t>II -</w:t>
      </w:r>
      <w:r w:rsidRPr="00EC53AC">
        <w:rPr>
          <w:i/>
          <w:szCs w:val="24"/>
          <w:shd w:val="clear" w:color="auto" w:fill="FFFFFF"/>
        </w:rPr>
        <w:t xml:space="preserve"> convocar os demais fornecedores para assegurar igual oportunidade de negociação.</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r w:rsidRPr="00EC53AC">
        <w:rPr>
          <w:b/>
          <w:i/>
          <w:szCs w:val="24"/>
          <w:shd w:val="clear" w:color="auto" w:fill="FFFFFF"/>
        </w:rPr>
        <w:lastRenderedPageBreak/>
        <w:t>Parágrafo único.</w:t>
      </w:r>
      <w:r w:rsidRPr="00EC53A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bookmarkStart w:id="3" w:name="artigo_19"/>
      <w:r w:rsidRPr="00EC53AC">
        <w:rPr>
          <w:b/>
          <w:bCs/>
          <w:i/>
          <w:szCs w:val="24"/>
        </w:rPr>
        <w:t>Art. 19</w:t>
      </w:r>
      <w:bookmarkEnd w:id="3"/>
      <w:r w:rsidRPr="00EC53AC">
        <w:rPr>
          <w:i/>
          <w:szCs w:val="24"/>
        </w:rPr>
        <w:t> </w:t>
      </w:r>
      <w:r w:rsidRPr="00EC53AC">
        <w:rPr>
          <w:i/>
          <w:szCs w:val="24"/>
          <w:shd w:val="clear" w:color="auto" w:fill="FFFFFF"/>
        </w:rPr>
        <w:t>O registro do fornecedor será cancelado quando:</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r w:rsidRPr="00EC53AC">
        <w:rPr>
          <w:i/>
          <w:szCs w:val="24"/>
          <w:shd w:val="clear" w:color="auto" w:fill="FFFFFF"/>
        </w:rPr>
        <w:t>I - descumprir as condições da ata de registro de preços;</w:t>
      </w:r>
    </w:p>
    <w:p w:rsidR="00733455" w:rsidRPr="00EC53AC" w:rsidRDefault="00733455" w:rsidP="00733455">
      <w:pPr>
        <w:ind w:left="3402"/>
        <w:jc w:val="both"/>
        <w:rPr>
          <w:i/>
          <w:szCs w:val="24"/>
          <w:shd w:val="clear" w:color="auto" w:fill="FFFFFF"/>
        </w:rPr>
      </w:pPr>
      <w:r w:rsidRPr="00EC53AC">
        <w:rPr>
          <w:i/>
          <w:szCs w:val="24"/>
          <w:shd w:val="clear" w:color="auto" w:fill="FFFFFF"/>
        </w:rPr>
        <w:t>II - não retirar a nota de empenho ou instrumento equivalente no prazo estabelecido pela Administração, sem justificativa aceitável;</w:t>
      </w:r>
    </w:p>
    <w:p w:rsidR="00733455" w:rsidRPr="00EC53AC" w:rsidRDefault="00733455" w:rsidP="00733455">
      <w:pPr>
        <w:ind w:left="3402"/>
        <w:jc w:val="both"/>
        <w:rPr>
          <w:i/>
          <w:szCs w:val="24"/>
          <w:shd w:val="clear" w:color="auto" w:fill="FFFFFF"/>
        </w:rPr>
      </w:pPr>
      <w:r w:rsidRPr="00EC53AC">
        <w:rPr>
          <w:i/>
          <w:szCs w:val="24"/>
          <w:shd w:val="clear" w:color="auto" w:fill="FFFFFF"/>
        </w:rPr>
        <w:t>III - não aceitar reduzir o seu preço registrado, na hipótese deste se tornar superior àqueles praticados no mercado; ou</w:t>
      </w:r>
    </w:p>
    <w:p w:rsidR="00733455" w:rsidRPr="00EC53AC" w:rsidRDefault="00733455" w:rsidP="00733455">
      <w:pPr>
        <w:ind w:left="3402"/>
        <w:jc w:val="both"/>
        <w:rPr>
          <w:i/>
          <w:szCs w:val="24"/>
          <w:shd w:val="clear" w:color="auto" w:fill="FFFFFF"/>
        </w:rPr>
      </w:pPr>
      <w:r w:rsidRPr="00EC53AC">
        <w:rPr>
          <w:i/>
          <w:szCs w:val="24"/>
          <w:shd w:val="clear" w:color="auto" w:fill="FFFFFF"/>
        </w:rPr>
        <w:t>IV - sofrer sanção prevista nos incisos III ou IV do art. 87 da Lei nº 8.666/1.993, ou no art. 7 nº 10.520, de 2.002.</w:t>
      </w:r>
    </w:p>
    <w:p w:rsidR="00733455" w:rsidRPr="00EC53AC" w:rsidRDefault="00733455" w:rsidP="00733455">
      <w:pPr>
        <w:ind w:left="3402"/>
        <w:jc w:val="both"/>
        <w:rPr>
          <w:i/>
          <w:szCs w:val="24"/>
          <w:shd w:val="clear" w:color="auto" w:fill="FFFFFF"/>
        </w:rPr>
      </w:pPr>
      <w:r w:rsidRPr="00EC53A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bookmarkStart w:id="4" w:name="artigo_20"/>
      <w:r w:rsidRPr="00EC53AC">
        <w:rPr>
          <w:b/>
          <w:bCs/>
          <w:i/>
          <w:szCs w:val="24"/>
        </w:rPr>
        <w:t>Art. 20</w:t>
      </w:r>
      <w:bookmarkEnd w:id="4"/>
      <w:r w:rsidRPr="00EC53AC">
        <w:rPr>
          <w:i/>
          <w:szCs w:val="24"/>
        </w:rPr>
        <w:t> </w:t>
      </w:r>
      <w:r w:rsidRPr="00EC53A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33455" w:rsidRPr="00EC53AC" w:rsidRDefault="00733455" w:rsidP="00733455">
      <w:pPr>
        <w:ind w:left="3402"/>
        <w:jc w:val="both"/>
        <w:rPr>
          <w:i/>
          <w:szCs w:val="24"/>
          <w:shd w:val="clear" w:color="auto" w:fill="FFFFFF"/>
        </w:rPr>
      </w:pPr>
    </w:p>
    <w:p w:rsidR="00733455" w:rsidRPr="00EC53AC" w:rsidRDefault="00733455" w:rsidP="00733455">
      <w:pPr>
        <w:ind w:left="3402"/>
        <w:jc w:val="both"/>
        <w:rPr>
          <w:i/>
          <w:szCs w:val="24"/>
          <w:shd w:val="clear" w:color="auto" w:fill="FFFFFF"/>
        </w:rPr>
      </w:pPr>
      <w:r w:rsidRPr="00EC53AC">
        <w:rPr>
          <w:i/>
          <w:szCs w:val="24"/>
          <w:shd w:val="clear" w:color="auto" w:fill="FFFFFF"/>
        </w:rPr>
        <w:t>I - por razão de interesse público; ou</w:t>
      </w:r>
    </w:p>
    <w:p w:rsidR="00733455" w:rsidRPr="00EC53AC" w:rsidRDefault="00733455" w:rsidP="00733455">
      <w:pPr>
        <w:ind w:left="3402"/>
        <w:jc w:val="both"/>
        <w:rPr>
          <w:szCs w:val="24"/>
        </w:rPr>
      </w:pPr>
      <w:proofErr w:type="gramStart"/>
      <w:r w:rsidRPr="00EC53AC">
        <w:rPr>
          <w:i/>
          <w:szCs w:val="24"/>
          <w:shd w:val="clear" w:color="auto" w:fill="FFFFFF"/>
        </w:rPr>
        <w:t>II - a pedido do fornecedor.”</w:t>
      </w:r>
      <w:proofErr w:type="gramEnd"/>
    </w:p>
    <w:p w:rsidR="00733455" w:rsidRPr="00EC53AC" w:rsidRDefault="00733455" w:rsidP="00733455">
      <w:pPr>
        <w:rPr>
          <w:szCs w:val="24"/>
        </w:rPr>
      </w:pPr>
    </w:p>
    <w:p w:rsidR="00733455" w:rsidRPr="00EC53AC" w:rsidRDefault="00733455" w:rsidP="00733455">
      <w:pPr>
        <w:pStyle w:val="ARIAL"/>
        <w:jc w:val="both"/>
        <w:rPr>
          <w:sz w:val="24"/>
          <w:szCs w:val="24"/>
        </w:rPr>
      </w:pPr>
    </w:p>
    <w:p w:rsidR="002D7089" w:rsidRPr="00EC53AC" w:rsidRDefault="002D7089" w:rsidP="002D7089">
      <w:pPr>
        <w:jc w:val="both"/>
        <w:rPr>
          <w:szCs w:val="24"/>
        </w:rPr>
      </w:pPr>
    </w:p>
    <w:sectPr w:rsidR="002D7089" w:rsidRPr="00EC53AC" w:rsidSect="00ED67D0">
      <w:headerReference w:type="default" r:id="rId8"/>
      <w:pgSz w:w="11906" w:h="16838"/>
      <w:pgMar w:top="993" w:right="849"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7A9" w:rsidRDefault="00CC17A9" w:rsidP="00121C6A">
      <w:r>
        <w:separator/>
      </w:r>
    </w:p>
  </w:endnote>
  <w:endnote w:type="continuationSeparator" w:id="1">
    <w:p w:rsidR="00CC17A9" w:rsidRDefault="00CC17A9" w:rsidP="00121C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7A9" w:rsidRDefault="00CC17A9" w:rsidP="00121C6A">
      <w:r>
        <w:separator/>
      </w:r>
    </w:p>
  </w:footnote>
  <w:footnote w:type="continuationSeparator" w:id="1">
    <w:p w:rsidR="00CC17A9" w:rsidRDefault="00CC17A9" w:rsidP="00121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B6" w:rsidRPr="00A923B6" w:rsidRDefault="00A923B6" w:rsidP="00A923B6">
    <w:pPr>
      <w:pStyle w:val="Cabealho"/>
      <w:jc w:val="center"/>
      <w:rPr>
        <w:b/>
        <w:bCs/>
      </w:rPr>
    </w:pPr>
    <w:r>
      <w:rPr>
        <w:b/>
        <w:bCs/>
        <w:noProof/>
      </w:rPr>
      <w:drawing>
        <wp:anchor distT="0" distB="0" distL="114300" distR="114300" simplePos="0" relativeHeight="251659264" behindDoc="1" locked="0" layoutInCell="1" allowOverlap="1">
          <wp:simplePos x="0" y="0"/>
          <wp:positionH relativeFrom="margin">
            <wp:align>right</wp:align>
          </wp:positionH>
          <wp:positionV relativeFrom="paragraph">
            <wp:posOffset>-87630</wp:posOffset>
          </wp:positionV>
          <wp:extent cx="1152525" cy="80668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2525" cy="806681"/>
                  </a:xfrm>
                  <a:prstGeom prst="rect">
                    <a:avLst/>
                  </a:prstGeom>
                </pic:spPr>
              </pic:pic>
            </a:graphicData>
          </a:graphic>
        </wp:anchor>
      </w:drawing>
    </w:r>
    <w:r>
      <w:rPr>
        <w:b/>
        <w:bCs/>
        <w:noProof/>
      </w:rPr>
      <w:drawing>
        <wp:anchor distT="0" distB="0" distL="114300" distR="114300" simplePos="0" relativeHeight="251658240" behindDoc="1" locked="0" layoutInCell="1" allowOverlap="1">
          <wp:simplePos x="0" y="0"/>
          <wp:positionH relativeFrom="column">
            <wp:posOffset>13335</wp:posOffset>
          </wp:positionH>
          <wp:positionV relativeFrom="paragraph">
            <wp:posOffset>-20955</wp:posOffset>
          </wp:positionV>
          <wp:extent cx="790575" cy="790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0575" cy="790575"/>
                  </a:xfrm>
                  <a:prstGeom prst="rect">
                    <a:avLst/>
                  </a:prstGeom>
                </pic:spPr>
              </pic:pic>
            </a:graphicData>
          </a:graphic>
        </wp:anchor>
      </w:drawing>
    </w:r>
    <w:r w:rsidRPr="00A923B6">
      <w:rPr>
        <w:b/>
        <w:bCs/>
      </w:rPr>
      <w:t>MUNICÍPIO DE SANTO ANTONIO DE PÁDUA</w:t>
    </w:r>
  </w:p>
  <w:p w:rsidR="00A923B6" w:rsidRDefault="00A923B6" w:rsidP="00A923B6">
    <w:pPr>
      <w:pStyle w:val="Cabealho"/>
      <w:jc w:val="center"/>
      <w:rPr>
        <w:b/>
        <w:bCs/>
      </w:rPr>
    </w:pPr>
    <w:r w:rsidRPr="00A923B6">
      <w:rPr>
        <w:b/>
        <w:bCs/>
      </w:rPr>
      <w:t>ESTADO DO RIO DE JANEIRO</w:t>
    </w:r>
  </w:p>
  <w:p w:rsidR="00A923B6" w:rsidRDefault="00A923B6" w:rsidP="00A923B6">
    <w:pPr>
      <w:pStyle w:val="Cabealho"/>
      <w:jc w:val="center"/>
      <w:rPr>
        <w:b/>
        <w:bCs/>
      </w:rPr>
    </w:pPr>
  </w:p>
  <w:p w:rsidR="00A923B6" w:rsidRDefault="00A923B6" w:rsidP="00A923B6">
    <w:pPr>
      <w:pStyle w:val="Cabealho"/>
      <w:jc w:val="center"/>
      <w:rPr>
        <w:b/>
        <w:bCs/>
      </w:rPr>
    </w:pPr>
  </w:p>
  <w:p w:rsidR="00A923B6" w:rsidRPr="00A923B6" w:rsidRDefault="00A923B6" w:rsidP="00A923B6">
    <w:pPr>
      <w:pStyle w:val="Cabealho"/>
      <w:jc w:val="center"/>
      <w:rPr>
        <w:b/>
        <w:bCs/>
      </w:rPr>
    </w:pPr>
  </w:p>
  <w:p w:rsidR="00A923B6" w:rsidRDefault="00BD7536" w:rsidP="00A923B6">
    <w:pPr>
      <w:pStyle w:val="Cabealho"/>
      <w:jc w:val="center"/>
      <w:rPr>
        <w:b/>
        <w:bCs/>
      </w:rPr>
    </w:pPr>
    <w:proofErr w:type="gramStart"/>
    <w:r>
      <w:rPr>
        <w:b/>
        <w:bCs/>
      </w:rPr>
      <w:t>ANEXO VI</w:t>
    </w:r>
    <w:proofErr w:type="gramEnd"/>
    <w:r>
      <w:rPr>
        <w:b/>
        <w:bCs/>
      </w:rPr>
      <w:t xml:space="preserve"> - </w:t>
    </w:r>
    <w:r w:rsidR="00A923B6" w:rsidRPr="00A923B6">
      <w:rPr>
        <w:b/>
        <w:bCs/>
      </w:rPr>
      <w:t>TERMO DE REFERÊNCIA</w:t>
    </w:r>
  </w:p>
  <w:p w:rsidR="00A923B6" w:rsidRDefault="00A923B6" w:rsidP="00A923B6">
    <w:pPr>
      <w:pStyle w:val="Cabealho"/>
      <w:jc w:val="center"/>
      <w:rPr>
        <w:b/>
        <w:bCs/>
      </w:rPr>
    </w:pPr>
  </w:p>
  <w:p w:rsidR="00A923B6" w:rsidRDefault="00A923B6" w:rsidP="00A923B6">
    <w:pPr>
      <w:pStyle w:val="Cabealho"/>
      <w:jc w:val="center"/>
      <w:rPr>
        <w:b/>
        <w:bCs/>
      </w:rPr>
    </w:pPr>
  </w:p>
  <w:p w:rsidR="00A923B6" w:rsidRPr="00A923B6" w:rsidRDefault="00A923B6" w:rsidP="00A923B6">
    <w:pPr>
      <w:pStyle w:val="Cabealho"/>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8E0091"/>
    <w:rsid w:val="000050B2"/>
    <w:rsid w:val="00030C97"/>
    <w:rsid w:val="00037AA9"/>
    <w:rsid w:val="00053401"/>
    <w:rsid w:val="000904FE"/>
    <w:rsid w:val="000A60DD"/>
    <w:rsid w:val="000B4FD1"/>
    <w:rsid w:val="000C407B"/>
    <w:rsid w:val="000C5320"/>
    <w:rsid w:val="000C6CCF"/>
    <w:rsid w:val="000D0D02"/>
    <w:rsid w:val="000F0465"/>
    <w:rsid w:val="0010153D"/>
    <w:rsid w:val="001100C8"/>
    <w:rsid w:val="00112143"/>
    <w:rsid w:val="00115496"/>
    <w:rsid w:val="00121C6A"/>
    <w:rsid w:val="00125AB3"/>
    <w:rsid w:val="00136B45"/>
    <w:rsid w:val="00175E3A"/>
    <w:rsid w:val="00184483"/>
    <w:rsid w:val="001940FF"/>
    <w:rsid w:val="001A26C8"/>
    <w:rsid w:val="001C6EC2"/>
    <w:rsid w:val="001C6F0A"/>
    <w:rsid w:val="001C77A7"/>
    <w:rsid w:val="001E066B"/>
    <w:rsid w:val="001F7577"/>
    <w:rsid w:val="00203120"/>
    <w:rsid w:val="0022006A"/>
    <w:rsid w:val="00225A69"/>
    <w:rsid w:val="00232019"/>
    <w:rsid w:val="002330DB"/>
    <w:rsid w:val="002414EC"/>
    <w:rsid w:val="00241675"/>
    <w:rsid w:val="00242CE1"/>
    <w:rsid w:val="00244150"/>
    <w:rsid w:val="00271FF4"/>
    <w:rsid w:val="00282BC8"/>
    <w:rsid w:val="002B4545"/>
    <w:rsid w:val="002D7089"/>
    <w:rsid w:val="002E1FD3"/>
    <w:rsid w:val="002F5B95"/>
    <w:rsid w:val="00300756"/>
    <w:rsid w:val="00305A7D"/>
    <w:rsid w:val="00322166"/>
    <w:rsid w:val="00325A18"/>
    <w:rsid w:val="00327820"/>
    <w:rsid w:val="00347EDC"/>
    <w:rsid w:val="00354D02"/>
    <w:rsid w:val="00370643"/>
    <w:rsid w:val="003760D0"/>
    <w:rsid w:val="00376F7F"/>
    <w:rsid w:val="003817D4"/>
    <w:rsid w:val="00383808"/>
    <w:rsid w:val="003F115E"/>
    <w:rsid w:val="003F5D4A"/>
    <w:rsid w:val="0040077C"/>
    <w:rsid w:val="004106F6"/>
    <w:rsid w:val="0041224C"/>
    <w:rsid w:val="00420060"/>
    <w:rsid w:val="004344DA"/>
    <w:rsid w:val="00435527"/>
    <w:rsid w:val="00435C7C"/>
    <w:rsid w:val="004441BA"/>
    <w:rsid w:val="00492BB3"/>
    <w:rsid w:val="004956E2"/>
    <w:rsid w:val="004B16A1"/>
    <w:rsid w:val="004D5E0F"/>
    <w:rsid w:val="004E2789"/>
    <w:rsid w:val="004F2928"/>
    <w:rsid w:val="00502839"/>
    <w:rsid w:val="00510121"/>
    <w:rsid w:val="005202BB"/>
    <w:rsid w:val="00540E9C"/>
    <w:rsid w:val="00553092"/>
    <w:rsid w:val="00556AC6"/>
    <w:rsid w:val="00561526"/>
    <w:rsid w:val="00565091"/>
    <w:rsid w:val="005816D7"/>
    <w:rsid w:val="005A1000"/>
    <w:rsid w:val="005C3016"/>
    <w:rsid w:val="005E1F2A"/>
    <w:rsid w:val="005F1D68"/>
    <w:rsid w:val="0062412A"/>
    <w:rsid w:val="00643BA5"/>
    <w:rsid w:val="0065626D"/>
    <w:rsid w:val="00664A4C"/>
    <w:rsid w:val="006675A5"/>
    <w:rsid w:val="00680028"/>
    <w:rsid w:val="006828DA"/>
    <w:rsid w:val="00684141"/>
    <w:rsid w:val="00692D50"/>
    <w:rsid w:val="00693651"/>
    <w:rsid w:val="0069533D"/>
    <w:rsid w:val="006A5121"/>
    <w:rsid w:val="006A7930"/>
    <w:rsid w:val="006C0511"/>
    <w:rsid w:val="006D0B10"/>
    <w:rsid w:val="006E70C2"/>
    <w:rsid w:val="006F000D"/>
    <w:rsid w:val="007040AD"/>
    <w:rsid w:val="007043A2"/>
    <w:rsid w:val="00733455"/>
    <w:rsid w:val="0074404F"/>
    <w:rsid w:val="007617B9"/>
    <w:rsid w:val="00767D02"/>
    <w:rsid w:val="00787A31"/>
    <w:rsid w:val="00794666"/>
    <w:rsid w:val="007B52BF"/>
    <w:rsid w:val="007C36D0"/>
    <w:rsid w:val="007E151F"/>
    <w:rsid w:val="007E3A9C"/>
    <w:rsid w:val="007F1D46"/>
    <w:rsid w:val="008138C1"/>
    <w:rsid w:val="00825CFA"/>
    <w:rsid w:val="008365BB"/>
    <w:rsid w:val="00842558"/>
    <w:rsid w:val="00843115"/>
    <w:rsid w:val="0084355D"/>
    <w:rsid w:val="008618EB"/>
    <w:rsid w:val="00867E4A"/>
    <w:rsid w:val="008B5754"/>
    <w:rsid w:val="008D32D4"/>
    <w:rsid w:val="008E0091"/>
    <w:rsid w:val="00906F30"/>
    <w:rsid w:val="00907FEB"/>
    <w:rsid w:val="00943256"/>
    <w:rsid w:val="0094709E"/>
    <w:rsid w:val="00953532"/>
    <w:rsid w:val="0097172C"/>
    <w:rsid w:val="00974CA3"/>
    <w:rsid w:val="009A5088"/>
    <w:rsid w:val="009E1879"/>
    <w:rsid w:val="00A273F5"/>
    <w:rsid w:val="00A32F1F"/>
    <w:rsid w:val="00A63C8C"/>
    <w:rsid w:val="00A67FB3"/>
    <w:rsid w:val="00A80365"/>
    <w:rsid w:val="00A85E82"/>
    <w:rsid w:val="00A872CD"/>
    <w:rsid w:val="00A923B6"/>
    <w:rsid w:val="00A97CA1"/>
    <w:rsid w:val="00AC1353"/>
    <w:rsid w:val="00AC3CC4"/>
    <w:rsid w:val="00AD6656"/>
    <w:rsid w:val="00AE0D8D"/>
    <w:rsid w:val="00AF482A"/>
    <w:rsid w:val="00B0392B"/>
    <w:rsid w:val="00B14922"/>
    <w:rsid w:val="00BA2B4E"/>
    <w:rsid w:val="00BB69E5"/>
    <w:rsid w:val="00BC67E1"/>
    <w:rsid w:val="00BD1359"/>
    <w:rsid w:val="00BD2150"/>
    <w:rsid w:val="00BD7536"/>
    <w:rsid w:val="00C028FB"/>
    <w:rsid w:val="00C1551F"/>
    <w:rsid w:val="00C217C8"/>
    <w:rsid w:val="00C22C5E"/>
    <w:rsid w:val="00C30909"/>
    <w:rsid w:val="00C4460B"/>
    <w:rsid w:val="00C90233"/>
    <w:rsid w:val="00C96370"/>
    <w:rsid w:val="00CC17A9"/>
    <w:rsid w:val="00CC1E63"/>
    <w:rsid w:val="00CC492C"/>
    <w:rsid w:val="00CC6196"/>
    <w:rsid w:val="00CD2E20"/>
    <w:rsid w:val="00CE16B7"/>
    <w:rsid w:val="00CE2E0F"/>
    <w:rsid w:val="00D011C1"/>
    <w:rsid w:val="00D17F5B"/>
    <w:rsid w:val="00D24C93"/>
    <w:rsid w:val="00D52E5D"/>
    <w:rsid w:val="00D702FF"/>
    <w:rsid w:val="00D71166"/>
    <w:rsid w:val="00D73392"/>
    <w:rsid w:val="00D9382D"/>
    <w:rsid w:val="00D96105"/>
    <w:rsid w:val="00DB7A53"/>
    <w:rsid w:val="00DC19E2"/>
    <w:rsid w:val="00DD4B63"/>
    <w:rsid w:val="00DD4E4E"/>
    <w:rsid w:val="00DE0F63"/>
    <w:rsid w:val="00DE1E4F"/>
    <w:rsid w:val="00DE7420"/>
    <w:rsid w:val="00DE7F40"/>
    <w:rsid w:val="00E05812"/>
    <w:rsid w:val="00E43B47"/>
    <w:rsid w:val="00E62F05"/>
    <w:rsid w:val="00E72E0F"/>
    <w:rsid w:val="00E932C0"/>
    <w:rsid w:val="00E93325"/>
    <w:rsid w:val="00EC53AC"/>
    <w:rsid w:val="00ED2FD0"/>
    <w:rsid w:val="00ED67D0"/>
    <w:rsid w:val="00EE5D99"/>
    <w:rsid w:val="00F44B7C"/>
    <w:rsid w:val="00F457D2"/>
    <w:rsid w:val="00F60C45"/>
    <w:rsid w:val="00F6555F"/>
    <w:rsid w:val="00F673AE"/>
    <w:rsid w:val="00F7250B"/>
    <w:rsid w:val="00F962DD"/>
    <w:rsid w:val="00FA49DD"/>
    <w:rsid w:val="00FA5485"/>
    <w:rsid w:val="00FA55A3"/>
    <w:rsid w:val="00FA5DD3"/>
    <w:rsid w:val="00FB0D39"/>
    <w:rsid w:val="00FB524A"/>
    <w:rsid w:val="00FC0868"/>
    <w:rsid w:val="00FC47F5"/>
    <w:rsid w:val="00FC4BB9"/>
    <w:rsid w:val="00FE0952"/>
    <w:rsid w:val="00FE0D74"/>
    <w:rsid w:val="00FF006A"/>
    <w:rsid w:val="00FF6B94"/>
    <w:rsid w:val="00FF6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 w:type="paragraph" w:styleId="PargrafodaLista">
    <w:name w:val="List Paragraph"/>
    <w:basedOn w:val="Normal"/>
    <w:uiPriority w:val="34"/>
    <w:qFormat/>
    <w:rsid w:val="009A5088"/>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121C6A"/>
    <w:rPr>
      <w:rFonts w:ascii="Tahoma" w:hAnsi="Tahoma" w:cs="Tahoma"/>
      <w:sz w:val="16"/>
      <w:szCs w:val="16"/>
    </w:rPr>
  </w:style>
  <w:style w:type="character" w:customStyle="1" w:styleId="TextodebaloChar">
    <w:name w:val="Texto de balão Char"/>
    <w:basedOn w:val="Fontepargpadro"/>
    <w:link w:val="Textodebalo"/>
    <w:uiPriority w:val="99"/>
    <w:semiHidden/>
    <w:rsid w:val="00121C6A"/>
    <w:rPr>
      <w:rFonts w:ascii="Tahoma" w:eastAsia="Times New Roman" w:hAnsi="Tahoma" w:cs="Tahoma"/>
      <w:sz w:val="16"/>
      <w:szCs w:val="16"/>
      <w:lang w:eastAsia="pt-BR"/>
    </w:rPr>
  </w:style>
  <w:style w:type="paragraph" w:styleId="Cabealho">
    <w:name w:val="header"/>
    <w:basedOn w:val="Normal"/>
    <w:link w:val="CabealhoChar"/>
    <w:uiPriority w:val="99"/>
    <w:unhideWhenUsed/>
    <w:rsid w:val="00121C6A"/>
    <w:pPr>
      <w:tabs>
        <w:tab w:val="center" w:pos="4252"/>
        <w:tab w:val="right" w:pos="8504"/>
      </w:tabs>
    </w:pPr>
  </w:style>
  <w:style w:type="character" w:customStyle="1" w:styleId="CabealhoChar">
    <w:name w:val="Cabeçalho Char"/>
    <w:basedOn w:val="Fontepargpadro"/>
    <w:link w:val="Cabealho"/>
    <w:uiPriority w:val="99"/>
    <w:rsid w:val="00121C6A"/>
    <w:rPr>
      <w:rFonts w:eastAsia="Times New Roman"/>
      <w:szCs w:val="20"/>
      <w:lang w:eastAsia="pt-BR"/>
    </w:rPr>
  </w:style>
  <w:style w:type="paragraph" w:styleId="Rodap">
    <w:name w:val="footer"/>
    <w:basedOn w:val="Normal"/>
    <w:link w:val="RodapChar"/>
    <w:uiPriority w:val="99"/>
    <w:unhideWhenUsed/>
    <w:rsid w:val="00121C6A"/>
    <w:pPr>
      <w:tabs>
        <w:tab w:val="center" w:pos="4252"/>
        <w:tab w:val="right" w:pos="8504"/>
      </w:tabs>
    </w:pPr>
  </w:style>
  <w:style w:type="character" w:customStyle="1" w:styleId="RodapChar">
    <w:name w:val="Rodapé Char"/>
    <w:basedOn w:val="Fontepargpadro"/>
    <w:link w:val="Rodap"/>
    <w:uiPriority w:val="99"/>
    <w:rsid w:val="00121C6A"/>
    <w:rPr>
      <w:rFonts w:eastAsia="Times New Roman"/>
      <w:szCs w:val="20"/>
      <w:lang w:eastAsia="pt-BR"/>
    </w:rPr>
  </w:style>
  <w:style w:type="paragraph" w:styleId="SemEspaamento">
    <w:name w:val="No Spacing"/>
    <w:uiPriority w:val="1"/>
    <w:qFormat/>
    <w:rsid w:val="002D7089"/>
    <w:pPr>
      <w:spacing w:after="0" w:line="240" w:lineRule="auto"/>
    </w:pPr>
    <w:rPr>
      <w:rFonts w:asciiTheme="minorHAnsi" w:hAnsiTheme="minorHAnsi" w:cstheme="minorBidi"/>
      <w:sz w:val="22"/>
      <w:szCs w:val="22"/>
    </w:rPr>
  </w:style>
  <w:style w:type="paragraph" w:customStyle="1" w:styleId="ARIAL">
    <w:name w:val="ARIAL"/>
    <w:basedOn w:val="Normal"/>
    <w:rsid w:val="00733455"/>
    <w:rPr>
      <w:sz w:val="22"/>
      <w:szCs w:val="22"/>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AC67-9FAD-47F6-A2EC-46331E61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4115</Words>
  <Characters>22226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4</cp:revision>
  <cp:lastPrinted>2021-04-07T17:26:00Z</cp:lastPrinted>
  <dcterms:created xsi:type="dcterms:W3CDTF">2022-11-29T13:17:00Z</dcterms:created>
  <dcterms:modified xsi:type="dcterms:W3CDTF">2022-12-06T16:02:00Z</dcterms:modified>
</cp:coreProperties>
</file>